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292" w:h="1380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28815" cy="847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847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3325" w:h="11054" w:orient="landscape"/>
          <w:pgMar w:top="322" w:right="576" w:bottom="322" w:left="710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7644130" cy="58889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44130" cy="5888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0" w:name="bookmark0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OYUN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Yapay Zekâyı Tartışıyoruz</w:t>
      </w:r>
      <w:bookmarkEnd w:id="0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32"/>
          <w:szCs w:val="32"/>
        </w:rPr>
      </w:pPr>
      <w:bookmarkStart w:id="2" w:name="bookmark2"/>
      <w:r>
        <w:rPr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YAŞ DÜZEYİ: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8+ Yaş</w:t>
      </w:r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054" w:h="13325"/>
          <w:pgMar w:top="1906" w:right="1258" w:bottom="1735" w:left="1157" w:header="1478" w:footer="3" w:gutter="0"/>
          <w:cols w:space="720"/>
          <w:noEndnote/>
          <w:rtlGutter w:val="0"/>
          <w:docGrid w:linePitch="360"/>
        </w:sectPr>
      </w:pPr>
      <w:bookmarkStart w:id="4" w:name="bookmark4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GEREKLİ MATERYALLER: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Kâğıt, kalem, belirlenen konularla il</w:t>
        <w:softHyphen/>
        <w:t>gili materyaller</w:t>
      </w:r>
      <w:bookmarkEnd w:id="4"/>
    </w:p>
    <w:p>
      <w:pPr>
        <w:widowControl w:val="0"/>
        <w:spacing w:line="147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1906" w:right="0" w:bottom="173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12700</wp:posOffset>
                </wp:positionV>
                <wp:extent cx="234950" cy="33528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3352800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tr-TR" w:eastAsia="tr-TR" w:bidi="tr-TR"/>
                              </w:rPr>
                              <w:t>YAPAY ZEKAYI TARTIŞIYORUZ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1.04999999999995pt;margin-top:1.pt;width:18.5pt;height:264.pt;z-index:-125829375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tr-TR" w:eastAsia="tr-TR" w:bidi="tr-TR"/>
                        </w:rPr>
                        <w:t>YAPAY ZEKAYI TARTIŞIYORUZ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OYUN KURALLARI</w:t>
      </w:r>
      <w:bookmarkEnd w:id="6"/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Aile bireyleri iki gruba ayrılır.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Tartışması yapılacak olan yapay zekâ ile ilgili bir konu bir gün öncesinden aile bireyleri ile paylaşılmalıdır, aile bireyleri</w:t>
        <w:softHyphen/>
        <w:t>nin hazırlık yapması istenir.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Aile bireylerinin hangi grupta olacağı kura yoluyla belirlenir.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Her aile bireyi her turda 3 dakika ko</w:t>
        <w:softHyphen/>
        <w:t>nuşabilir.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AŞAMALAR</w:t>
      </w:r>
      <w:bookmarkEnd w:id="8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Yapay zekânın (kendi hareket edebilen, karar verme becerisi olan robotlar ya da yazılımlar gibi) insan yaşamı üzerindeki olumlu ya da olumsuz etkilerine ilişkin bilgi toplanır.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3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Hazırlık aşamasında aile bireylerinin hangi grupta (olumlu etkilerini savunan grup ya da olumsuz etkilerini savunan grup) olacağı kura yoluyla belirlenir.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Münazara aşamasında bireyler birbir</w:t>
        <w:softHyphen/>
        <w:t>lerini dikkatle dinlerler ve topladıkları bilgiler doğrultusunda karşı grubun sa</w:t>
        <w:softHyphen/>
        <w:t>vunduğu düşünceleri çürütmeye çalışırlar.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tr-TR" w:eastAsia="tr-TR" w:bidi="tr-TR"/>
        </w:rPr>
        <w:t>Belirtilen süre içinde her iki gruptaki bireylerin fikirlerini söylemeleri destekle</w:t>
        <w:softHyphen/>
        <w:t>nir.</w:t>
      </w:r>
    </w:p>
    <w:sectPr>
      <w:footnotePr>
        <w:pos w:val="pageBottom"/>
        <w:numFmt w:val="decimal"/>
        <w:numRestart w:val="continuous"/>
      </w:footnotePr>
      <w:type w:val="continuous"/>
      <w:pgSz w:w="11054" w:h="13325"/>
      <w:pgMar w:top="1906" w:right="1257" w:bottom="1735" w:left="1171" w:header="0" w:footer="3" w:gutter="0"/>
      <w:cols w:num="2" w:space="36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6397625</wp:posOffset>
              </wp:positionH>
              <wp:positionV relativeFrom="page">
                <wp:posOffset>8126095</wp:posOffset>
              </wp:positionV>
              <wp:extent cx="194945" cy="673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75756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tr-TR" w:eastAsia="tr-TR" w:bidi="tr-TR"/>
                            </w:rPr>
                            <w:t>1 1 3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3.75pt;margin-top:639.85000000000002pt;width:15.35pt;height:5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575756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tr-TR" w:eastAsia="tr-TR" w:bidi="tr-TR"/>
                      </w:rPr>
                      <w:t>1 1 3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5">
    <w:name w:val="Başlık #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8">
    <w:name w:val="Üst bilgi veya alt bilgi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aşlık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character" w:customStyle="1" w:styleId="CharStyle14">
    <w:name w:val="Gövde metni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4">
    <w:name w:val="Başlık #1"/>
    <w:basedOn w:val="Normal"/>
    <w:link w:val="CharStyle5"/>
    <w:pPr>
      <w:widowControl w:val="0"/>
      <w:shd w:val="clear" w:color="auto" w:fill="auto"/>
      <w:spacing w:after="7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7">
    <w:name w:val="Üst bilgi veya alt bilgi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Başlık #2"/>
    <w:basedOn w:val="Normal"/>
    <w:link w:val="CharStyle11"/>
    <w:pPr>
      <w:widowControl w:val="0"/>
      <w:shd w:val="clear" w:color="auto" w:fill="auto"/>
      <w:spacing w:after="2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paragraph" w:customStyle="1" w:styleId="Style13">
    <w:name w:val="Gövde metni"/>
    <w:basedOn w:val="Normal"/>
    <w:link w:val="CharStyle14"/>
    <w:pPr>
      <w:widowControl w:val="0"/>
      <w:shd w:val="clear" w:color="auto" w:fill="auto"/>
      <w:spacing w:after="220"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