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37A" w:rsidRDefault="008D137A">
      <w:pPr>
        <w:pStyle w:val="GvdeMetni"/>
        <w:spacing w:before="6"/>
        <w:rPr>
          <w:rFonts w:ascii="Segoe UI Semibold"/>
          <w:b/>
          <w:sz w:val="19"/>
        </w:rPr>
      </w:pPr>
    </w:p>
    <w:p w:rsidR="008D137A" w:rsidRDefault="00843C2C">
      <w:pPr>
        <w:tabs>
          <w:tab w:val="left" w:pos="1516"/>
        </w:tabs>
        <w:spacing w:line="216" w:lineRule="auto"/>
        <w:ind w:left="1632" w:right="2381" w:hanging="1523"/>
        <w:rPr>
          <w:rFonts w:ascii="Segoe UI" w:hAnsi="Segoe UI"/>
          <w:b/>
          <w:sz w:val="48"/>
        </w:rPr>
      </w:pPr>
      <w:r>
        <w:rPr>
          <w:noProof/>
          <w:lang w:val="tr-TR" w:eastAsia="tr-TR" w:bidi="ar-SA"/>
        </w:rPr>
        <mc:AlternateContent>
          <mc:Choice Requires="wpg">
            <w:drawing>
              <wp:anchor distT="0" distB="0" distL="114300" distR="114300" simplePos="0" relativeHeight="251652608" behindDoc="0" locked="0" layoutInCell="1" allowOverlap="1">
                <wp:simplePos x="0" y="0"/>
                <wp:positionH relativeFrom="page">
                  <wp:posOffset>6248400</wp:posOffset>
                </wp:positionH>
                <wp:positionV relativeFrom="paragraph">
                  <wp:posOffset>314960</wp:posOffset>
                </wp:positionV>
                <wp:extent cx="958215" cy="19050"/>
                <wp:effectExtent l="0" t="0" r="0" b="0"/>
                <wp:wrapNone/>
                <wp:docPr id="41"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8215" cy="19050"/>
                          <a:chOff x="9840" y="496"/>
                          <a:chExt cx="1509" cy="30"/>
                        </a:xfrm>
                      </wpg:grpSpPr>
                      <wps:wsp>
                        <wps:cNvPr id="42" name="Line 38"/>
                        <wps:cNvCnPr>
                          <a:cxnSpLocks noChangeShapeType="1"/>
                        </wps:cNvCnPr>
                        <wps:spPr bwMode="auto">
                          <a:xfrm>
                            <a:off x="9840" y="504"/>
                            <a:ext cx="1501" cy="0"/>
                          </a:xfrm>
                          <a:prstGeom prst="line">
                            <a:avLst/>
                          </a:prstGeom>
                          <a:noFill/>
                          <a:ln w="9525">
                            <a:solidFill>
                              <a:srgbClr val="2E2E2F"/>
                            </a:solidFill>
                            <a:prstDash val="solid"/>
                            <a:round/>
                            <a:headEnd/>
                            <a:tailEnd/>
                          </a:ln>
                          <a:extLst>
                            <a:ext uri="{909E8E84-426E-40DD-AFC4-6F175D3DCCD1}">
                              <a14:hiddenFill xmlns:a14="http://schemas.microsoft.com/office/drawing/2010/main">
                                <a:noFill/>
                              </a14:hiddenFill>
                            </a:ext>
                          </a:extLst>
                        </wps:spPr>
                        <wps:bodyPr/>
                      </wps:wsp>
                      <wps:wsp>
                        <wps:cNvPr id="43" name="Line 37"/>
                        <wps:cNvCnPr>
                          <a:cxnSpLocks noChangeShapeType="1"/>
                        </wps:cNvCnPr>
                        <wps:spPr bwMode="auto">
                          <a:xfrm>
                            <a:off x="9840" y="511"/>
                            <a:ext cx="1509" cy="0"/>
                          </a:xfrm>
                          <a:prstGeom prst="line">
                            <a:avLst/>
                          </a:prstGeom>
                          <a:noFill/>
                          <a:ln w="19050">
                            <a:solidFill>
                              <a:srgbClr val="2E2E2F"/>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42FC41C" id="Group 36" o:spid="_x0000_s1026" style="position:absolute;margin-left:492pt;margin-top:24.8pt;width:75.45pt;height:1.5pt;z-index:251652608;mso-position-horizontal-relative:page" coordorigin="9840,496" coordsize="150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">
                <v:line id="Line 38" o:spid="_x0000_s1027" style="position:absolute;visibility:visible;mso-wrap-style:square" from="9840,504" to="11341,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" strokecolor="#2e2e2f"/>
                <v:line id="Line 37" o:spid="_x0000_s1028" style="position:absolute;visibility:visible;mso-wrap-style:square" from="9840,511" to="11349,5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" strokecolor="#2e2e2f" strokeweight="1.5pt"/>
                <w10:wrap anchorx="page"/>
              </v:group>
            </w:pict>
          </mc:Fallback>
        </mc:AlternateContent>
      </w:r>
      <w:r>
        <w:rPr>
          <w:rFonts w:ascii="Times New Roman" w:hAnsi="Times New Roman"/>
          <w:color w:val="202529"/>
          <w:sz w:val="48"/>
          <w:u w:val="thick" w:color="2E2E2F"/>
        </w:rPr>
        <w:t xml:space="preserve"> </w:t>
      </w:r>
      <w:r>
        <w:rPr>
          <w:rFonts w:ascii="Times New Roman" w:hAnsi="Times New Roman"/>
          <w:color w:val="202529"/>
          <w:sz w:val="48"/>
          <w:u w:val="thick" w:color="2E2E2F"/>
        </w:rPr>
        <w:tab/>
      </w:r>
      <w:r>
        <w:rPr>
          <w:rFonts w:ascii="Times New Roman" w:hAnsi="Times New Roman"/>
          <w:color w:val="202529"/>
          <w:spacing w:val="-4"/>
          <w:sz w:val="48"/>
        </w:rPr>
        <w:t xml:space="preserve"> </w:t>
      </w:r>
      <w:r>
        <w:rPr>
          <w:rFonts w:ascii="Segoe UI" w:hAnsi="Segoe UI"/>
          <w:b/>
          <w:color w:val="202529"/>
          <w:sz w:val="48"/>
        </w:rPr>
        <w:t xml:space="preserve">Rehberlik </w:t>
      </w:r>
      <w:r>
        <w:rPr>
          <w:rFonts w:ascii="Segoe UI" w:hAnsi="Segoe UI"/>
          <w:b/>
          <w:color w:val="202529"/>
          <w:spacing w:val="-3"/>
          <w:sz w:val="48"/>
        </w:rPr>
        <w:t xml:space="preserve">ve </w:t>
      </w:r>
      <w:r>
        <w:rPr>
          <w:rFonts w:ascii="Segoe UI" w:hAnsi="Segoe UI"/>
          <w:b/>
          <w:color w:val="202529"/>
          <w:sz w:val="48"/>
        </w:rPr>
        <w:t>Araştırma Merkezlerinin Kapsayıcı Eğitim Hizmetleri Sunma Açısından Kapasitelerinin</w:t>
      </w:r>
      <w:r>
        <w:rPr>
          <w:rFonts w:ascii="Segoe UI" w:hAnsi="Segoe UI"/>
          <w:b/>
          <w:color w:val="202529"/>
          <w:spacing w:val="-18"/>
          <w:sz w:val="48"/>
        </w:rPr>
        <w:t xml:space="preserve"> </w:t>
      </w:r>
      <w:r>
        <w:rPr>
          <w:rFonts w:ascii="Segoe UI" w:hAnsi="Segoe UI"/>
          <w:b/>
          <w:color w:val="202529"/>
          <w:sz w:val="48"/>
        </w:rPr>
        <w:t>Güçlendirilmesi (RAMKEG)</w:t>
      </w:r>
    </w:p>
    <w:p w:rsidR="008D137A" w:rsidRDefault="00843C2C" w:rsidP="008607CB">
      <w:pPr>
        <w:pStyle w:val="GvdeMetni"/>
        <w:spacing w:before="8"/>
        <w:rPr>
          <w:rFonts w:ascii="Segoe UI Semibold" w:hAnsi="Segoe UI Semibold"/>
          <w:b/>
          <w:sz w:val="19"/>
        </w:rPr>
      </w:pPr>
      <w:r>
        <w:rPr>
          <w:noProof/>
          <w:lang w:val="tr-TR" w:eastAsia="tr-TR" w:bidi="ar-SA"/>
        </w:rPr>
        <w:drawing>
          <wp:anchor distT="0" distB="0" distL="0" distR="0" simplePos="0" relativeHeight="251649536" behindDoc="0" locked="0" layoutInCell="1" allowOverlap="1">
            <wp:simplePos x="0" y="0"/>
            <wp:positionH relativeFrom="page">
              <wp:posOffset>1537155</wp:posOffset>
            </wp:positionH>
            <wp:positionV relativeFrom="paragraph">
              <wp:posOffset>148159</wp:posOffset>
            </wp:positionV>
            <wp:extent cx="4755129" cy="2807207"/>
            <wp:effectExtent l="0" t="0" r="0" b="0"/>
            <wp:wrapTopAndBottom/>
            <wp:docPr id="7" name="image4.jpeg" descr="Rehberlik ve Araştırma Merkezlerinin Kapsayıcı Eğitim Hizmetleri Sunma Açısından Kapasitelerinin Güçlendirilmesi (RAMK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4" cstate="print"/>
                    <a:stretch>
                      <a:fillRect/>
                    </a:stretch>
                  </pic:blipFill>
                  <pic:spPr>
                    <a:xfrm>
                      <a:off x="0" y="0"/>
                      <a:ext cx="4755129" cy="2807207"/>
                    </a:xfrm>
                    <a:prstGeom prst="rect">
                      <a:avLst/>
                    </a:prstGeom>
                  </pic:spPr>
                </pic:pic>
              </a:graphicData>
            </a:graphic>
          </wp:anchor>
        </w:drawing>
      </w:r>
      <w:bookmarkStart w:id="0" w:name="_GoBack"/>
      <w:bookmarkEnd w:id="0"/>
    </w:p>
    <w:p w:rsidR="008D137A" w:rsidRDefault="008D137A">
      <w:pPr>
        <w:pStyle w:val="GvdeMetni"/>
        <w:rPr>
          <w:rFonts w:ascii="Segoe UI Semibold"/>
          <w:b/>
          <w:sz w:val="20"/>
        </w:rPr>
      </w:pPr>
    </w:p>
    <w:p w:rsidR="008D137A" w:rsidRDefault="008D137A">
      <w:pPr>
        <w:pStyle w:val="GvdeMetni"/>
        <w:rPr>
          <w:rFonts w:ascii="Segoe UI Semibold"/>
          <w:b/>
          <w:sz w:val="20"/>
        </w:rPr>
      </w:pPr>
    </w:p>
    <w:p w:rsidR="008D137A" w:rsidRDefault="008D137A">
      <w:pPr>
        <w:pStyle w:val="GvdeMetni"/>
        <w:rPr>
          <w:rFonts w:ascii="Segoe UI Semibold"/>
          <w:b/>
          <w:sz w:val="20"/>
        </w:rPr>
      </w:pPr>
    </w:p>
    <w:p w:rsidR="008D137A" w:rsidRDefault="008D137A">
      <w:pPr>
        <w:pStyle w:val="GvdeMetni"/>
        <w:spacing w:before="8"/>
        <w:rPr>
          <w:rFonts w:ascii="Segoe UI Semibold"/>
          <w:b/>
          <w:sz w:val="19"/>
        </w:rPr>
      </w:pPr>
    </w:p>
    <w:p w:rsidR="008D137A" w:rsidRDefault="00843C2C">
      <w:pPr>
        <w:pStyle w:val="GvdeMetni"/>
        <w:spacing w:before="106" w:line="283" w:lineRule="auto"/>
        <w:ind w:left="1632" w:right="1624"/>
        <w:jc w:val="both"/>
        <w:rPr>
          <w:rFonts w:ascii="Segoe UI" w:hAnsi="Segoe UI"/>
        </w:rPr>
      </w:pPr>
      <w:r>
        <w:rPr>
          <w:rFonts w:ascii="Segoe UI" w:hAnsi="Segoe UI"/>
          <w:b/>
        </w:rPr>
        <w:t xml:space="preserve">Projenin Adı: </w:t>
      </w:r>
      <w:r>
        <w:rPr>
          <w:rFonts w:ascii="Segoe UI" w:hAnsi="Segoe UI"/>
        </w:rPr>
        <w:t xml:space="preserve">''Rehberlik ve Araştırma Merkezlerinin Kapsayıcı </w:t>
      </w:r>
      <w:r>
        <w:rPr>
          <w:rFonts w:ascii="Segoe UI" w:hAnsi="Segoe UI"/>
          <w:spacing w:val="-3"/>
        </w:rPr>
        <w:t xml:space="preserve">Eğitim  </w:t>
      </w:r>
      <w:r>
        <w:rPr>
          <w:rFonts w:ascii="Segoe UI" w:hAnsi="Segoe UI"/>
        </w:rPr>
        <w:t>Hizmetleri Sunma Açısından Kapasitelerinin Güçlendirilmesi (RAMKEG) ''</w:t>
      </w:r>
    </w:p>
    <w:p w:rsidR="008D137A" w:rsidRDefault="00843C2C">
      <w:pPr>
        <w:spacing w:before="194"/>
        <w:ind w:left="1632"/>
        <w:jc w:val="both"/>
        <w:rPr>
          <w:rFonts w:ascii="Segoe UI" w:hAnsi="Segoe UI"/>
        </w:rPr>
      </w:pPr>
      <w:r>
        <w:rPr>
          <w:rFonts w:ascii="Segoe UI" w:hAnsi="Segoe UI"/>
          <w:b/>
        </w:rPr>
        <w:t xml:space="preserve">Koordinatör Kurum: </w:t>
      </w:r>
      <w:r>
        <w:rPr>
          <w:rFonts w:ascii="Segoe UI" w:hAnsi="Segoe UI"/>
        </w:rPr>
        <w:t>Özel Eğitim ve Rehberlik Hizmetleri Genel Müdürlüğü</w:t>
      </w:r>
    </w:p>
    <w:p w:rsidR="008D137A" w:rsidRDefault="00843C2C">
      <w:pPr>
        <w:pStyle w:val="GvdeMetni"/>
        <w:spacing w:before="233" w:line="278" w:lineRule="auto"/>
        <w:ind w:left="1646" w:right="1624"/>
        <w:jc w:val="both"/>
        <w:rPr>
          <w:rFonts w:ascii="Segoe UI" w:hAnsi="Segoe UI"/>
        </w:rPr>
      </w:pPr>
      <w:r>
        <w:rPr>
          <w:rFonts w:ascii="Segoe UI" w:hAnsi="Segoe UI"/>
          <w:b/>
        </w:rPr>
        <w:t xml:space="preserve">Projenin Amacı: </w:t>
      </w:r>
      <w:r>
        <w:rPr>
          <w:rFonts w:ascii="Segoe UI" w:hAnsi="Segoe UI"/>
        </w:rPr>
        <w:t xml:space="preserve">Milli Eğitim Bakanlığına bağlı olarak hizmet vermekte </w:t>
      </w:r>
      <w:r>
        <w:rPr>
          <w:rFonts w:ascii="Segoe UI" w:hAnsi="Segoe UI"/>
          <w:spacing w:val="-3"/>
        </w:rPr>
        <w:t xml:space="preserve">olan </w:t>
      </w:r>
      <w:r>
        <w:rPr>
          <w:rFonts w:ascii="Segoe UI" w:hAnsi="Segoe UI"/>
        </w:rPr>
        <w:t xml:space="preserve">rehberlik ve araştırma merkezlerinde yabancı uyruklu öğrenciler  de  </w:t>
      </w:r>
      <w:r>
        <w:rPr>
          <w:rFonts w:ascii="Segoe UI" w:hAnsi="Segoe UI"/>
          <w:spacing w:val="-4"/>
        </w:rPr>
        <w:t>dâhil</w:t>
      </w:r>
      <w:r>
        <w:rPr>
          <w:rFonts w:ascii="Segoe UI" w:hAnsi="Segoe UI"/>
          <w:spacing w:val="52"/>
        </w:rPr>
        <w:t xml:space="preserve"> </w:t>
      </w:r>
      <w:r>
        <w:rPr>
          <w:rFonts w:ascii="Segoe UI" w:hAnsi="Segoe UI"/>
        </w:rPr>
        <w:t>olmak üzere tüm dezavantajlı öğrencilere sunulan eğitim hizmetlerinin iyileştirilmesi, RAM personelinin kapasitesinin arttırılmasını</w:t>
      </w:r>
      <w:r>
        <w:rPr>
          <w:rFonts w:ascii="Segoe UI" w:hAnsi="Segoe UI"/>
          <w:spacing w:val="49"/>
        </w:rPr>
        <w:t xml:space="preserve"> </w:t>
      </w:r>
      <w:r>
        <w:rPr>
          <w:rFonts w:ascii="Segoe UI" w:hAnsi="Segoe UI"/>
        </w:rPr>
        <w:t>sağlamaktır.</w:t>
      </w:r>
    </w:p>
    <w:p w:rsidR="008D137A" w:rsidRDefault="008D137A">
      <w:pPr>
        <w:pStyle w:val="GvdeMetni"/>
        <w:spacing w:before="4"/>
        <w:rPr>
          <w:rFonts w:ascii="Segoe UI"/>
          <w:sz w:val="25"/>
        </w:rPr>
      </w:pPr>
    </w:p>
    <w:p w:rsidR="008D137A" w:rsidRDefault="00843C2C">
      <w:pPr>
        <w:spacing w:before="1"/>
        <w:ind w:left="1632"/>
        <w:jc w:val="both"/>
        <w:rPr>
          <w:rFonts w:ascii="Segoe UI" w:hAnsi="Segoe UI"/>
        </w:rPr>
      </w:pPr>
      <w:r>
        <w:rPr>
          <w:rFonts w:ascii="Segoe UI" w:hAnsi="Segoe UI"/>
          <w:b/>
        </w:rPr>
        <w:t xml:space="preserve">Proje Süresi: </w:t>
      </w:r>
      <w:r>
        <w:rPr>
          <w:rFonts w:ascii="Segoe UI" w:hAnsi="Segoe UI"/>
        </w:rPr>
        <w:t>9 Ay</w:t>
      </w:r>
    </w:p>
    <w:p w:rsidR="008D137A" w:rsidRDefault="008D137A">
      <w:pPr>
        <w:jc w:val="both"/>
        <w:rPr>
          <w:rFonts w:ascii="Segoe UI" w:hAnsi="Segoe UI"/>
        </w:rPr>
        <w:sectPr w:rsidR="008D137A">
          <w:type w:val="continuous"/>
          <w:pgSz w:w="11900" w:h="16840"/>
          <w:pgMar w:top="560" w:right="440" w:bottom="280" w:left="460" w:header="708" w:footer="708" w:gutter="0"/>
          <w:cols w:space="708"/>
        </w:sectPr>
      </w:pPr>
    </w:p>
    <w:p w:rsidR="008D137A" w:rsidRDefault="00843C2C">
      <w:pPr>
        <w:spacing w:before="89"/>
        <w:ind w:left="1632"/>
        <w:rPr>
          <w:rFonts w:ascii="Segoe UI" w:hAnsi="Segoe UI"/>
        </w:rPr>
      </w:pPr>
      <w:r>
        <w:rPr>
          <w:rFonts w:ascii="Segoe UI" w:hAnsi="Segoe UI"/>
          <w:b/>
        </w:rPr>
        <w:lastRenderedPageBreak/>
        <w:t xml:space="preserve">Başlangıç ve Bitiş Tarihleri: </w:t>
      </w:r>
      <w:r>
        <w:rPr>
          <w:rFonts w:ascii="Segoe UI" w:hAnsi="Segoe UI"/>
        </w:rPr>
        <w:t>Nisan 2019-Aralık 2019</w:t>
      </w:r>
    </w:p>
    <w:p w:rsidR="008D137A" w:rsidRDefault="00843C2C">
      <w:pPr>
        <w:spacing w:before="247" w:line="436" w:lineRule="auto"/>
        <w:ind w:left="1632" w:right="6161"/>
        <w:rPr>
          <w:rFonts w:ascii="Segoe UI" w:hAnsi="Segoe UI"/>
          <w:b/>
        </w:rPr>
      </w:pPr>
      <w:r>
        <w:rPr>
          <w:rFonts w:ascii="Segoe UI" w:hAnsi="Segoe UI"/>
          <w:b/>
        </w:rPr>
        <w:t xml:space="preserve">Proje Bütçesi: </w:t>
      </w:r>
      <w:r>
        <w:rPr>
          <w:rFonts w:ascii="Segoe UI" w:hAnsi="Segoe UI"/>
        </w:rPr>
        <w:t xml:space="preserve">4.619.410 TL </w:t>
      </w:r>
      <w:r>
        <w:rPr>
          <w:rFonts w:ascii="Segoe UI" w:hAnsi="Segoe UI"/>
          <w:b/>
        </w:rPr>
        <w:t xml:space="preserve">Proje Ortağı / Kaynağı: </w:t>
      </w:r>
      <w:r>
        <w:rPr>
          <w:rFonts w:ascii="Segoe UI" w:hAnsi="Segoe UI"/>
          <w:spacing w:val="-3"/>
        </w:rPr>
        <w:t xml:space="preserve">UNICEF </w:t>
      </w:r>
      <w:r>
        <w:rPr>
          <w:rFonts w:ascii="Segoe UI" w:hAnsi="Segoe UI"/>
          <w:b/>
        </w:rPr>
        <w:t>Proje Süreci ve</w:t>
      </w:r>
      <w:r>
        <w:rPr>
          <w:rFonts w:ascii="Segoe UI" w:hAnsi="Segoe UI"/>
          <w:b/>
          <w:spacing w:val="12"/>
        </w:rPr>
        <w:t xml:space="preserve"> </w:t>
      </w:r>
      <w:r>
        <w:rPr>
          <w:rFonts w:ascii="Segoe UI" w:hAnsi="Segoe UI"/>
          <w:b/>
        </w:rPr>
        <w:t>Çıktılar:</w:t>
      </w:r>
    </w:p>
    <w:p w:rsidR="008D137A" w:rsidRDefault="00843C2C">
      <w:pPr>
        <w:pStyle w:val="GvdeMetni"/>
        <w:spacing w:before="21" w:line="295" w:lineRule="auto"/>
        <w:ind w:left="2112" w:right="1624"/>
      </w:pPr>
      <w:r>
        <w:rPr>
          <w:noProof/>
          <w:lang w:val="tr-TR" w:eastAsia="tr-TR" w:bidi="ar-SA"/>
        </w:rPr>
        <mc:AlternateContent>
          <mc:Choice Requires="wps">
            <w:drawing>
              <wp:anchor distT="0" distB="0" distL="114300" distR="114300" simplePos="0" relativeHeight="251655680" behindDoc="0" locked="0" layoutInCell="1" allowOverlap="1">
                <wp:simplePos x="0" y="0"/>
                <wp:positionH relativeFrom="page">
                  <wp:posOffset>1485900</wp:posOffset>
                </wp:positionH>
                <wp:positionV relativeFrom="paragraph">
                  <wp:posOffset>79375</wp:posOffset>
                </wp:positionV>
                <wp:extent cx="47625" cy="47625"/>
                <wp:effectExtent l="0" t="0" r="0" b="0"/>
                <wp:wrapNone/>
                <wp:docPr id="37" name="Freeform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200 125"/>
                            <a:gd name="T3" fmla="*/ 200 h 75"/>
                            <a:gd name="T4" fmla="+- 0 2373 2340"/>
                            <a:gd name="T5" fmla="*/ T4 w 75"/>
                            <a:gd name="T6" fmla="+- 0 200 125"/>
                            <a:gd name="T7" fmla="*/ 200 h 75"/>
                            <a:gd name="T8" fmla="+- 0 2368 2340"/>
                            <a:gd name="T9" fmla="*/ T8 w 75"/>
                            <a:gd name="T10" fmla="+- 0 200 125"/>
                            <a:gd name="T11" fmla="*/ 200 h 75"/>
                            <a:gd name="T12" fmla="+- 0 2340 2340"/>
                            <a:gd name="T13" fmla="*/ T12 w 75"/>
                            <a:gd name="T14" fmla="+- 0 168 125"/>
                            <a:gd name="T15" fmla="*/ 168 h 75"/>
                            <a:gd name="T16" fmla="+- 0 2340 2340"/>
                            <a:gd name="T17" fmla="*/ T16 w 75"/>
                            <a:gd name="T18" fmla="+- 0 158 125"/>
                            <a:gd name="T19" fmla="*/ 158 h 75"/>
                            <a:gd name="T20" fmla="+- 0 2373 2340"/>
                            <a:gd name="T21" fmla="*/ T20 w 75"/>
                            <a:gd name="T22" fmla="+- 0 125 125"/>
                            <a:gd name="T23" fmla="*/ 125 h 75"/>
                            <a:gd name="T24" fmla="+- 0 2382 2340"/>
                            <a:gd name="T25" fmla="*/ T24 w 75"/>
                            <a:gd name="T26" fmla="+- 0 125 125"/>
                            <a:gd name="T27" fmla="*/ 125 h 75"/>
                            <a:gd name="T28" fmla="+- 0 2415 2340"/>
                            <a:gd name="T29" fmla="*/ T28 w 75"/>
                            <a:gd name="T30" fmla="+- 0 158 125"/>
                            <a:gd name="T31" fmla="*/ 158 h 75"/>
                            <a:gd name="T32" fmla="+- 0 2415 2340"/>
                            <a:gd name="T33" fmla="*/ T32 w 75"/>
                            <a:gd name="T34" fmla="+- 0 168 125"/>
                            <a:gd name="T35" fmla="*/ 168 h 75"/>
                            <a:gd name="T36" fmla="+- 0 2382 2340"/>
                            <a:gd name="T37" fmla="*/ T36 w 75"/>
                            <a:gd name="T38" fmla="+- 0 200 125"/>
                            <a:gd name="T39" fmla="*/ 200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20252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FBC1DA" id="Freeform 32" o:spid="_x0000_s1026" style="position:absolute;margin-left:117pt;margin-top:6.25pt;width:3.75pt;height:3.7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" path="m42,75r-9,l28,75,,43,,33,33,r9,l75,33r,10l42,75xe" fillcolor="#202529" stroked="f">
                <v:path arrowok="t" o:connecttype="custom" o:connectlocs="26670,127000;20955,127000;17780,127000;0,106680;0,100330;20955,79375;26670,79375;47625,100330;47625,106680;26670,127000" o:connectangles="0,0,0,0,0,0,0,0,0,0"/>
                <w10:wrap anchorx="page"/>
              </v:shape>
            </w:pict>
          </mc:Fallback>
        </mc:AlternateContent>
      </w:r>
      <w:r>
        <w:rPr>
          <w:noProof/>
          <w:lang w:val="tr-TR" w:eastAsia="tr-TR" w:bidi="ar-SA"/>
        </w:rPr>
        <mc:AlternateContent>
          <mc:Choice Requires="wps">
            <w:drawing>
              <wp:anchor distT="0" distB="0" distL="114300" distR="114300" simplePos="0" relativeHeight="251656704" behindDoc="0" locked="0" layoutInCell="1" allowOverlap="1">
                <wp:simplePos x="0" y="0"/>
                <wp:positionH relativeFrom="page">
                  <wp:posOffset>1485900</wp:posOffset>
                </wp:positionH>
                <wp:positionV relativeFrom="paragraph">
                  <wp:posOffset>708025</wp:posOffset>
                </wp:positionV>
                <wp:extent cx="47625" cy="47625"/>
                <wp:effectExtent l="0" t="0" r="0" b="0"/>
                <wp:wrapNone/>
                <wp:docPr id="36"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190 1115"/>
                            <a:gd name="T3" fmla="*/ 1190 h 75"/>
                            <a:gd name="T4" fmla="+- 0 2373 2340"/>
                            <a:gd name="T5" fmla="*/ T4 w 75"/>
                            <a:gd name="T6" fmla="+- 0 1190 1115"/>
                            <a:gd name="T7" fmla="*/ 1190 h 75"/>
                            <a:gd name="T8" fmla="+- 0 2368 2340"/>
                            <a:gd name="T9" fmla="*/ T8 w 75"/>
                            <a:gd name="T10" fmla="+- 0 1190 1115"/>
                            <a:gd name="T11" fmla="*/ 1190 h 75"/>
                            <a:gd name="T12" fmla="+- 0 2340 2340"/>
                            <a:gd name="T13" fmla="*/ T12 w 75"/>
                            <a:gd name="T14" fmla="+- 0 1158 1115"/>
                            <a:gd name="T15" fmla="*/ 1158 h 75"/>
                            <a:gd name="T16" fmla="+- 0 2340 2340"/>
                            <a:gd name="T17" fmla="*/ T16 w 75"/>
                            <a:gd name="T18" fmla="+- 0 1148 1115"/>
                            <a:gd name="T19" fmla="*/ 1148 h 75"/>
                            <a:gd name="T20" fmla="+- 0 2373 2340"/>
                            <a:gd name="T21" fmla="*/ T20 w 75"/>
                            <a:gd name="T22" fmla="+- 0 1115 1115"/>
                            <a:gd name="T23" fmla="*/ 1115 h 75"/>
                            <a:gd name="T24" fmla="+- 0 2382 2340"/>
                            <a:gd name="T25" fmla="*/ T24 w 75"/>
                            <a:gd name="T26" fmla="+- 0 1115 1115"/>
                            <a:gd name="T27" fmla="*/ 1115 h 75"/>
                            <a:gd name="T28" fmla="+- 0 2415 2340"/>
                            <a:gd name="T29" fmla="*/ T28 w 75"/>
                            <a:gd name="T30" fmla="+- 0 1148 1115"/>
                            <a:gd name="T31" fmla="*/ 1148 h 75"/>
                            <a:gd name="T32" fmla="+- 0 2415 2340"/>
                            <a:gd name="T33" fmla="*/ T32 w 75"/>
                            <a:gd name="T34" fmla="+- 0 1158 1115"/>
                            <a:gd name="T35" fmla="*/ 1158 h 75"/>
                            <a:gd name="T36" fmla="+- 0 2382 2340"/>
                            <a:gd name="T37" fmla="*/ T36 w 75"/>
                            <a:gd name="T38" fmla="+- 0 1190 1115"/>
                            <a:gd name="T39" fmla="*/ 1190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8CFD4D" id="Freeform 31" o:spid="_x0000_s1026" style="position:absolute;margin-left:117pt;margin-top:55.75pt;width:3.75pt;height:3.7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" path="m42,75r-9,l28,75,,43,,33,33,r9,l75,33r,10l42,75xe" fillcolor="black" stroked="f">
                <v:path arrowok="t" o:connecttype="custom" o:connectlocs="26670,755650;20955,755650;17780,755650;0,735330;0,728980;20955,708025;26670,708025;47625,728980;47625,735330;26670,755650" o:connectangles="0,0,0,0,0,0,0,0,0,0"/>
                <w10:wrap anchorx="page"/>
              </v:shape>
            </w:pict>
          </mc:Fallback>
        </mc:AlternateContent>
      </w:r>
      <w:r>
        <w:rPr>
          <w:color w:val="202529"/>
        </w:rPr>
        <w:t xml:space="preserve">RAM'larda görev yapan 732 rehberlik öğretmenine; Kapsamlı Gelişimsel Rehberlik Programı </w:t>
      </w:r>
      <w:r>
        <w:rPr>
          <w:color w:val="202529"/>
          <w:spacing w:val="-3"/>
        </w:rPr>
        <w:t xml:space="preserve">Yönetimi, </w:t>
      </w:r>
      <w:r>
        <w:rPr>
          <w:color w:val="202529"/>
        </w:rPr>
        <w:t xml:space="preserve">Afet ve Acil Durumlarda Psikososyal Destek Hizmetleri </w:t>
      </w:r>
      <w:r>
        <w:rPr>
          <w:color w:val="202529"/>
          <w:spacing w:val="-4"/>
        </w:rPr>
        <w:t xml:space="preserve">Temel </w:t>
      </w:r>
      <w:r>
        <w:rPr>
          <w:color w:val="202529"/>
        </w:rPr>
        <w:t xml:space="preserve">Düzey Müdahale Eğitimi, Psikolojik Sağlamlık Eğitimi </w:t>
      </w:r>
      <w:r>
        <w:rPr>
          <w:color w:val="202529"/>
          <w:spacing w:val="-3"/>
        </w:rPr>
        <w:t xml:space="preserve">verilmiştir. </w:t>
      </w:r>
      <w:r>
        <w:t xml:space="preserve">Geçici Koruma Statüsündeki 170 Gönüllü Eğiticiye Ankara, İstanbul ve </w:t>
      </w:r>
      <w:r>
        <w:rPr>
          <w:spacing w:val="-3"/>
        </w:rPr>
        <w:t xml:space="preserve">Şanlıurfa'da </w:t>
      </w:r>
      <w:r>
        <w:t xml:space="preserve">uyum eğitimi </w:t>
      </w:r>
      <w:r>
        <w:rPr>
          <w:spacing w:val="-3"/>
        </w:rPr>
        <w:t xml:space="preserve">verilmiştir. </w:t>
      </w:r>
      <w:r>
        <w:t>Bu eğiticilerden 151'i rehberlik ve</w:t>
      </w:r>
      <w:r>
        <w:rPr>
          <w:spacing w:val="37"/>
        </w:rPr>
        <w:t xml:space="preserve"> </w:t>
      </w:r>
      <w:r>
        <w:t>araştırma merkezlerinde destek personel olarak</w:t>
      </w:r>
      <w:r>
        <w:rPr>
          <w:spacing w:val="-9"/>
        </w:rPr>
        <w:t xml:space="preserve"> </w:t>
      </w:r>
      <w:r>
        <w:t>görevlendirilmiştir.</w:t>
      </w:r>
    </w:p>
    <w:p w:rsidR="008D137A" w:rsidRDefault="00843C2C">
      <w:pPr>
        <w:pStyle w:val="GvdeMetni"/>
        <w:tabs>
          <w:tab w:val="left" w:pos="3169"/>
          <w:tab w:val="left" w:pos="3589"/>
          <w:tab w:val="left" w:pos="4650"/>
          <w:tab w:val="left" w:pos="6081"/>
          <w:tab w:val="left" w:pos="7206"/>
          <w:tab w:val="left" w:pos="7924"/>
          <w:tab w:val="left" w:pos="8672"/>
        </w:tabs>
        <w:spacing w:line="295" w:lineRule="auto"/>
        <w:ind w:left="2112" w:right="1624"/>
      </w:pPr>
      <w:r>
        <w:rPr>
          <w:noProof/>
          <w:lang w:val="tr-TR" w:eastAsia="tr-TR" w:bidi="ar-SA"/>
        </w:rPr>
        <mc:AlternateContent>
          <mc:Choice Requires="wps">
            <w:drawing>
              <wp:anchor distT="0" distB="0" distL="114300" distR="114300" simplePos="0" relativeHeight="251657728" behindDoc="0" locked="0" layoutInCell="1" allowOverlap="1">
                <wp:simplePos x="0" y="0"/>
                <wp:positionH relativeFrom="page">
                  <wp:posOffset>1485900</wp:posOffset>
                </wp:positionH>
                <wp:positionV relativeFrom="paragraph">
                  <wp:posOffset>66040</wp:posOffset>
                </wp:positionV>
                <wp:extent cx="47625" cy="47625"/>
                <wp:effectExtent l="0" t="0" r="0" b="0"/>
                <wp:wrapNone/>
                <wp:docPr id="35"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79 104"/>
                            <a:gd name="T3" fmla="*/ 179 h 75"/>
                            <a:gd name="T4" fmla="+- 0 2373 2340"/>
                            <a:gd name="T5" fmla="*/ T4 w 75"/>
                            <a:gd name="T6" fmla="+- 0 179 104"/>
                            <a:gd name="T7" fmla="*/ 179 h 75"/>
                            <a:gd name="T8" fmla="+- 0 2368 2340"/>
                            <a:gd name="T9" fmla="*/ T8 w 75"/>
                            <a:gd name="T10" fmla="+- 0 179 104"/>
                            <a:gd name="T11" fmla="*/ 179 h 75"/>
                            <a:gd name="T12" fmla="+- 0 2340 2340"/>
                            <a:gd name="T13" fmla="*/ T12 w 75"/>
                            <a:gd name="T14" fmla="+- 0 147 104"/>
                            <a:gd name="T15" fmla="*/ 147 h 75"/>
                            <a:gd name="T16" fmla="+- 0 2340 2340"/>
                            <a:gd name="T17" fmla="*/ T16 w 75"/>
                            <a:gd name="T18" fmla="+- 0 137 104"/>
                            <a:gd name="T19" fmla="*/ 137 h 75"/>
                            <a:gd name="T20" fmla="+- 0 2373 2340"/>
                            <a:gd name="T21" fmla="*/ T20 w 75"/>
                            <a:gd name="T22" fmla="+- 0 104 104"/>
                            <a:gd name="T23" fmla="*/ 104 h 75"/>
                            <a:gd name="T24" fmla="+- 0 2382 2340"/>
                            <a:gd name="T25" fmla="*/ T24 w 75"/>
                            <a:gd name="T26" fmla="+- 0 104 104"/>
                            <a:gd name="T27" fmla="*/ 104 h 75"/>
                            <a:gd name="T28" fmla="+- 0 2415 2340"/>
                            <a:gd name="T29" fmla="*/ T28 w 75"/>
                            <a:gd name="T30" fmla="+- 0 137 104"/>
                            <a:gd name="T31" fmla="*/ 137 h 75"/>
                            <a:gd name="T32" fmla="+- 0 2415 2340"/>
                            <a:gd name="T33" fmla="*/ T32 w 75"/>
                            <a:gd name="T34" fmla="+- 0 147 104"/>
                            <a:gd name="T35" fmla="*/ 147 h 75"/>
                            <a:gd name="T36" fmla="+- 0 2382 2340"/>
                            <a:gd name="T37" fmla="*/ T36 w 75"/>
                            <a:gd name="T38" fmla="+- 0 179 104"/>
                            <a:gd name="T39" fmla="*/ 17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7DFC7" id="Freeform 30" o:spid="_x0000_s1026" style="position:absolute;margin-left:117pt;margin-top:5.2pt;width:3.75pt;height:3.7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" path="m42,75r-9,l28,75,,43,,33,33,r9,l75,33r,10l42,75xe" fillcolor="black" stroked="f">
                <v:path arrowok="t" o:connecttype="custom" o:connectlocs="26670,113665;20955,113665;17780,113665;0,93345;0,86995;20955,66040;26670,66040;47625,86995;47625,93345;26670,113665" o:connectangles="0,0,0,0,0,0,0,0,0,0"/>
                <w10:wrap anchorx="page"/>
              </v:shape>
            </w:pict>
          </mc:Fallback>
        </mc:AlternateContent>
      </w:r>
      <w:r>
        <w:rPr>
          <w:noProof/>
          <w:lang w:val="tr-TR" w:eastAsia="tr-TR" w:bidi="ar-SA"/>
        </w:rPr>
        <mc:AlternateContent>
          <mc:Choice Requires="wps">
            <w:drawing>
              <wp:anchor distT="0" distB="0" distL="114300" distR="114300" simplePos="0" relativeHeight="251658752" behindDoc="0" locked="0" layoutInCell="1" allowOverlap="1">
                <wp:simplePos x="0" y="0"/>
                <wp:positionH relativeFrom="page">
                  <wp:posOffset>1485900</wp:posOffset>
                </wp:positionH>
                <wp:positionV relativeFrom="paragraph">
                  <wp:posOffset>904240</wp:posOffset>
                </wp:positionV>
                <wp:extent cx="47625" cy="47625"/>
                <wp:effectExtent l="0" t="0" r="0" b="0"/>
                <wp:wrapNone/>
                <wp:docPr id="34" name="Freeform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499 1424"/>
                            <a:gd name="T3" fmla="*/ 1499 h 75"/>
                            <a:gd name="T4" fmla="+- 0 2373 2340"/>
                            <a:gd name="T5" fmla="*/ T4 w 75"/>
                            <a:gd name="T6" fmla="+- 0 1499 1424"/>
                            <a:gd name="T7" fmla="*/ 1499 h 75"/>
                            <a:gd name="T8" fmla="+- 0 2368 2340"/>
                            <a:gd name="T9" fmla="*/ T8 w 75"/>
                            <a:gd name="T10" fmla="+- 0 1499 1424"/>
                            <a:gd name="T11" fmla="*/ 1499 h 75"/>
                            <a:gd name="T12" fmla="+- 0 2340 2340"/>
                            <a:gd name="T13" fmla="*/ T12 w 75"/>
                            <a:gd name="T14" fmla="+- 0 1467 1424"/>
                            <a:gd name="T15" fmla="*/ 1467 h 75"/>
                            <a:gd name="T16" fmla="+- 0 2340 2340"/>
                            <a:gd name="T17" fmla="*/ T16 w 75"/>
                            <a:gd name="T18" fmla="+- 0 1457 1424"/>
                            <a:gd name="T19" fmla="*/ 1457 h 75"/>
                            <a:gd name="T20" fmla="+- 0 2373 2340"/>
                            <a:gd name="T21" fmla="*/ T20 w 75"/>
                            <a:gd name="T22" fmla="+- 0 1424 1424"/>
                            <a:gd name="T23" fmla="*/ 1424 h 75"/>
                            <a:gd name="T24" fmla="+- 0 2382 2340"/>
                            <a:gd name="T25" fmla="*/ T24 w 75"/>
                            <a:gd name="T26" fmla="+- 0 1424 1424"/>
                            <a:gd name="T27" fmla="*/ 1424 h 75"/>
                            <a:gd name="T28" fmla="+- 0 2415 2340"/>
                            <a:gd name="T29" fmla="*/ T28 w 75"/>
                            <a:gd name="T30" fmla="+- 0 1457 1424"/>
                            <a:gd name="T31" fmla="*/ 1457 h 75"/>
                            <a:gd name="T32" fmla="+- 0 2415 2340"/>
                            <a:gd name="T33" fmla="*/ T32 w 75"/>
                            <a:gd name="T34" fmla="+- 0 1467 1424"/>
                            <a:gd name="T35" fmla="*/ 1467 h 75"/>
                            <a:gd name="T36" fmla="+- 0 2382 2340"/>
                            <a:gd name="T37" fmla="*/ T36 w 75"/>
                            <a:gd name="T38" fmla="+- 0 1499 1424"/>
                            <a:gd name="T39" fmla="*/ 149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664A58" id="Freeform 29" o:spid="_x0000_s1026" style="position:absolute;margin-left:117pt;margin-top:71.2pt;width:3.75pt;height:3.7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" path="m42,75r-9,l28,75,,43,,33,33,r9,l75,33r,10l42,75xe" fillcolor="black" stroked="f">
                <v:path arrowok="t" o:connecttype="custom" o:connectlocs="26670,951865;20955,951865;17780,951865;0,931545;0,925195;20955,904240;26670,904240;47625,925195;47625,931545;26670,951865" o:connectangles="0,0,0,0,0,0,0,0,0,0"/>
                <w10:wrap anchorx="page"/>
              </v:shape>
            </w:pict>
          </mc:Fallback>
        </mc:AlternateContent>
      </w:r>
      <w:r>
        <w:t>Rehberlik</w:t>
      </w:r>
      <w:r>
        <w:tab/>
        <w:t>ve</w:t>
      </w:r>
      <w:r>
        <w:tab/>
        <w:t>araştırma</w:t>
      </w:r>
      <w:r>
        <w:tab/>
        <w:t>merkezlerinin</w:t>
      </w:r>
      <w:r>
        <w:tab/>
        <w:t>tanıtımına</w:t>
      </w:r>
      <w:r>
        <w:tab/>
        <w:t>ilişkin</w:t>
      </w:r>
      <w:r>
        <w:tab/>
        <w:t>Geçici</w:t>
      </w:r>
      <w:r>
        <w:tab/>
      </w:r>
      <w:r>
        <w:rPr>
          <w:spacing w:val="-4"/>
        </w:rPr>
        <w:t xml:space="preserve">Koruma </w:t>
      </w:r>
      <w:r>
        <w:t>Statüsündeki</w:t>
      </w:r>
      <w:r>
        <w:rPr>
          <w:spacing w:val="-5"/>
        </w:rPr>
        <w:t xml:space="preserve"> </w:t>
      </w:r>
      <w:r>
        <w:t>Bireylerin</w:t>
      </w:r>
      <w:r>
        <w:rPr>
          <w:spacing w:val="-5"/>
        </w:rPr>
        <w:t xml:space="preserve"> </w:t>
      </w:r>
      <w:r>
        <w:t>yoğun</w:t>
      </w:r>
      <w:r>
        <w:rPr>
          <w:spacing w:val="-5"/>
        </w:rPr>
        <w:t xml:space="preserve"> </w:t>
      </w:r>
      <w:r>
        <w:t>olarak</w:t>
      </w:r>
      <w:r>
        <w:rPr>
          <w:spacing w:val="-5"/>
        </w:rPr>
        <w:t xml:space="preserve"> </w:t>
      </w:r>
      <w:r>
        <w:t>yaşadığı</w:t>
      </w:r>
      <w:r>
        <w:rPr>
          <w:spacing w:val="-4"/>
        </w:rPr>
        <w:t xml:space="preserve"> </w:t>
      </w:r>
      <w:r>
        <w:t>26</w:t>
      </w:r>
      <w:r>
        <w:rPr>
          <w:spacing w:val="-5"/>
        </w:rPr>
        <w:t xml:space="preserve"> </w:t>
      </w:r>
      <w:r>
        <w:t>ilde</w:t>
      </w:r>
      <w:r>
        <w:rPr>
          <w:spacing w:val="-5"/>
        </w:rPr>
        <w:t xml:space="preserve"> </w:t>
      </w:r>
      <w:r>
        <w:t>ailelere</w:t>
      </w:r>
      <w:r>
        <w:rPr>
          <w:spacing w:val="-5"/>
        </w:rPr>
        <w:t xml:space="preserve"> </w:t>
      </w:r>
      <w:r>
        <w:t>farkındalık</w:t>
      </w:r>
      <w:r>
        <w:rPr>
          <w:spacing w:val="-4"/>
        </w:rPr>
        <w:t xml:space="preserve"> </w:t>
      </w:r>
      <w:r>
        <w:t xml:space="preserve">eğitimleri </w:t>
      </w:r>
      <w:r>
        <w:rPr>
          <w:spacing w:val="-3"/>
        </w:rPr>
        <w:t xml:space="preserve">verilmiştir. </w:t>
      </w:r>
      <w:r>
        <w:t xml:space="preserve">Aile eğitimlerinde </w:t>
      </w:r>
      <w:r>
        <w:rPr>
          <w:spacing w:val="-3"/>
        </w:rPr>
        <w:t xml:space="preserve">Türkçe, </w:t>
      </w:r>
      <w:r>
        <w:t xml:space="preserve">Arapça ve İngilizce basılan broşürler </w:t>
      </w:r>
      <w:r>
        <w:rPr>
          <w:spacing w:val="-3"/>
        </w:rPr>
        <w:t xml:space="preserve">(Arapça </w:t>
      </w:r>
      <w:r>
        <w:t xml:space="preserve">10 bin </w:t>
      </w:r>
      <w:r>
        <w:rPr>
          <w:spacing w:val="-4"/>
        </w:rPr>
        <w:t xml:space="preserve">Türkçe </w:t>
      </w:r>
      <w:r>
        <w:t>ve İngilizce 5'er bin olmak üzere toplam 20 bin adet) dağıtılmıştır. Rehberlik</w:t>
      </w:r>
      <w:r>
        <w:rPr>
          <w:spacing w:val="-11"/>
        </w:rPr>
        <w:t xml:space="preserve"> </w:t>
      </w:r>
      <w:r>
        <w:t>ve</w:t>
      </w:r>
      <w:r>
        <w:rPr>
          <w:spacing w:val="-10"/>
        </w:rPr>
        <w:t xml:space="preserve"> </w:t>
      </w:r>
      <w:r>
        <w:t>araştırma</w:t>
      </w:r>
      <w:r>
        <w:rPr>
          <w:spacing w:val="-10"/>
        </w:rPr>
        <w:t xml:space="preserve"> </w:t>
      </w:r>
      <w:r>
        <w:t>merkezlerinin</w:t>
      </w:r>
      <w:r>
        <w:rPr>
          <w:spacing w:val="-10"/>
        </w:rPr>
        <w:t xml:space="preserve"> </w:t>
      </w:r>
      <w:r>
        <w:t>görünürlük</w:t>
      </w:r>
      <w:r>
        <w:rPr>
          <w:spacing w:val="-10"/>
        </w:rPr>
        <w:t xml:space="preserve"> </w:t>
      </w:r>
      <w:r>
        <w:t>ve</w:t>
      </w:r>
      <w:r>
        <w:rPr>
          <w:spacing w:val="-10"/>
        </w:rPr>
        <w:t xml:space="preserve"> </w:t>
      </w:r>
      <w:r>
        <w:t>bilinirliğini</w:t>
      </w:r>
      <w:r>
        <w:rPr>
          <w:spacing w:val="-10"/>
        </w:rPr>
        <w:t xml:space="preserve"> </w:t>
      </w:r>
      <w:r>
        <w:t>arttı</w:t>
      </w:r>
      <w:r>
        <w:rPr>
          <w:spacing w:val="-1"/>
        </w:rPr>
        <w:t xml:space="preserve"> </w:t>
      </w:r>
      <w:r>
        <w:t>rmak</w:t>
      </w:r>
      <w:r>
        <w:rPr>
          <w:spacing w:val="-10"/>
        </w:rPr>
        <w:t xml:space="preserve"> </w:t>
      </w:r>
      <w:r>
        <w:t>amacıyla Kamu Spotu</w:t>
      </w:r>
      <w:r>
        <w:rPr>
          <w:spacing w:val="-3"/>
        </w:rPr>
        <w:t xml:space="preserve"> </w:t>
      </w:r>
      <w:r>
        <w:t>hazırlanmıştır.</w:t>
      </w:r>
    </w:p>
    <w:p w:rsidR="008D137A" w:rsidRDefault="00843C2C">
      <w:pPr>
        <w:pStyle w:val="GvdeMetni"/>
        <w:spacing w:line="295" w:lineRule="auto"/>
        <w:ind w:left="2112" w:right="1624"/>
        <w:jc w:val="both"/>
      </w:pPr>
      <w:r>
        <w:rPr>
          <w:noProof/>
          <w:lang w:val="tr-TR" w:eastAsia="tr-TR" w:bidi="ar-SA"/>
        </w:rPr>
        <mc:AlternateContent>
          <mc:Choice Requires="wps">
            <w:drawing>
              <wp:anchor distT="0" distB="0" distL="114300" distR="114300" simplePos="0" relativeHeight="251659776" behindDoc="0" locked="0" layoutInCell="1" allowOverlap="1">
                <wp:simplePos x="0" y="0"/>
                <wp:positionH relativeFrom="page">
                  <wp:posOffset>1485900</wp:posOffset>
                </wp:positionH>
                <wp:positionV relativeFrom="paragraph">
                  <wp:posOffset>66040</wp:posOffset>
                </wp:positionV>
                <wp:extent cx="47625" cy="47625"/>
                <wp:effectExtent l="0" t="0" r="0" b="0"/>
                <wp:wrapNone/>
                <wp:docPr id="33"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79 104"/>
                            <a:gd name="T3" fmla="*/ 179 h 75"/>
                            <a:gd name="T4" fmla="+- 0 2373 2340"/>
                            <a:gd name="T5" fmla="*/ T4 w 75"/>
                            <a:gd name="T6" fmla="+- 0 179 104"/>
                            <a:gd name="T7" fmla="*/ 179 h 75"/>
                            <a:gd name="T8" fmla="+- 0 2368 2340"/>
                            <a:gd name="T9" fmla="*/ T8 w 75"/>
                            <a:gd name="T10" fmla="+- 0 179 104"/>
                            <a:gd name="T11" fmla="*/ 179 h 75"/>
                            <a:gd name="T12" fmla="+- 0 2340 2340"/>
                            <a:gd name="T13" fmla="*/ T12 w 75"/>
                            <a:gd name="T14" fmla="+- 0 147 104"/>
                            <a:gd name="T15" fmla="*/ 147 h 75"/>
                            <a:gd name="T16" fmla="+- 0 2340 2340"/>
                            <a:gd name="T17" fmla="*/ T16 w 75"/>
                            <a:gd name="T18" fmla="+- 0 137 104"/>
                            <a:gd name="T19" fmla="*/ 137 h 75"/>
                            <a:gd name="T20" fmla="+- 0 2373 2340"/>
                            <a:gd name="T21" fmla="*/ T20 w 75"/>
                            <a:gd name="T22" fmla="+- 0 104 104"/>
                            <a:gd name="T23" fmla="*/ 104 h 75"/>
                            <a:gd name="T24" fmla="+- 0 2382 2340"/>
                            <a:gd name="T25" fmla="*/ T24 w 75"/>
                            <a:gd name="T26" fmla="+- 0 104 104"/>
                            <a:gd name="T27" fmla="*/ 104 h 75"/>
                            <a:gd name="T28" fmla="+- 0 2415 2340"/>
                            <a:gd name="T29" fmla="*/ T28 w 75"/>
                            <a:gd name="T30" fmla="+- 0 137 104"/>
                            <a:gd name="T31" fmla="*/ 137 h 75"/>
                            <a:gd name="T32" fmla="+- 0 2415 2340"/>
                            <a:gd name="T33" fmla="*/ T32 w 75"/>
                            <a:gd name="T34" fmla="+- 0 147 104"/>
                            <a:gd name="T35" fmla="*/ 147 h 75"/>
                            <a:gd name="T36" fmla="+- 0 2382 2340"/>
                            <a:gd name="T37" fmla="*/ T36 w 75"/>
                            <a:gd name="T38" fmla="+- 0 179 104"/>
                            <a:gd name="T39" fmla="*/ 17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1F5AAD" id="Freeform 28" o:spid="_x0000_s1026" style="position:absolute;margin-left:117pt;margin-top:5.2pt;width:3.75pt;height:3.7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" path="m42,75r-9,l28,75,,43,,33,33,r9,l75,33r,10l42,75xe" fillcolor="black" stroked="f">
                <v:path arrowok="t" o:connecttype="custom" o:connectlocs="26670,113665;20955,113665;17780,113665;0,93345;0,86995;20955,66040;26670,66040;47625,86995;47625,93345;26670,113665" o:connectangles="0,0,0,0,0,0,0,0,0,0"/>
                <w10:wrap anchorx="page"/>
              </v:shape>
            </w:pict>
          </mc:Fallback>
        </mc:AlternateContent>
      </w:r>
      <w:r>
        <w:t xml:space="preserve">"Rehberlik ve Araştırma Merkezlerinde Sunulan </w:t>
      </w:r>
      <w:r>
        <w:rPr>
          <w:spacing w:val="-3"/>
        </w:rPr>
        <w:t xml:space="preserve">Hizmetler, </w:t>
      </w:r>
      <w:r>
        <w:t>Geliştirilen Program</w:t>
      </w:r>
      <w:r>
        <w:rPr>
          <w:spacing w:val="-16"/>
        </w:rPr>
        <w:t xml:space="preserve"> </w:t>
      </w:r>
      <w:r>
        <w:t xml:space="preserve">ve Araçlara İlişkin Farkındalık Artırma, Kapsayıcılığı Artırmaya </w:t>
      </w:r>
      <w:r>
        <w:rPr>
          <w:spacing w:val="-3"/>
        </w:rPr>
        <w:t xml:space="preserve">Yönelik Kurumlararası </w:t>
      </w:r>
      <w:r>
        <w:t xml:space="preserve">İşbirliği ve Etkin İletişim </w:t>
      </w:r>
      <w:r>
        <w:rPr>
          <w:spacing w:val="-3"/>
        </w:rPr>
        <w:t xml:space="preserve">Yöntemleri </w:t>
      </w:r>
      <w:r>
        <w:t xml:space="preserve">Eğitimi/ Çalıştayları" kapsamında 500 kişinin katılımı ile; Özel Eğitim ve Rehberlik Hizmetleri Genel Müdürlüğüne Bağlı, Özel Eğitim ve Rehberlik Hizmeti Sunan Kurumların Standartlarının </w:t>
      </w:r>
      <w:r>
        <w:rPr>
          <w:spacing w:val="-2"/>
        </w:rPr>
        <w:t xml:space="preserve">Belirlenmesi </w:t>
      </w:r>
      <w:r>
        <w:t xml:space="preserve">Çalıştayı, Rehberlik ve Araştırma Merkezlerinin Etkililiğinin Artırılması </w:t>
      </w:r>
      <w:r>
        <w:rPr>
          <w:spacing w:val="-3"/>
        </w:rPr>
        <w:t xml:space="preserve">Çalıştayı, </w:t>
      </w:r>
      <w:r>
        <w:t xml:space="preserve">Rehberlik ve Araştırma Merkezlerinde Tanılanan Özel </w:t>
      </w:r>
      <w:r>
        <w:rPr>
          <w:spacing w:val="-3"/>
        </w:rPr>
        <w:t xml:space="preserve">Yetenekli </w:t>
      </w:r>
      <w:r>
        <w:t xml:space="preserve">Öğrencilerin Eğitimi İçin Etkinlik </w:t>
      </w:r>
      <w:r>
        <w:rPr>
          <w:spacing w:val="-3"/>
        </w:rPr>
        <w:t xml:space="preserve">Yazma </w:t>
      </w:r>
      <w:r>
        <w:t>çalıştayı</w:t>
      </w:r>
      <w:r>
        <w:rPr>
          <w:spacing w:val="-3"/>
        </w:rPr>
        <w:t xml:space="preserve"> düzenlenmiştir.</w:t>
      </w:r>
    </w:p>
    <w:p w:rsidR="008D137A" w:rsidRDefault="00843C2C">
      <w:pPr>
        <w:pStyle w:val="GvdeMetni"/>
        <w:spacing w:line="295" w:lineRule="auto"/>
        <w:ind w:left="2112" w:right="1624"/>
        <w:jc w:val="both"/>
      </w:pPr>
      <w:r>
        <w:rPr>
          <w:noProof/>
          <w:lang w:val="tr-TR" w:eastAsia="tr-TR" w:bidi="ar-SA"/>
        </w:rPr>
        <mc:AlternateContent>
          <mc:Choice Requires="wps">
            <w:drawing>
              <wp:anchor distT="0" distB="0" distL="114300" distR="114300" simplePos="0" relativeHeight="251660800" behindDoc="0" locked="0" layoutInCell="1" allowOverlap="1">
                <wp:simplePos x="0" y="0"/>
                <wp:positionH relativeFrom="page">
                  <wp:posOffset>1485900</wp:posOffset>
                </wp:positionH>
                <wp:positionV relativeFrom="paragraph">
                  <wp:posOffset>66040</wp:posOffset>
                </wp:positionV>
                <wp:extent cx="47625" cy="47625"/>
                <wp:effectExtent l="0" t="0" r="0" b="0"/>
                <wp:wrapNone/>
                <wp:docPr id="32"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79 104"/>
                            <a:gd name="T3" fmla="*/ 179 h 75"/>
                            <a:gd name="T4" fmla="+- 0 2373 2340"/>
                            <a:gd name="T5" fmla="*/ T4 w 75"/>
                            <a:gd name="T6" fmla="+- 0 179 104"/>
                            <a:gd name="T7" fmla="*/ 179 h 75"/>
                            <a:gd name="T8" fmla="+- 0 2368 2340"/>
                            <a:gd name="T9" fmla="*/ T8 w 75"/>
                            <a:gd name="T10" fmla="+- 0 179 104"/>
                            <a:gd name="T11" fmla="*/ 179 h 75"/>
                            <a:gd name="T12" fmla="+- 0 2340 2340"/>
                            <a:gd name="T13" fmla="*/ T12 w 75"/>
                            <a:gd name="T14" fmla="+- 0 147 104"/>
                            <a:gd name="T15" fmla="*/ 147 h 75"/>
                            <a:gd name="T16" fmla="+- 0 2340 2340"/>
                            <a:gd name="T17" fmla="*/ T16 w 75"/>
                            <a:gd name="T18" fmla="+- 0 137 104"/>
                            <a:gd name="T19" fmla="*/ 137 h 75"/>
                            <a:gd name="T20" fmla="+- 0 2373 2340"/>
                            <a:gd name="T21" fmla="*/ T20 w 75"/>
                            <a:gd name="T22" fmla="+- 0 104 104"/>
                            <a:gd name="T23" fmla="*/ 104 h 75"/>
                            <a:gd name="T24" fmla="+- 0 2382 2340"/>
                            <a:gd name="T25" fmla="*/ T24 w 75"/>
                            <a:gd name="T26" fmla="+- 0 104 104"/>
                            <a:gd name="T27" fmla="*/ 104 h 75"/>
                            <a:gd name="T28" fmla="+- 0 2415 2340"/>
                            <a:gd name="T29" fmla="*/ T28 w 75"/>
                            <a:gd name="T30" fmla="+- 0 137 104"/>
                            <a:gd name="T31" fmla="*/ 137 h 75"/>
                            <a:gd name="T32" fmla="+- 0 2415 2340"/>
                            <a:gd name="T33" fmla="*/ T32 w 75"/>
                            <a:gd name="T34" fmla="+- 0 147 104"/>
                            <a:gd name="T35" fmla="*/ 147 h 75"/>
                            <a:gd name="T36" fmla="+- 0 2382 2340"/>
                            <a:gd name="T37" fmla="*/ T36 w 75"/>
                            <a:gd name="T38" fmla="+- 0 179 104"/>
                            <a:gd name="T39" fmla="*/ 17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8C35A" id="Freeform 27" o:spid="_x0000_s1026" style="position:absolute;margin-left:117pt;margin-top:5.2pt;width:3.75pt;height:3.7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" path="m42,75r-9,l28,75,,43,,33,33,r9,l75,33r,10l42,75xe" fillcolor="black" stroked="f">
                <v:path arrowok="t" o:connecttype="custom" o:connectlocs="26670,113665;20955,113665;17780,113665;0,93345;0,86995;20955,66040;26670,66040;47625,86995;47625,93345;26670,113665" o:connectangles="0,0,0,0,0,0,0,0,0,0"/>
                <w10:wrap anchorx="page"/>
              </v:shape>
            </w:pict>
          </mc:Fallback>
        </mc:AlternateContent>
      </w:r>
      <w:r>
        <w:t xml:space="preserve">Otizm Spektrum Bozukluğu-Aileler İçin Rehber Kitapçık basımı ve Otizm </w:t>
      </w:r>
      <w:r>
        <w:rPr>
          <w:spacing w:val="-3"/>
        </w:rPr>
        <w:t xml:space="preserve">Spektrum </w:t>
      </w:r>
      <w:r>
        <w:t>Bozukluğu-Öğretmenler İçin Rehber Kitapçık basımı gerçekleştirilmiştir.</w:t>
      </w:r>
    </w:p>
    <w:p w:rsidR="008D137A" w:rsidRDefault="00843C2C">
      <w:pPr>
        <w:pStyle w:val="GvdeMetni"/>
        <w:spacing w:line="295" w:lineRule="auto"/>
        <w:ind w:left="2112" w:right="1624"/>
        <w:jc w:val="both"/>
      </w:pPr>
      <w:r>
        <w:rPr>
          <w:noProof/>
          <w:lang w:val="tr-TR" w:eastAsia="tr-TR" w:bidi="ar-SA"/>
        </w:rPr>
        <mc:AlternateContent>
          <mc:Choice Requires="wps">
            <w:drawing>
              <wp:anchor distT="0" distB="0" distL="114300" distR="114300" simplePos="0" relativeHeight="251661824" behindDoc="0" locked="0" layoutInCell="1" allowOverlap="1">
                <wp:simplePos x="0" y="0"/>
                <wp:positionH relativeFrom="page">
                  <wp:posOffset>1485900</wp:posOffset>
                </wp:positionH>
                <wp:positionV relativeFrom="paragraph">
                  <wp:posOffset>66040</wp:posOffset>
                </wp:positionV>
                <wp:extent cx="47625" cy="47625"/>
                <wp:effectExtent l="0" t="0" r="0" b="0"/>
                <wp:wrapNone/>
                <wp:docPr id="31" name="Freeform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79 104"/>
                            <a:gd name="T3" fmla="*/ 179 h 75"/>
                            <a:gd name="T4" fmla="+- 0 2373 2340"/>
                            <a:gd name="T5" fmla="*/ T4 w 75"/>
                            <a:gd name="T6" fmla="+- 0 179 104"/>
                            <a:gd name="T7" fmla="*/ 179 h 75"/>
                            <a:gd name="T8" fmla="+- 0 2368 2340"/>
                            <a:gd name="T9" fmla="*/ T8 w 75"/>
                            <a:gd name="T10" fmla="+- 0 179 104"/>
                            <a:gd name="T11" fmla="*/ 179 h 75"/>
                            <a:gd name="T12" fmla="+- 0 2340 2340"/>
                            <a:gd name="T13" fmla="*/ T12 w 75"/>
                            <a:gd name="T14" fmla="+- 0 147 104"/>
                            <a:gd name="T15" fmla="*/ 147 h 75"/>
                            <a:gd name="T16" fmla="+- 0 2340 2340"/>
                            <a:gd name="T17" fmla="*/ T16 w 75"/>
                            <a:gd name="T18" fmla="+- 0 137 104"/>
                            <a:gd name="T19" fmla="*/ 137 h 75"/>
                            <a:gd name="T20" fmla="+- 0 2373 2340"/>
                            <a:gd name="T21" fmla="*/ T20 w 75"/>
                            <a:gd name="T22" fmla="+- 0 104 104"/>
                            <a:gd name="T23" fmla="*/ 104 h 75"/>
                            <a:gd name="T24" fmla="+- 0 2382 2340"/>
                            <a:gd name="T25" fmla="*/ T24 w 75"/>
                            <a:gd name="T26" fmla="+- 0 104 104"/>
                            <a:gd name="T27" fmla="*/ 104 h 75"/>
                            <a:gd name="T28" fmla="+- 0 2415 2340"/>
                            <a:gd name="T29" fmla="*/ T28 w 75"/>
                            <a:gd name="T30" fmla="+- 0 137 104"/>
                            <a:gd name="T31" fmla="*/ 137 h 75"/>
                            <a:gd name="T32" fmla="+- 0 2415 2340"/>
                            <a:gd name="T33" fmla="*/ T32 w 75"/>
                            <a:gd name="T34" fmla="+- 0 147 104"/>
                            <a:gd name="T35" fmla="*/ 147 h 75"/>
                            <a:gd name="T36" fmla="+- 0 2382 2340"/>
                            <a:gd name="T37" fmla="*/ T36 w 75"/>
                            <a:gd name="T38" fmla="+- 0 179 104"/>
                            <a:gd name="T39" fmla="*/ 17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633757" id="Freeform 26" o:spid="_x0000_s1026" style="position:absolute;margin-left:117pt;margin-top:5.2pt;width:3.75pt;height:3.7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" path="m42,75r-9,l28,75,,43,,33,33,r9,l75,33r,10l42,75xe" fillcolor="black" stroked="f">
                <v:path arrowok="t" o:connecttype="custom" o:connectlocs="26670,113665;20955,113665;17780,113665;0,93345;0,86995;20955,66040;26670,66040;47625,86995;47625,93345;26670,113665" o:connectangles="0,0,0,0,0,0,0,0,0,0"/>
                <w10:wrap anchorx="page"/>
              </v:shape>
            </w:pict>
          </mc:Fallback>
        </mc:AlternateContent>
      </w:r>
      <w:r>
        <w:t>Rehberlik ve Araştırma Merkezlerinde kullanılmak üzere Dil Konuşma Becerileri Gelişimi Seti başlığı altında; ses taklitleri seti, sözcük taklitleri seti, oral motor beceri seti, kitaplarının basımı ve dağıtımı gerçekleştirilmiştir.</w:t>
      </w:r>
    </w:p>
    <w:p w:rsidR="008D137A" w:rsidRDefault="00843C2C">
      <w:pPr>
        <w:pStyle w:val="GvdeMetni"/>
        <w:spacing w:line="295" w:lineRule="auto"/>
        <w:ind w:left="2112" w:right="1624"/>
        <w:jc w:val="both"/>
      </w:pPr>
      <w:r>
        <w:rPr>
          <w:noProof/>
          <w:lang w:val="tr-TR" w:eastAsia="tr-TR" w:bidi="ar-SA"/>
        </w:rPr>
        <mc:AlternateContent>
          <mc:Choice Requires="wps">
            <w:drawing>
              <wp:anchor distT="0" distB="0" distL="114300" distR="114300" simplePos="0" relativeHeight="251662848" behindDoc="0" locked="0" layoutInCell="1" allowOverlap="1">
                <wp:simplePos x="0" y="0"/>
                <wp:positionH relativeFrom="page">
                  <wp:posOffset>1485900</wp:posOffset>
                </wp:positionH>
                <wp:positionV relativeFrom="paragraph">
                  <wp:posOffset>66040</wp:posOffset>
                </wp:positionV>
                <wp:extent cx="47625" cy="47625"/>
                <wp:effectExtent l="0" t="0" r="0" b="0"/>
                <wp:wrapNone/>
                <wp:docPr id="30" name="Freeform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625" cy="47625"/>
                        </a:xfrm>
                        <a:custGeom>
                          <a:avLst/>
                          <a:gdLst>
                            <a:gd name="T0" fmla="+- 0 2382 2340"/>
                            <a:gd name="T1" fmla="*/ T0 w 75"/>
                            <a:gd name="T2" fmla="+- 0 179 104"/>
                            <a:gd name="T3" fmla="*/ 179 h 75"/>
                            <a:gd name="T4" fmla="+- 0 2373 2340"/>
                            <a:gd name="T5" fmla="*/ T4 w 75"/>
                            <a:gd name="T6" fmla="+- 0 179 104"/>
                            <a:gd name="T7" fmla="*/ 179 h 75"/>
                            <a:gd name="T8" fmla="+- 0 2368 2340"/>
                            <a:gd name="T9" fmla="*/ T8 w 75"/>
                            <a:gd name="T10" fmla="+- 0 179 104"/>
                            <a:gd name="T11" fmla="*/ 179 h 75"/>
                            <a:gd name="T12" fmla="+- 0 2340 2340"/>
                            <a:gd name="T13" fmla="*/ T12 w 75"/>
                            <a:gd name="T14" fmla="+- 0 147 104"/>
                            <a:gd name="T15" fmla="*/ 147 h 75"/>
                            <a:gd name="T16" fmla="+- 0 2340 2340"/>
                            <a:gd name="T17" fmla="*/ T16 w 75"/>
                            <a:gd name="T18" fmla="+- 0 137 104"/>
                            <a:gd name="T19" fmla="*/ 137 h 75"/>
                            <a:gd name="T20" fmla="+- 0 2373 2340"/>
                            <a:gd name="T21" fmla="*/ T20 w 75"/>
                            <a:gd name="T22" fmla="+- 0 104 104"/>
                            <a:gd name="T23" fmla="*/ 104 h 75"/>
                            <a:gd name="T24" fmla="+- 0 2382 2340"/>
                            <a:gd name="T25" fmla="*/ T24 w 75"/>
                            <a:gd name="T26" fmla="+- 0 104 104"/>
                            <a:gd name="T27" fmla="*/ 104 h 75"/>
                            <a:gd name="T28" fmla="+- 0 2415 2340"/>
                            <a:gd name="T29" fmla="*/ T28 w 75"/>
                            <a:gd name="T30" fmla="+- 0 137 104"/>
                            <a:gd name="T31" fmla="*/ 137 h 75"/>
                            <a:gd name="T32" fmla="+- 0 2415 2340"/>
                            <a:gd name="T33" fmla="*/ T32 w 75"/>
                            <a:gd name="T34" fmla="+- 0 147 104"/>
                            <a:gd name="T35" fmla="*/ 147 h 75"/>
                            <a:gd name="T36" fmla="+- 0 2382 2340"/>
                            <a:gd name="T37" fmla="*/ T36 w 75"/>
                            <a:gd name="T38" fmla="+- 0 179 104"/>
                            <a:gd name="T39" fmla="*/ 179 h 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75" h="75">
                              <a:moveTo>
                                <a:pt x="42" y="75"/>
                              </a:moveTo>
                              <a:lnTo>
                                <a:pt x="33" y="75"/>
                              </a:lnTo>
                              <a:lnTo>
                                <a:pt x="28" y="75"/>
                              </a:lnTo>
                              <a:lnTo>
                                <a:pt x="0" y="43"/>
                              </a:lnTo>
                              <a:lnTo>
                                <a:pt x="0" y="33"/>
                              </a:lnTo>
                              <a:lnTo>
                                <a:pt x="33" y="0"/>
                              </a:lnTo>
                              <a:lnTo>
                                <a:pt x="42" y="0"/>
                              </a:lnTo>
                              <a:lnTo>
                                <a:pt x="75" y="33"/>
                              </a:lnTo>
                              <a:lnTo>
                                <a:pt x="75" y="43"/>
                              </a:lnTo>
                              <a:lnTo>
                                <a:pt x="42"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88368C" id="Freeform 25" o:spid="_x0000_s1026" style="position:absolute;margin-left:117pt;margin-top:5.2pt;width:3.75pt;height:3.75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" path="m42,75r-9,l28,75,,43,,33,33,r9,l75,33r,10l42,75xe" fillcolor="black" stroked="f">
                <v:path arrowok="t" o:connecttype="custom" o:connectlocs="26670,113665;20955,113665;17780,113665;0,93345;0,86995;20955,66040;26670,66040;47625,86995;47625,93345;26670,113665" o:connectangles="0,0,0,0,0,0,0,0,0,0"/>
                <w10:wrap anchorx="page"/>
              </v:shape>
            </w:pict>
          </mc:Fallback>
        </mc:AlternateContent>
      </w:r>
      <w:r>
        <w:t xml:space="preserve">RAMKEG Projesi kapsamında gerçekleştirilen çalışmaların duyurulması, yürütülen faaliyetlerin içeriklerinin anlatılması amacıyla 25 Eylül 2019 tarihinde Sayın Bakanımızın katılımı ile Ankara'da tanıtım ve bilgilendirme toplantısı gerçekleştirilmiştir. Proje kapsamında hazırlanan yürütülen faaliyetlerin yer </w:t>
      </w:r>
      <w:r>
        <w:rPr>
          <w:spacing w:val="-3"/>
        </w:rPr>
        <w:t xml:space="preserve">aldığı </w:t>
      </w:r>
      <w:r>
        <w:t xml:space="preserve">RAMKEG tanıtım videosu toplantıda </w:t>
      </w:r>
      <w:r>
        <w:rPr>
          <w:spacing w:val="-3"/>
        </w:rPr>
        <w:t xml:space="preserve">izlenmiştir. Tanıtım </w:t>
      </w:r>
      <w:r>
        <w:t xml:space="preserve">ve </w:t>
      </w:r>
      <w:r>
        <w:rPr>
          <w:spacing w:val="-2"/>
        </w:rPr>
        <w:t xml:space="preserve">bilgilendirme </w:t>
      </w:r>
      <w:r>
        <w:t xml:space="preserve">toplantısına UNICEF </w:t>
      </w:r>
      <w:r>
        <w:rPr>
          <w:spacing w:val="-3"/>
        </w:rPr>
        <w:t xml:space="preserve">Türkiye </w:t>
      </w:r>
      <w:r>
        <w:t xml:space="preserve">temsilcisi, Bakanlığımız merkez teşkilatı </w:t>
      </w:r>
      <w:r>
        <w:rPr>
          <w:spacing w:val="-3"/>
        </w:rPr>
        <w:t xml:space="preserve">birim </w:t>
      </w:r>
      <w:r>
        <w:t>amirleri, diğer Bakanlıkların birim amirleri, 81 ilin Milli Eğitim Müdürleri,</w:t>
      </w:r>
      <w:r>
        <w:rPr>
          <w:spacing w:val="24"/>
        </w:rPr>
        <w:t xml:space="preserve"> </w:t>
      </w:r>
      <w:r>
        <w:rPr>
          <w:spacing w:val="-5"/>
        </w:rPr>
        <w:t xml:space="preserve">STK </w:t>
      </w:r>
      <w:r>
        <w:t xml:space="preserve">temsilcileri ve 242 RAM müdürü katılım sağladı. </w:t>
      </w:r>
      <w:r>
        <w:rPr>
          <w:spacing w:val="-3"/>
        </w:rPr>
        <w:t xml:space="preserve">Toplantıya </w:t>
      </w:r>
      <w:r>
        <w:t xml:space="preserve">420 kişi katılım </w:t>
      </w:r>
      <w:r>
        <w:rPr>
          <w:spacing w:val="-3"/>
        </w:rPr>
        <w:t>sağlamıştır.</w:t>
      </w:r>
    </w:p>
    <w:p w:rsidR="008D137A" w:rsidRDefault="008D137A">
      <w:pPr>
        <w:pStyle w:val="GvdeMetni"/>
      </w:pPr>
    </w:p>
    <w:p w:rsidR="008D137A" w:rsidRDefault="008D137A">
      <w:pPr>
        <w:pStyle w:val="GvdeMetni"/>
      </w:pPr>
    </w:p>
    <w:p w:rsidR="008D137A" w:rsidRDefault="008D137A">
      <w:pPr>
        <w:pStyle w:val="GvdeMetni"/>
      </w:pPr>
    </w:p>
    <w:p w:rsidR="008D137A" w:rsidRDefault="008D137A">
      <w:pPr>
        <w:pStyle w:val="GvdeMetni"/>
      </w:pPr>
    </w:p>
    <w:p w:rsidR="008D137A" w:rsidRDefault="008D137A">
      <w:pPr>
        <w:pStyle w:val="GvdeMetni"/>
        <w:spacing w:before="11"/>
        <w:rPr>
          <w:sz w:val="31"/>
        </w:rPr>
      </w:pPr>
    </w:p>
    <w:p w:rsidR="008D137A" w:rsidRPr="00E27E52" w:rsidRDefault="008D137A" w:rsidP="00E27E52">
      <w:pPr>
        <w:ind w:left="7214"/>
        <w:rPr>
          <w:rFonts w:ascii="Segoe UI Semibold" w:hAnsi="Segoe UI Semibold"/>
          <w:b/>
          <w:sz w:val="18"/>
        </w:rPr>
        <w:sectPr w:rsidR="008D137A" w:rsidRPr="00E27E52">
          <w:pgSz w:w="11900" w:h="16840"/>
          <w:pgMar w:top="480" w:right="440" w:bottom="280" w:left="460" w:header="708" w:footer="708" w:gutter="0"/>
          <w:cols w:space="708"/>
        </w:sectPr>
      </w:pPr>
    </w:p>
    <w:p w:rsidR="008D137A" w:rsidRDefault="008D137A" w:rsidP="00E27E52">
      <w:pPr>
        <w:spacing w:before="121"/>
        <w:rPr>
          <w:rFonts w:ascii="Segoe UI" w:hAnsi="Segoe UI"/>
          <w:sz w:val="18"/>
        </w:rPr>
      </w:pPr>
    </w:p>
    <w:sectPr w:rsidR="008D137A">
      <w:pgSz w:w="11900" w:h="16840"/>
      <w:pgMar w:top="1580" w:right="44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Fluent Icons">
    <w:altName w:val="Segoe Fluent Icons"/>
    <w:panose1 w:val="050A0102010101010101"/>
    <w:charset w:val="00"/>
    <w:family w:val="roman"/>
    <w:pitch w:val="variable"/>
    <w:sig w:usb0="00000003" w:usb1="10000000" w:usb2="00000000" w:usb3="00000000" w:csb0="00000001" w:csb1="00000000"/>
  </w:font>
  <w:font w:name="Segoe UI Semibold">
    <w:altName w:val="Segoe UI Semibold"/>
    <w:panose1 w:val="020B0702040204020203"/>
    <w:charset w:val="A2"/>
    <w:family w:val="swiss"/>
    <w:pitch w:val="variable"/>
    <w:sig w:usb0="E4002EFF" w:usb1="C000E47F" w:usb2="00000009" w:usb3="00000000" w:csb0="000001FF" w:csb1="00000000"/>
  </w:font>
  <w:font w:name="Segoe UI">
    <w:altName w:val="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37A"/>
    <w:rsid w:val="00843C2C"/>
    <w:rsid w:val="008607CB"/>
    <w:rsid w:val="008D137A"/>
    <w:rsid w:val="00E27E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FB349"/>
  <w15:docId w15:val="{CB3107E8-0254-478D-B49E-3D76FE42C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bidi="en-US"/>
    </w:rPr>
  </w:style>
  <w:style w:type="paragraph" w:styleId="Balk1">
    <w:name w:val="heading 1"/>
    <w:basedOn w:val="Normal"/>
    <w:uiPriority w:val="1"/>
    <w:qFormat/>
    <w:pPr>
      <w:spacing w:before="120"/>
      <w:ind w:left="5"/>
      <w:jc w:val="center"/>
      <w:outlineLvl w:val="0"/>
    </w:pPr>
    <w:rPr>
      <w:rFonts w:ascii="Segoe Fluent Icons" w:eastAsia="Segoe Fluent Icons" w:hAnsi="Segoe Fluent Icons" w:cs="Segoe Fluent Icon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495</Words>
  <Characters>2828</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Rehberlik ve Araştırma Merkezlerinin Kapsayıcı Eğitim Hizmetleri Sunma Açısından Kapasitelerinin Güçlendirilmesi (RAMKEG)</vt:lpstr>
    </vt:vector>
  </TitlesOfParts>
  <Company/>
  <LinksUpToDate>false</LinksUpToDate>
  <CharactersWithSpaces>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Rehberlik ve Araştırma Merkezlerinin Kapsayıcı Eğitim Hizmetleri Sunma Açısından Kapasitelerinin Güçlendirilmesi (RAMKEG)</dc:title>
  <dc:creator>Busra BILGIN</dc:creator>
  <cp:lastModifiedBy>Busra BILGIN</cp:lastModifiedBy>
  <cp:revision>4</cp:revision>
  <dcterms:created xsi:type="dcterms:W3CDTF">2025-02-04T13:29:00Z</dcterms:created>
  <dcterms:modified xsi:type="dcterms:W3CDTF">2025-02-05T11:45:00Z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2025-01-03T00:00:00Z</vt:filetime>
  </property>
  <property fmtid="{D5CDD505-2E9C-101B-9397-08002B2CF9AE}" pid="3" name="Creator">
    <vt:lpwstr>Mozilla/5.0 (Windows NT 10.0; Win64; x64) AppleWebKit/537.36 (KHTML, like Gecko) Chrome/131.0.0.0 Safari/537.36</vt:lpwstr>
  </property>
  <property fmtid="{D5CDD505-2E9C-101B-9397-08002B2CF9AE}" pid="4" name="LastSaved">
    <vt:filetime>2025-02-04T00:00:00Z</vt:filetime>
  </property>
</Properties>
</file>