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E" w:rsidRPr="002E32D5" w:rsidRDefault="002E32D5" w:rsidP="002E3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5900415"/>
      <w:r w:rsidRPr="002E32D5">
        <w:rPr>
          <w:rFonts w:ascii="Times New Roman" w:hAnsi="Times New Roman" w:cs="Times New Roman"/>
          <w:b/>
          <w:sz w:val="24"/>
          <w:szCs w:val="24"/>
        </w:rPr>
        <w:t>BİRAZ ZAMAN, BİRAZ ÇABA</w:t>
      </w:r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BF2FB1" w:rsidRPr="002F5E48" w:rsidTr="00202527">
        <w:tc>
          <w:tcPr>
            <w:tcW w:w="3545" w:type="dxa"/>
          </w:tcPr>
          <w:p w:rsidR="00BF2FB1" w:rsidRPr="002F5E48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8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237" w:type="dxa"/>
          </w:tcPr>
          <w:p w:rsidR="00BF2FB1" w:rsidRPr="00E915B3" w:rsidRDefault="00F25D26" w:rsidP="00E915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Duygusal</w:t>
            </w:r>
          </w:p>
        </w:tc>
      </w:tr>
      <w:tr w:rsidR="00BF2FB1" w:rsidRPr="002F5E48" w:rsidTr="00202527">
        <w:tc>
          <w:tcPr>
            <w:tcW w:w="3545" w:type="dxa"/>
          </w:tcPr>
          <w:p w:rsidR="00BF2FB1" w:rsidRPr="002F5E48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8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237" w:type="dxa"/>
          </w:tcPr>
          <w:p w:rsidR="00BF2FB1" w:rsidRPr="00E915B3" w:rsidRDefault="00F25D26" w:rsidP="00E915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 Verme</w:t>
            </w:r>
          </w:p>
        </w:tc>
      </w:tr>
      <w:tr w:rsidR="00BF2FB1" w:rsidRPr="002F5E48" w:rsidTr="00202527">
        <w:tc>
          <w:tcPr>
            <w:tcW w:w="3545" w:type="dxa"/>
          </w:tcPr>
          <w:p w:rsidR="00BF2FB1" w:rsidRPr="002F5E48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8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237" w:type="dxa"/>
          </w:tcPr>
          <w:p w:rsidR="00BF2FB1" w:rsidRPr="00E915B3" w:rsidRDefault="00F25D26" w:rsidP="00E915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Yaşamda karşılaşılan zorlukların çaba ve zaman ile üstesinden gelinebileceğini fark eder./24.Hafta</w:t>
            </w:r>
          </w:p>
        </w:tc>
      </w:tr>
      <w:tr w:rsidR="00BF2FB1" w:rsidRPr="002F5E48" w:rsidTr="00202527">
        <w:tc>
          <w:tcPr>
            <w:tcW w:w="3545" w:type="dxa"/>
          </w:tcPr>
          <w:p w:rsidR="00BF2FB1" w:rsidRPr="002F5E48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8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237" w:type="dxa"/>
          </w:tcPr>
          <w:p w:rsidR="00BF2FB1" w:rsidRPr="00E915B3" w:rsidRDefault="00F25D26" w:rsidP="00E915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217" w:rsidRPr="00E915B3">
              <w:rPr>
                <w:rFonts w:ascii="Times New Roman" w:hAnsi="Times New Roman" w:cs="Times New Roman"/>
                <w:sz w:val="24"/>
                <w:szCs w:val="24"/>
              </w:rPr>
              <w:t>.Sınıf</w:t>
            </w:r>
          </w:p>
        </w:tc>
      </w:tr>
      <w:tr w:rsidR="00BF2FB1" w:rsidRPr="002F5E48" w:rsidTr="00202527">
        <w:tc>
          <w:tcPr>
            <w:tcW w:w="3545" w:type="dxa"/>
          </w:tcPr>
          <w:p w:rsidR="00BF2FB1" w:rsidRPr="002F5E48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8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237" w:type="dxa"/>
          </w:tcPr>
          <w:p w:rsidR="00BF2FB1" w:rsidRPr="00E915B3" w:rsidRDefault="002D2CF6" w:rsidP="00E915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E915B3" w:rsidRPr="00E91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5B3">
              <w:rPr>
                <w:rFonts w:ascii="Times New Roman" w:hAnsi="Times New Roman" w:cs="Times New Roman"/>
                <w:sz w:val="24"/>
                <w:szCs w:val="24"/>
              </w:rPr>
              <w:t xml:space="preserve"> (Bir</w:t>
            </w:r>
            <w:r w:rsidR="003A4217" w:rsidRPr="00E915B3">
              <w:rPr>
                <w:rFonts w:ascii="Times New Roman" w:hAnsi="Times New Roman" w:cs="Times New Roman"/>
                <w:sz w:val="24"/>
                <w:szCs w:val="24"/>
              </w:rPr>
              <w:t xml:space="preserve"> ders saati</w:t>
            </w:r>
            <w:r w:rsidRPr="00E91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2FB1" w:rsidRPr="002F5E48" w:rsidTr="00202527">
        <w:tc>
          <w:tcPr>
            <w:tcW w:w="3545" w:type="dxa"/>
          </w:tcPr>
          <w:p w:rsidR="00BF2FB1" w:rsidRPr="002F5E48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8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237" w:type="dxa"/>
          </w:tcPr>
          <w:p w:rsidR="002D2CF6" w:rsidRPr="00E915B3" w:rsidRDefault="003A24F2" w:rsidP="00E915B3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>Çalışma Yaprağı-1</w:t>
            </w:r>
          </w:p>
          <w:p w:rsidR="00C72D7C" w:rsidRPr="00E915B3" w:rsidRDefault="00E915B3" w:rsidP="00E915B3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az bir adet</w:t>
            </w:r>
            <w:r w:rsidR="00FB1630" w:rsidRPr="00E915B3">
              <w:rPr>
                <w:rFonts w:ascii="Times New Roman" w:hAnsi="Times New Roman"/>
                <w:sz w:val="24"/>
                <w:szCs w:val="24"/>
              </w:rPr>
              <w:t xml:space="preserve"> Ç</w:t>
            </w:r>
            <w:r w:rsidR="00277894" w:rsidRPr="00E915B3">
              <w:rPr>
                <w:rFonts w:ascii="Times New Roman" w:hAnsi="Times New Roman"/>
                <w:sz w:val="24"/>
                <w:szCs w:val="24"/>
              </w:rPr>
              <w:t>ember</w:t>
            </w:r>
            <w:r w:rsidR="0020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D7C" w:rsidRPr="00E915B3">
              <w:rPr>
                <w:rFonts w:ascii="Times New Roman" w:hAnsi="Times New Roman"/>
                <w:sz w:val="24"/>
                <w:szCs w:val="24"/>
              </w:rPr>
              <w:t>(Hulohop)</w:t>
            </w:r>
          </w:p>
          <w:p w:rsidR="00761CE6" w:rsidRPr="00E915B3" w:rsidRDefault="00761CE6" w:rsidP="00E915B3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>Etkinlik Bilgi Notu</w:t>
            </w:r>
          </w:p>
        </w:tc>
      </w:tr>
      <w:tr w:rsidR="00BF2FB1" w:rsidRPr="002F5E48" w:rsidTr="00202527">
        <w:tc>
          <w:tcPr>
            <w:tcW w:w="3545" w:type="dxa"/>
          </w:tcPr>
          <w:p w:rsidR="00BF2FB1" w:rsidRPr="002F5E48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8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237" w:type="dxa"/>
          </w:tcPr>
          <w:p w:rsidR="00761CE6" w:rsidRPr="00E915B3" w:rsidRDefault="00202527" w:rsidP="009E56C8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761CE6" w:rsidRPr="00E915B3">
              <w:rPr>
                <w:rFonts w:ascii="Times New Roman" w:hAnsi="Times New Roman"/>
                <w:sz w:val="24"/>
                <w:szCs w:val="24"/>
              </w:rPr>
              <w:t>1 öğrenci sayısı kadar çoğaltılır.</w:t>
            </w:r>
            <w:bookmarkStart w:id="1" w:name="_GoBack"/>
            <w:bookmarkEnd w:id="1"/>
          </w:p>
        </w:tc>
      </w:tr>
      <w:tr w:rsidR="00BF2FB1" w:rsidRPr="002F5E48" w:rsidTr="00202527">
        <w:tc>
          <w:tcPr>
            <w:tcW w:w="3545" w:type="dxa"/>
          </w:tcPr>
          <w:p w:rsidR="00BF2FB1" w:rsidRPr="002F5E48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8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237" w:type="dxa"/>
          </w:tcPr>
          <w:p w:rsidR="002F5E48" w:rsidRPr="00E915B3" w:rsidRDefault="002F5E48" w:rsidP="00E915B3">
            <w:pPr>
              <w:pStyle w:val="ListeParagraf"/>
              <w:numPr>
                <w:ilvl w:val="0"/>
                <w:numId w:val="35"/>
              </w:num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>Etkinliğin amacı</w:t>
            </w:r>
            <w:r w:rsidR="00214F05" w:rsidRPr="00E915B3">
              <w:rPr>
                <w:rFonts w:ascii="Times New Roman" w:hAnsi="Times New Roman"/>
                <w:sz w:val="24"/>
                <w:szCs w:val="24"/>
              </w:rPr>
              <w:t>nın</w:t>
            </w:r>
            <w:r w:rsidR="0020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F05" w:rsidRPr="00E915B3">
              <w:rPr>
                <w:rFonts w:ascii="Times New Roman" w:hAnsi="Times New Roman"/>
                <w:sz w:val="24"/>
                <w:szCs w:val="24"/>
              </w:rPr>
              <w:t>yaşamda karşılaştığımız bir takım zorlukların çaba ve zamanla üstesinden gelinebileceğini</w:t>
            </w:r>
            <w:r w:rsidR="0020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F05" w:rsidRPr="00E915B3">
              <w:rPr>
                <w:rFonts w:ascii="Times New Roman" w:hAnsi="Times New Roman"/>
                <w:sz w:val="24"/>
                <w:szCs w:val="24"/>
              </w:rPr>
              <w:t>fark etmek olduğu öğrencilere açıklanır.</w:t>
            </w:r>
          </w:p>
          <w:p w:rsidR="00FB1630" w:rsidRPr="00E915B3" w:rsidRDefault="00C72D7C" w:rsidP="00E915B3">
            <w:pPr>
              <w:numPr>
                <w:ilvl w:val="0"/>
                <w:numId w:val="35"/>
              </w:numPr>
              <w:shd w:val="clear" w:color="auto" w:fill="FFFFFF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Tüm öğrenciler sınıfta </w:t>
            </w:r>
            <w:r w:rsidR="003A24F2"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daire oluşturacak biçimde</w:t>
            </w:r>
            <w:r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</w:t>
            </w:r>
            <w:r w:rsidR="002025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 </w:t>
            </w:r>
            <w:r w:rsidR="00C54D68"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tutuş</w:t>
            </w:r>
            <w:r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ur.</w:t>
            </w:r>
            <w:r w:rsidR="002025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54D68"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Uygulayıcı </w:t>
            </w:r>
            <w:r w:rsid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tarafından </w:t>
            </w:r>
            <w:r w:rsidR="00C54D68"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ellerini kullanmadan çemberi</w:t>
            </w:r>
            <w:r w:rsidR="00FF7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vücuttan nasıl geçirileceği</w:t>
            </w:r>
            <w:r w:rsidR="002025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54D68"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örnek </w:t>
            </w:r>
            <w:r w:rsid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olarak </w:t>
            </w:r>
            <w:r w:rsidR="00C54D68"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gösteri</w:t>
            </w:r>
            <w:r w:rsid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</w:t>
            </w:r>
            <w:r w:rsidR="00C54D68"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 Çember öğrencilerin kenetlenmiş ellerinin ortasına bırakılır, eller hiç çözülmeden vücutlarından geçirerek çemberin tüm dairenin etrafında dolaşması sağlanır.</w:t>
            </w:r>
            <w:r w:rsidR="003A24F2"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Çemberin başladığı noktaya dönmesi için sınıfa 2 dakika süre ver</w:t>
            </w:r>
            <w:r w:rsid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ilir</w:t>
            </w:r>
            <w:r w:rsidR="003A24F2"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C54D68"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Çember başlanan noktaya döndüğünde veya süre dolduğunda etkinlik sonlandırılır.</w:t>
            </w:r>
            <w:r w:rsidR="002025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54D68"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 sıralarına döner</w:t>
            </w:r>
            <w:r w:rsidR="008B77E1" w:rsidRPr="00E915B3">
              <w:rPr>
                <w:rStyle w:val="DipnotBavurusu"/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ootnoteReference w:id="1"/>
            </w:r>
            <w:r w:rsidR="00C54D68" w:rsidRPr="00E91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C4510" w:rsidRPr="00E915B3" w:rsidRDefault="003A24F2" w:rsidP="00E915B3">
            <w:pPr>
              <w:pStyle w:val="ListeParagraf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>Çember etkinliği</w:t>
            </w:r>
            <w:r w:rsidR="004C4510" w:rsidRPr="00E915B3">
              <w:rPr>
                <w:rFonts w:ascii="Times New Roman" w:hAnsi="Times New Roman"/>
                <w:sz w:val="24"/>
                <w:szCs w:val="24"/>
              </w:rPr>
              <w:t xml:space="preserve"> sonrasında her yaşamda türlü zorluklar olabileceği, bazı zorlukların çabayla, bazılarının zamanla, bazılarının ise hem çaba hem de zamanla üstesinden gelinebileceği vurgulanır.</w:t>
            </w:r>
          </w:p>
          <w:p w:rsidR="004C4510" w:rsidRPr="00E915B3" w:rsidRDefault="00970839" w:rsidP="00E915B3">
            <w:pPr>
              <w:pStyle w:val="ListeParagraf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>Aşağıdaki açıklamalar doğrultusunda ö</w:t>
            </w:r>
            <w:r w:rsidR="004C4510" w:rsidRPr="00E915B3">
              <w:rPr>
                <w:rFonts w:ascii="Times New Roman" w:hAnsi="Times New Roman"/>
                <w:sz w:val="24"/>
                <w:szCs w:val="24"/>
              </w:rPr>
              <w:t>ğrencilerden çeşitli zorluklara ve bunların nasıl aşı</w:t>
            </w:r>
            <w:r w:rsidR="00ED6C88" w:rsidRPr="00E915B3">
              <w:rPr>
                <w:rFonts w:ascii="Times New Roman" w:hAnsi="Times New Roman"/>
                <w:sz w:val="24"/>
                <w:szCs w:val="24"/>
              </w:rPr>
              <w:t>ldığına örnek vermeleri istenir</w:t>
            </w:r>
            <w:r w:rsidRPr="00E915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755" w:rsidRPr="00E915B3" w:rsidRDefault="004C4510" w:rsidP="007624B9">
            <w:pPr>
              <w:pStyle w:val="ListeParagraf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4273B2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Kimi zor durumlarda 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>kişi çabalayarak</w:t>
            </w:r>
            <w:r w:rsidR="002025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ve </w:t>
            </w:r>
            <w:r w:rsidR="004273B2" w:rsidRPr="00E915B3">
              <w:rPr>
                <w:rFonts w:ascii="Times New Roman" w:hAnsi="Times New Roman"/>
                <w:i/>
                <w:sz w:val="24"/>
                <w:szCs w:val="24"/>
              </w:rPr>
              <w:t>belirli bir zaman dilimi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3A24F2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in geçmesini bekleyerek zorlukların 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>üstesinden gelebilir. Bu tür durumlara</w:t>
            </w:r>
            <w:r w:rsidR="004273B2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 vere</w:t>
            </w:r>
            <w:r w:rsidR="00521755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bileceğiniz örnekler nelerdir? </w:t>
            </w:r>
          </w:p>
          <w:p w:rsidR="00521755" w:rsidRPr="00E915B3" w:rsidRDefault="00521755" w:rsidP="00E915B3">
            <w:pPr>
              <w:pStyle w:val="ListeParagraf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>Gönüllü öğrencilerden cevaplar alınarak aşağıdaki açıklamayla devam edilir:</w:t>
            </w:r>
          </w:p>
          <w:p w:rsidR="004273B2" w:rsidRPr="00E915B3" w:rsidRDefault="007624B9" w:rsidP="007624B9">
            <w:pPr>
              <w:pStyle w:val="ListeParagraf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521755" w:rsidRPr="00E915B3">
              <w:rPr>
                <w:rFonts w:ascii="Times New Roman" w:hAnsi="Times New Roman"/>
                <w:i/>
                <w:sz w:val="24"/>
                <w:szCs w:val="24"/>
              </w:rPr>
              <w:t>Örneğin ç</w:t>
            </w:r>
            <w:r w:rsidR="00326C44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iftçinin </w:t>
            </w:r>
            <w:r w:rsidR="004C4510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ektiği bir </w:t>
            </w:r>
            <w:r w:rsidR="00326C44" w:rsidRPr="00E915B3">
              <w:rPr>
                <w:rFonts w:ascii="Times New Roman" w:hAnsi="Times New Roman"/>
                <w:i/>
                <w:sz w:val="24"/>
                <w:szCs w:val="24"/>
              </w:rPr>
              <w:t>ürün</w:t>
            </w:r>
            <w:r w:rsidR="004C4510" w:rsidRPr="00E915B3">
              <w:rPr>
                <w:rFonts w:ascii="Times New Roman" w:hAnsi="Times New Roman"/>
                <w:i/>
                <w:sz w:val="24"/>
                <w:szCs w:val="24"/>
              </w:rPr>
              <w:t>ü</w:t>
            </w:r>
            <w:r w:rsidR="00326C44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 elde etmesi</w:t>
            </w:r>
            <w:r w:rsidR="004C4510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 için </w:t>
            </w:r>
            <w:r w:rsidR="00521755" w:rsidRPr="00E915B3">
              <w:rPr>
                <w:rFonts w:ascii="Times New Roman" w:hAnsi="Times New Roman"/>
                <w:i/>
                <w:sz w:val="24"/>
                <w:szCs w:val="24"/>
              </w:rPr>
              <w:t>zam</w:t>
            </w:r>
            <w:r w:rsidR="00FD69F0" w:rsidRPr="00E915B3">
              <w:rPr>
                <w:rFonts w:ascii="Times New Roman" w:hAnsi="Times New Roman"/>
                <w:i/>
                <w:sz w:val="24"/>
                <w:szCs w:val="24"/>
              </w:rPr>
              <w:t>ana ve çabaya ihtiyacı vardır. Ç</w:t>
            </w:r>
            <w:r w:rsidR="00521755" w:rsidRPr="00E915B3">
              <w:rPr>
                <w:rFonts w:ascii="Times New Roman" w:hAnsi="Times New Roman"/>
                <w:i/>
                <w:sz w:val="24"/>
                <w:szCs w:val="24"/>
              </w:rPr>
              <w:t>iftçi bugün tohum ekip ne kadar uğraşırsa uğraşsın yarın hemen domates alamaz. Bunun için bir miktar zamana ihtiyaç vardır. Domatesin belirli aralıklarla sulanması, güneş görmesi gerekir.</w:t>
            </w:r>
            <w:r w:rsidR="002025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21755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Bir </w:t>
            </w:r>
            <w:r w:rsidR="00521755" w:rsidRPr="00E915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ürün yetiştirirken bazı durumlar çiftçinin çabasını gerektirirken bazı durumlarda ise çabasının dışında beklemesi gereken durumlar vardır.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  <w:p w:rsidR="006145A6" w:rsidRPr="00E915B3" w:rsidRDefault="006145A6" w:rsidP="00E915B3">
            <w:pPr>
              <w:pStyle w:val="ListeParagraf"/>
              <w:numPr>
                <w:ilvl w:val="0"/>
                <w:numId w:val="35"/>
              </w:num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 xml:space="preserve">Öğrencilere </w:t>
            </w:r>
            <w:r w:rsidR="00202527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FF7077">
              <w:rPr>
                <w:rFonts w:ascii="Times New Roman" w:hAnsi="Times New Roman"/>
                <w:sz w:val="24"/>
                <w:szCs w:val="24"/>
              </w:rPr>
              <w:t>1 dağıtılır</w:t>
            </w:r>
            <w:r w:rsidR="0020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077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Pr="00E915B3">
              <w:rPr>
                <w:rFonts w:ascii="Times New Roman" w:hAnsi="Times New Roman"/>
                <w:sz w:val="24"/>
                <w:szCs w:val="24"/>
              </w:rPr>
              <w:t>aşağıdaki açıklama yapıl</w:t>
            </w:r>
            <w:r w:rsidR="00FF7077">
              <w:rPr>
                <w:rFonts w:ascii="Times New Roman" w:hAnsi="Times New Roman"/>
                <w:sz w:val="24"/>
                <w:szCs w:val="24"/>
              </w:rPr>
              <w:t>ır</w:t>
            </w:r>
            <w:r w:rsidR="007624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5A6" w:rsidRPr="00E915B3" w:rsidRDefault="00FD69F0" w:rsidP="007624B9">
            <w:pPr>
              <w:pStyle w:val="ListeParagraf"/>
              <w:shd w:val="clear" w:color="auto" w:fill="FFFFFF"/>
              <w:spacing w:after="60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>“Elinizdeki çalışma y</w:t>
            </w:r>
            <w:r w:rsidR="006145A6" w:rsidRPr="00E915B3">
              <w:rPr>
                <w:rFonts w:ascii="Times New Roman" w:hAnsi="Times New Roman"/>
                <w:i/>
                <w:sz w:val="24"/>
                <w:szCs w:val="24"/>
              </w:rPr>
              <w:t>aprağı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>nda yaşamda karşılaş</w:t>
            </w:r>
            <w:r w:rsidR="00FF7077">
              <w:rPr>
                <w:rFonts w:ascii="Times New Roman" w:hAnsi="Times New Roman"/>
                <w:i/>
                <w:sz w:val="24"/>
                <w:szCs w:val="24"/>
              </w:rPr>
              <w:t>ıl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>abilen</w:t>
            </w:r>
            <w:r w:rsidR="006145A6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 çeşitli zorluk durumları yer alıyor.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 Bu zorluk durumlarının üstesinden gelmek için çalışma yaprağındaki kişilere öneriler yazınız. Yazdığınız önerilerden çaba gerektiren</w:t>
            </w:r>
            <w:r w:rsidR="003E1E9D" w:rsidRPr="00E915B3">
              <w:rPr>
                <w:rFonts w:ascii="Times New Roman" w:hAnsi="Times New Roman"/>
                <w:i/>
                <w:sz w:val="24"/>
                <w:szCs w:val="24"/>
              </w:rPr>
              <w:t>ler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>i çaba; zaman gerektiren</w:t>
            </w:r>
            <w:r w:rsidR="003E1E9D" w:rsidRPr="00E915B3">
              <w:rPr>
                <w:rFonts w:ascii="Times New Roman" w:hAnsi="Times New Roman"/>
                <w:i/>
                <w:sz w:val="24"/>
                <w:szCs w:val="24"/>
              </w:rPr>
              <w:t>ler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i </w:t>
            </w:r>
            <w:r w:rsidR="003E1E9D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ise 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>zaman kısmına yazınız. Çiftçi örneğinde o</w:t>
            </w:r>
            <w:r w:rsidR="00FF7077">
              <w:rPr>
                <w:rFonts w:ascii="Times New Roman" w:hAnsi="Times New Roman"/>
                <w:i/>
                <w:sz w:val="24"/>
                <w:szCs w:val="24"/>
              </w:rPr>
              <w:t>lduğu gibi çiftçinin tohumu ek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mesi, sulaması, çapalaması çaba </w:t>
            </w:r>
            <w:r w:rsidR="003E1E9D" w:rsidRPr="00E915B3">
              <w:rPr>
                <w:rFonts w:ascii="Times New Roman" w:hAnsi="Times New Roman"/>
                <w:i/>
                <w:sz w:val="24"/>
                <w:szCs w:val="24"/>
              </w:rPr>
              <w:t>kısmına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; domatesin büyümesi, olgunlaşması, kızarması için ise zaman </w:t>
            </w:r>
            <w:r w:rsidR="003E1E9D" w:rsidRPr="00E915B3">
              <w:rPr>
                <w:rFonts w:ascii="Times New Roman" w:hAnsi="Times New Roman"/>
                <w:i/>
                <w:sz w:val="24"/>
                <w:szCs w:val="24"/>
              </w:rPr>
              <w:t>kısmına uygundur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3E1E9D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 Bu örnekten hareketle çalışma yaprağındaki durumları doldurup en sonuna kendi yaşadığınız bir zorluk durumunu basitçe resmediniz, zaman ve çaba gerektiren hangi eylemleri yaparak üstesinden gelebileceğinizi yazınız.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  <w:p w:rsidR="002D2CF6" w:rsidRPr="00E915B3" w:rsidRDefault="00DE291A" w:rsidP="00202527">
            <w:pPr>
              <w:pStyle w:val="ListeParagraf"/>
              <w:numPr>
                <w:ilvl w:val="0"/>
                <w:numId w:val="38"/>
              </w:num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>Gönüllü öğrenciler</w:t>
            </w:r>
            <w:r w:rsidR="00FF7077">
              <w:rPr>
                <w:rFonts w:ascii="Times New Roman" w:hAnsi="Times New Roman"/>
                <w:sz w:val="24"/>
                <w:szCs w:val="24"/>
              </w:rPr>
              <w:t>in</w:t>
            </w:r>
            <w:r w:rsidRPr="00E915B3">
              <w:rPr>
                <w:rFonts w:ascii="Times New Roman" w:hAnsi="Times New Roman"/>
                <w:sz w:val="24"/>
                <w:szCs w:val="24"/>
              </w:rPr>
              <w:t xml:space="preserve"> yazdıkları</w:t>
            </w:r>
            <w:r w:rsidR="00FF7077">
              <w:rPr>
                <w:rFonts w:ascii="Times New Roman" w:hAnsi="Times New Roman"/>
                <w:sz w:val="24"/>
                <w:szCs w:val="24"/>
              </w:rPr>
              <w:t xml:space="preserve">nı </w:t>
            </w:r>
            <w:r w:rsidR="00781EA9" w:rsidRPr="00E915B3">
              <w:rPr>
                <w:rFonts w:ascii="Times New Roman" w:hAnsi="Times New Roman"/>
                <w:sz w:val="24"/>
                <w:szCs w:val="24"/>
              </w:rPr>
              <w:t>sınıf arkadaşlarına oku</w:t>
            </w:r>
            <w:r w:rsidR="00FF7077">
              <w:rPr>
                <w:rFonts w:ascii="Times New Roman" w:hAnsi="Times New Roman"/>
                <w:sz w:val="24"/>
                <w:szCs w:val="24"/>
              </w:rPr>
              <w:t>ması sağlanır.</w:t>
            </w:r>
          </w:p>
          <w:p w:rsidR="00590557" w:rsidRPr="00E915B3" w:rsidRDefault="007624B9" w:rsidP="00202527">
            <w:pPr>
              <w:pStyle w:val="ListeParagraf"/>
              <w:numPr>
                <w:ilvl w:val="0"/>
                <w:numId w:val="38"/>
              </w:num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Süreç aşağıdaki tartışma soruları ile devam ettirilir:</w:t>
            </w:r>
          </w:p>
          <w:p w:rsidR="003A24F2" w:rsidRPr="00E915B3" w:rsidRDefault="003A24F2" w:rsidP="00E915B3">
            <w:pPr>
              <w:pStyle w:val="ListeParagraf"/>
              <w:numPr>
                <w:ilvl w:val="0"/>
                <w:numId w:val="36"/>
              </w:num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>Bir zorluğun üstesinden gelirken çaba ve zaman harcamak sizin için ne ifade ediyor?</w:t>
            </w:r>
          </w:p>
          <w:p w:rsidR="003A24F2" w:rsidRPr="00E915B3" w:rsidRDefault="003A24F2" w:rsidP="00E915B3">
            <w:pPr>
              <w:pStyle w:val="ListeParagraf"/>
              <w:numPr>
                <w:ilvl w:val="0"/>
                <w:numId w:val="36"/>
              </w:num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>Yalnızca çaba harcamak zorlukların üstesinden gelmek için yeterli mi?</w:t>
            </w:r>
          </w:p>
          <w:p w:rsidR="00590557" w:rsidRPr="00E915B3" w:rsidRDefault="00C768CC" w:rsidP="00E915B3">
            <w:pPr>
              <w:pStyle w:val="ListeParagraf"/>
              <w:numPr>
                <w:ilvl w:val="0"/>
                <w:numId w:val="36"/>
              </w:num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>Sizinle benzer zorluklar yaşayıp üstesinden gelmiş kişiler tanıyor musunuz</w:t>
            </w:r>
            <w:r w:rsidR="00590557" w:rsidRPr="00E915B3">
              <w:rPr>
                <w:rFonts w:ascii="Times New Roman" w:hAnsi="Times New Roman"/>
                <w:sz w:val="24"/>
                <w:szCs w:val="24"/>
              </w:rPr>
              <w:t>?</w:t>
            </w:r>
            <w:r w:rsidRPr="00E915B3">
              <w:rPr>
                <w:rFonts w:ascii="Times New Roman" w:hAnsi="Times New Roman"/>
                <w:sz w:val="24"/>
                <w:szCs w:val="24"/>
              </w:rPr>
              <w:t xml:space="preserve"> Bu kişiler nasıl bir yol izledi?</w:t>
            </w:r>
          </w:p>
          <w:p w:rsidR="002D2CF6" w:rsidRPr="00E915B3" w:rsidRDefault="00590557" w:rsidP="00E915B3">
            <w:pPr>
              <w:pStyle w:val="ListeParagraf"/>
              <w:numPr>
                <w:ilvl w:val="0"/>
                <w:numId w:val="36"/>
              </w:num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>Kendi yaşamınızdaki zorlukları düşündüğünüzde bu zorlukların üstesinden gelebilmek için neye ihtiyacınız olduğunu fark ettiniz?</w:t>
            </w:r>
          </w:p>
          <w:p w:rsidR="00DE291A" w:rsidRPr="00E915B3" w:rsidRDefault="007624B9" w:rsidP="00202527">
            <w:pPr>
              <w:pStyle w:val="ListeParagraf"/>
              <w:numPr>
                <w:ilvl w:val="0"/>
                <w:numId w:val="38"/>
              </w:num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Öykülerde paylaşılanlar ve etkinlikten elde edilenler</w:t>
            </w:r>
            <w:r w:rsidR="0020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aşağıda o</w:t>
            </w:r>
            <w:r w:rsidR="002E44CF">
              <w:rPr>
                <w:rFonts w:ascii="Times New Roman" w:hAnsi="Times New Roman"/>
                <w:sz w:val="24"/>
                <w:szCs w:val="24"/>
              </w:rPr>
              <w:t>lduğu gibi özetlenerek etkinlik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sonlandırı</w:t>
            </w:r>
            <w:r w:rsidR="002E44CF">
              <w:rPr>
                <w:rFonts w:ascii="Times New Roman" w:hAnsi="Times New Roman"/>
                <w:sz w:val="24"/>
                <w:szCs w:val="24"/>
              </w:rPr>
              <w:t>lı</w:t>
            </w:r>
            <w:r>
              <w:rPr>
                <w:rFonts w:ascii="Times New Roman" w:hAnsi="Times New Roman"/>
                <w:sz w:val="24"/>
                <w:szCs w:val="24"/>
              </w:rPr>
              <w:t>r:</w:t>
            </w:r>
          </w:p>
          <w:p w:rsidR="00F156E8" w:rsidRPr="00E915B3" w:rsidRDefault="00C768CC" w:rsidP="00E915B3">
            <w:pPr>
              <w:shd w:val="clear" w:color="auto" w:fill="FFFFFF"/>
              <w:spacing w:after="60" w:line="276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741F27" w:rsidRPr="00E915B3">
              <w:rPr>
                <w:rFonts w:ascii="Times New Roman" w:hAnsi="Times New Roman"/>
                <w:i/>
                <w:sz w:val="24"/>
                <w:szCs w:val="24"/>
              </w:rPr>
              <w:t>Çalışma yaprağında da belirttiğini</w:t>
            </w:r>
            <w:r w:rsidR="00DE291A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z gibi </w:t>
            </w:r>
            <w:r w:rsidR="003E1E9D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kimi </w:t>
            </w:r>
            <w:r w:rsidR="00DE291A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zorlukların üstesinden gelmek için çaba </w:t>
            </w:r>
            <w:r w:rsidR="006A4761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ve sabır </w:t>
            </w:r>
            <w:r w:rsidR="00DE291A" w:rsidRPr="00E915B3">
              <w:rPr>
                <w:rFonts w:ascii="Times New Roman" w:hAnsi="Times New Roman"/>
                <w:i/>
                <w:sz w:val="24"/>
                <w:szCs w:val="24"/>
              </w:rPr>
              <w:t>göstermek, pes etmemek</w:t>
            </w:r>
            <w:r w:rsidR="002025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E291A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gerekir. Kimi zorluklar içinse ne kadar çaba gösterirsek gösterelim </w:t>
            </w:r>
            <w:r w:rsidR="006A4761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ancak </w:t>
            </w:r>
            <w:r w:rsidR="00DE291A" w:rsidRPr="00E915B3">
              <w:rPr>
                <w:rFonts w:ascii="Times New Roman" w:hAnsi="Times New Roman"/>
                <w:i/>
                <w:sz w:val="24"/>
                <w:szCs w:val="24"/>
              </w:rPr>
              <w:t>zaman geç</w:t>
            </w:r>
            <w:r w:rsidR="006A4761" w:rsidRPr="00E915B3">
              <w:rPr>
                <w:rFonts w:ascii="Times New Roman" w:hAnsi="Times New Roman"/>
                <w:i/>
                <w:sz w:val="24"/>
                <w:szCs w:val="24"/>
              </w:rPr>
              <w:t>tikçe</w:t>
            </w:r>
            <w:r w:rsidR="00DE291A" w:rsidRPr="00E915B3">
              <w:rPr>
                <w:rFonts w:ascii="Times New Roman" w:hAnsi="Times New Roman"/>
                <w:i/>
                <w:sz w:val="24"/>
                <w:szCs w:val="24"/>
              </w:rPr>
              <w:t>/zamanı g</w:t>
            </w:r>
            <w:r w:rsidR="006A4761" w:rsidRPr="00E915B3">
              <w:rPr>
                <w:rFonts w:ascii="Times New Roman" w:hAnsi="Times New Roman"/>
                <w:i/>
                <w:sz w:val="24"/>
                <w:szCs w:val="24"/>
              </w:rPr>
              <w:t>elince üstesinden gelmeyi başarabiliriz. Tüm bunların sonucu olarak bugün yaşadığınız zorluklar</w:t>
            </w:r>
            <w:r w:rsidR="00262AA2" w:rsidRPr="00E915B3">
              <w:rPr>
                <w:rFonts w:ascii="Times New Roman" w:hAnsi="Times New Roman"/>
                <w:i/>
                <w:sz w:val="24"/>
                <w:szCs w:val="24"/>
              </w:rPr>
              <w:t>ın</w:t>
            </w:r>
            <w:r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 üstesinden geldiğinizde yaşamın her döneminin kendine özgü zorlukları olduğunu bu zorlukların gerekli çaba ve zamanla üstesinden gelinebileceğini</w:t>
            </w:r>
            <w:r w:rsidR="003E1E9D" w:rsidRPr="00E915B3">
              <w:rPr>
                <w:rFonts w:ascii="Times New Roman" w:hAnsi="Times New Roman"/>
                <w:i/>
                <w:sz w:val="24"/>
                <w:szCs w:val="24"/>
              </w:rPr>
              <w:t>, bazen tek başına çaba göstermenin veya yalnızca zamana bırakmanın yeterli olmadığını; çeşitli zorlukların üstesinden gelmek için ikisine de ihtiyacınız olduğunu</w:t>
            </w:r>
            <w:r w:rsidR="005724F4" w:rsidRPr="00E915B3">
              <w:rPr>
                <w:rFonts w:ascii="Times New Roman" w:hAnsi="Times New Roman"/>
                <w:i/>
                <w:sz w:val="24"/>
                <w:szCs w:val="24"/>
              </w:rPr>
              <w:t xml:space="preserve"> göreceksiniz</w:t>
            </w:r>
            <w:r w:rsidR="00590557" w:rsidRPr="00E915B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62AA2" w:rsidRPr="00E915B3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</w:tc>
      </w:tr>
      <w:tr w:rsidR="00BF2FB1" w:rsidRPr="002F5E48" w:rsidTr="00202527">
        <w:tc>
          <w:tcPr>
            <w:tcW w:w="3545" w:type="dxa"/>
          </w:tcPr>
          <w:p w:rsidR="00BF2FB1" w:rsidRPr="002F5E48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237" w:type="dxa"/>
          </w:tcPr>
          <w:p w:rsidR="00837935" w:rsidRPr="00E915B3" w:rsidRDefault="00741F27" w:rsidP="00AC22B1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 xml:space="preserve">Her bir öğrenciden bir sonraki hafta kendi yaşadıkları bir zorluk durumuna yönelik zaman ve çabayla üstesinden geldiklerini vurgulayan bir </w:t>
            </w:r>
            <w:r w:rsidR="00E915B3" w:rsidRPr="00E915B3">
              <w:rPr>
                <w:rFonts w:ascii="Times New Roman" w:hAnsi="Times New Roman"/>
                <w:sz w:val="24"/>
                <w:szCs w:val="24"/>
              </w:rPr>
              <w:t>hikâye</w:t>
            </w:r>
            <w:r w:rsidRPr="00E915B3">
              <w:rPr>
                <w:rFonts w:ascii="Times New Roman" w:hAnsi="Times New Roman"/>
                <w:sz w:val="24"/>
                <w:szCs w:val="24"/>
              </w:rPr>
              <w:t xml:space="preserve"> yazmaları ve gönüllü öğrencilerin sınıf </w:t>
            </w:r>
            <w:r w:rsidR="00AC22B1">
              <w:rPr>
                <w:rFonts w:ascii="Times New Roman" w:hAnsi="Times New Roman"/>
                <w:sz w:val="24"/>
                <w:szCs w:val="24"/>
              </w:rPr>
              <w:t>panosuna asması istenebilir.</w:t>
            </w:r>
          </w:p>
        </w:tc>
      </w:tr>
      <w:tr w:rsidR="00BF2FB1" w:rsidRPr="002F5E48" w:rsidTr="00202527">
        <w:tc>
          <w:tcPr>
            <w:tcW w:w="3545" w:type="dxa"/>
          </w:tcPr>
          <w:p w:rsidR="00BF2FB1" w:rsidRPr="002F5E48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8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237" w:type="dxa"/>
          </w:tcPr>
          <w:p w:rsidR="005724F4" w:rsidRPr="00E915B3" w:rsidRDefault="005724F4" w:rsidP="00E915B3">
            <w:pPr>
              <w:pStyle w:val="ListeParagraf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>Isınma etkinliğinde kullanılacak çember için okulun s</w:t>
            </w:r>
            <w:r w:rsidR="003E1E9D" w:rsidRPr="00E915B3">
              <w:rPr>
                <w:rFonts w:ascii="Times New Roman" w:hAnsi="Times New Roman"/>
                <w:sz w:val="24"/>
                <w:szCs w:val="24"/>
              </w:rPr>
              <w:t xml:space="preserve">por odasından destek alınabilir, çember bulunamadığı </w:t>
            </w:r>
            <w:r w:rsidR="00E915B3" w:rsidRPr="00E915B3">
              <w:rPr>
                <w:rFonts w:ascii="Times New Roman" w:hAnsi="Times New Roman"/>
                <w:sz w:val="24"/>
                <w:szCs w:val="24"/>
              </w:rPr>
              <w:t>takdirde</w:t>
            </w:r>
            <w:r w:rsidR="003E1E9D" w:rsidRPr="00E915B3">
              <w:rPr>
                <w:rFonts w:ascii="Times New Roman" w:hAnsi="Times New Roman"/>
                <w:sz w:val="24"/>
                <w:szCs w:val="24"/>
              </w:rPr>
              <w:t xml:space="preserve"> bir sonraki aşamaya geçilebilir.</w:t>
            </w:r>
          </w:p>
          <w:p w:rsidR="00611732" w:rsidRDefault="006A4761" w:rsidP="00E915B3">
            <w:pPr>
              <w:pStyle w:val="ListeParagraf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B3">
              <w:rPr>
                <w:rFonts w:ascii="Times New Roman" w:hAnsi="Times New Roman"/>
                <w:sz w:val="24"/>
                <w:szCs w:val="24"/>
              </w:rPr>
              <w:t xml:space="preserve">Çok özel bir zorluk durumu </w:t>
            </w:r>
            <w:r w:rsidR="00FB1630" w:rsidRPr="00E915B3">
              <w:rPr>
                <w:rFonts w:ascii="Times New Roman" w:hAnsi="Times New Roman"/>
                <w:sz w:val="24"/>
                <w:szCs w:val="24"/>
              </w:rPr>
              <w:t>resmeden</w:t>
            </w:r>
            <w:r w:rsidRPr="00E915B3">
              <w:rPr>
                <w:rFonts w:ascii="Times New Roman" w:hAnsi="Times New Roman"/>
                <w:sz w:val="24"/>
                <w:szCs w:val="24"/>
              </w:rPr>
              <w:t xml:space="preserve">/paylaşan bir öğrenci olması durumunda rehberlik </w:t>
            </w:r>
            <w:r w:rsidR="008F1559">
              <w:rPr>
                <w:rFonts w:ascii="Times New Roman" w:hAnsi="Times New Roman"/>
                <w:sz w:val="24"/>
                <w:szCs w:val="24"/>
              </w:rPr>
              <w:t xml:space="preserve">ve psikolojik danışma </w:t>
            </w:r>
            <w:r w:rsidRPr="00E915B3">
              <w:rPr>
                <w:rFonts w:ascii="Times New Roman" w:hAnsi="Times New Roman"/>
                <w:sz w:val="24"/>
                <w:szCs w:val="24"/>
              </w:rPr>
              <w:t>servisine bilgi verilmelidir.</w:t>
            </w:r>
          </w:p>
          <w:p w:rsidR="00611732" w:rsidRDefault="00611732" w:rsidP="006117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32" w:rsidRDefault="00611732" w:rsidP="006117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F">
              <w:rPr>
                <w:rFonts w:ascii="Times New Roman" w:hAnsi="Times New Roman" w:cs="Times New Roman"/>
                <w:sz w:val="24"/>
                <w:szCs w:val="24"/>
              </w:rPr>
              <w:t>Özel gereksinimli öğrenciler için;</w:t>
            </w:r>
          </w:p>
          <w:p w:rsidR="00202527" w:rsidRDefault="00202527" w:rsidP="006117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32" w:rsidRPr="00611732" w:rsidRDefault="00611732" w:rsidP="00611732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2">
              <w:rPr>
                <w:rFonts w:ascii="Times New Roman" w:hAnsi="Times New Roman"/>
                <w:sz w:val="24"/>
                <w:szCs w:val="24"/>
              </w:rPr>
              <w:t>Çalışma yaprağında yer alan yazılı materyallere Braille yazı eklenebilir ya da punto büyütülerek materyal desteği sağlanabilir.</w:t>
            </w:r>
          </w:p>
          <w:p w:rsidR="00611732" w:rsidRDefault="00611732" w:rsidP="00611732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yaprağında yer alan örnek durumlar öğrencinin yaşantısından örneklendirilerek etkinlik çeşitlendirilebilir.</w:t>
            </w:r>
          </w:p>
          <w:p w:rsidR="00611732" w:rsidRPr="00611732" w:rsidRDefault="00611732" w:rsidP="00611732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yaprağında yer alan örn</w:t>
            </w:r>
            <w:r w:rsidR="00202527">
              <w:rPr>
                <w:rFonts w:ascii="Times New Roman" w:hAnsi="Times New Roman"/>
                <w:sz w:val="24"/>
                <w:szCs w:val="24"/>
              </w:rPr>
              <w:t xml:space="preserve">ek durumlardan biri öğretmenle </w:t>
            </w:r>
            <w:r>
              <w:rPr>
                <w:rFonts w:ascii="Times New Roman" w:hAnsi="Times New Roman"/>
                <w:sz w:val="24"/>
                <w:szCs w:val="24"/>
              </w:rPr>
              <w:t>birlikte tamamlanarak öğretmen desteği sağlanabilir.</w:t>
            </w:r>
          </w:p>
          <w:p w:rsidR="006A4761" w:rsidRPr="00611732" w:rsidRDefault="006A4761" w:rsidP="006117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894" w:rsidRPr="002F5E48" w:rsidTr="00202527">
        <w:trPr>
          <w:trHeight w:val="342"/>
        </w:trPr>
        <w:tc>
          <w:tcPr>
            <w:tcW w:w="3545" w:type="dxa"/>
          </w:tcPr>
          <w:p w:rsidR="00277894" w:rsidRPr="002F5E48" w:rsidRDefault="00277894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6237" w:type="dxa"/>
          </w:tcPr>
          <w:p w:rsidR="00277894" w:rsidRPr="00E915B3" w:rsidRDefault="00277894" w:rsidP="00E915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</w:rPr>
              <w:t>Seda Altınok Kalkan</w:t>
            </w:r>
          </w:p>
        </w:tc>
      </w:tr>
    </w:tbl>
    <w:p w:rsidR="006145A6" w:rsidRPr="006145A6" w:rsidRDefault="00741F27" w:rsidP="006145A6">
      <w:bookmarkStart w:id="2" w:name="_Toc45900416"/>
      <w:r>
        <w:rPr>
          <w:noProof/>
          <w:lang w:eastAsia="tr-TR"/>
        </w:rPr>
        <w:lastRenderedPageBreak/>
        <w:drawing>
          <wp:anchor distT="0" distB="0" distL="114300" distR="114300" simplePos="0" relativeHeight="251656704" behindDoc="0" locked="0" layoutInCell="1" allowOverlap="1">
            <wp:simplePos x="895350" y="628650"/>
            <wp:positionH relativeFrom="margin">
              <wp:align>center</wp:align>
            </wp:positionH>
            <wp:positionV relativeFrom="margin">
              <wp:align>center</wp:align>
            </wp:positionV>
            <wp:extent cx="6236335" cy="88207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be Mavi Eğlenceli Fotoğraf İçindekile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335" cy="882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CE6" w:rsidRDefault="00761CE6" w:rsidP="00761CE6">
      <w:pPr>
        <w:pStyle w:val="Balk2"/>
      </w:pPr>
    </w:p>
    <w:p w:rsidR="00761CE6" w:rsidRDefault="00E915B3" w:rsidP="00761CE6">
      <w:pPr>
        <w:pStyle w:val="Balk2"/>
      </w:pPr>
      <w:r>
        <w:t>Etkinlik Bilgi Notu</w:t>
      </w:r>
    </w:p>
    <w:p w:rsidR="00761CE6" w:rsidRDefault="00761CE6" w:rsidP="002E32D5"/>
    <w:p w:rsidR="00761CE6" w:rsidRDefault="00761CE6" w:rsidP="002E32D5">
      <w:r>
        <w:rPr>
          <w:noProof/>
          <w:lang w:eastAsia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1052830</wp:posOffset>
            </wp:positionH>
            <wp:positionV relativeFrom="margin">
              <wp:posOffset>941070</wp:posOffset>
            </wp:positionV>
            <wp:extent cx="3787140" cy="2314575"/>
            <wp:effectExtent l="19050" t="0" r="3810" b="0"/>
            <wp:wrapTight wrapText="bothSides">
              <wp:wrapPolygon edited="0">
                <wp:start x="-109" y="0"/>
                <wp:lineTo x="-109" y="21511"/>
                <wp:lineTo x="21622" y="21511"/>
                <wp:lineTo x="21622" y="0"/>
                <wp:lineTo x="-109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a-hoop-resilie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CE6" w:rsidRPr="00761CE6" w:rsidRDefault="00761CE6" w:rsidP="002E32D5">
      <w:pPr>
        <w:jc w:val="center"/>
      </w:pPr>
    </w:p>
    <w:p w:rsidR="00761CE6" w:rsidRDefault="00761CE6" w:rsidP="00761CE6">
      <w:pPr>
        <w:pStyle w:val="Balk2"/>
      </w:pPr>
    </w:p>
    <w:p w:rsidR="00761CE6" w:rsidRDefault="00761CE6" w:rsidP="00761CE6">
      <w:pPr>
        <w:pStyle w:val="Balk2"/>
      </w:pPr>
    </w:p>
    <w:p w:rsidR="00761CE6" w:rsidRDefault="00761CE6" w:rsidP="00761CE6">
      <w:pPr>
        <w:pStyle w:val="Balk2"/>
      </w:pPr>
    </w:p>
    <w:p w:rsidR="00761CE6" w:rsidRDefault="00761CE6" w:rsidP="00761CE6">
      <w:pPr>
        <w:pStyle w:val="Balk2"/>
      </w:pPr>
    </w:p>
    <w:p w:rsidR="00761CE6" w:rsidRDefault="00761CE6" w:rsidP="00761CE6">
      <w:pPr>
        <w:pStyle w:val="Balk2"/>
      </w:pPr>
    </w:p>
    <w:p w:rsidR="00761CE6" w:rsidRDefault="00761CE6" w:rsidP="00761CE6">
      <w:pPr>
        <w:pStyle w:val="Balk2"/>
      </w:pPr>
    </w:p>
    <w:p w:rsidR="00761CE6" w:rsidRDefault="00761CE6" w:rsidP="00761CE6">
      <w:pPr>
        <w:pStyle w:val="Balk2"/>
      </w:pPr>
    </w:p>
    <w:p w:rsidR="00761CE6" w:rsidRDefault="00761CE6" w:rsidP="00761CE6">
      <w:pPr>
        <w:pStyle w:val="Balk2"/>
      </w:pPr>
    </w:p>
    <w:p w:rsidR="00761CE6" w:rsidRDefault="00761CE6" w:rsidP="00761CE6">
      <w:pPr>
        <w:pStyle w:val="Balk2"/>
      </w:pPr>
    </w:p>
    <w:bookmarkEnd w:id="2"/>
    <w:p w:rsidR="00761CE6" w:rsidRDefault="00761CE6" w:rsidP="00761CE6">
      <w:pPr>
        <w:pStyle w:val="Balk2"/>
      </w:pPr>
    </w:p>
    <w:sectPr w:rsidR="00761CE6" w:rsidSect="00EC1E21">
      <w:footerReference w:type="defaul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CC7BD3" w16cid:durableId="22BB11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F1" w:rsidRDefault="00E90BF1" w:rsidP="00BF2FB1">
      <w:pPr>
        <w:spacing w:after="0" w:line="240" w:lineRule="auto"/>
      </w:pPr>
      <w:r>
        <w:separator/>
      </w:r>
    </w:p>
  </w:endnote>
  <w:endnote w:type="continuationSeparator" w:id="0">
    <w:p w:rsidR="00E90BF1" w:rsidRDefault="00E90BF1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A14C49" w:rsidRDefault="00F105AF">
        <w:pPr>
          <w:pStyle w:val="AltBilgi"/>
          <w:jc w:val="right"/>
        </w:pPr>
        <w:r>
          <w:fldChar w:fldCharType="begin"/>
        </w:r>
        <w:r w:rsidR="00A14C49">
          <w:instrText xml:space="preserve"> PAGE   \* MERGEFORMAT </w:instrText>
        </w:r>
        <w:r>
          <w:fldChar w:fldCharType="separate"/>
        </w:r>
        <w:r w:rsidR="009E56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4C49" w:rsidRDefault="00A14C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F1" w:rsidRDefault="00E90BF1" w:rsidP="00BF2FB1">
      <w:pPr>
        <w:spacing w:after="0" w:line="240" w:lineRule="auto"/>
      </w:pPr>
      <w:r>
        <w:separator/>
      </w:r>
    </w:p>
  </w:footnote>
  <w:footnote w:type="continuationSeparator" w:id="0">
    <w:p w:rsidR="00E90BF1" w:rsidRDefault="00E90BF1" w:rsidP="00BF2FB1">
      <w:pPr>
        <w:spacing w:after="0" w:line="240" w:lineRule="auto"/>
      </w:pPr>
      <w:r>
        <w:continuationSeparator/>
      </w:r>
    </w:p>
  </w:footnote>
  <w:footnote w:id="1">
    <w:p w:rsidR="008B77E1" w:rsidRPr="008B77E1" w:rsidRDefault="008B77E1" w:rsidP="008B77E1">
      <w:pPr>
        <w:rPr>
          <w:rFonts w:ascii="Times New Roman" w:hAnsi="Times New Roman" w:cs="Times New Roman"/>
          <w:noProof/>
          <w:lang w:eastAsia="tr-TR"/>
        </w:rPr>
      </w:pPr>
      <w:r w:rsidRPr="008B77E1">
        <w:rPr>
          <w:rStyle w:val="DipnotBavurusu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Kaynak: </w:t>
      </w:r>
      <w:r>
        <w:rPr>
          <w:rFonts w:ascii="Times New Roman" w:hAnsi="Times New Roman" w:cs="Times New Roman"/>
          <w:noProof/>
          <w:sz w:val="18"/>
          <w:lang w:eastAsia="tr-TR"/>
        </w:rPr>
        <w:t>Positive Psychology (2020, 12 Eylül)</w:t>
      </w:r>
      <w:r>
        <w:rPr>
          <w:rFonts w:ascii="Times New Roman" w:hAnsi="Times New Roman" w:cs="Times New Roman"/>
          <w:sz w:val="18"/>
        </w:rPr>
        <w:t xml:space="preserve">Erişim Adresi: </w:t>
      </w:r>
      <w:r w:rsidRPr="008B77E1">
        <w:rPr>
          <w:rFonts w:ascii="Times New Roman" w:hAnsi="Times New Roman" w:cs="Times New Roman"/>
          <w:noProof/>
          <w:sz w:val="18"/>
          <w:lang w:eastAsia="tr-TR"/>
        </w:rPr>
        <w:t>https://positivepsychology.com/resilience-activities-worksheets/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8DA"/>
    <w:multiLevelType w:val="multilevel"/>
    <w:tmpl w:val="FADA07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4284D"/>
    <w:multiLevelType w:val="hybridMultilevel"/>
    <w:tmpl w:val="A40CE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3D3C"/>
    <w:multiLevelType w:val="hybridMultilevel"/>
    <w:tmpl w:val="147AD7A0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62D60"/>
    <w:multiLevelType w:val="hybridMultilevel"/>
    <w:tmpl w:val="88EE96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03D82"/>
    <w:multiLevelType w:val="hybridMultilevel"/>
    <w:tmpl w:val="CAA0D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20F4B01"/>
    <w:multiLevelType w:val="hybridMultilevel"/>
    <w:tmpl w:val="5C5C95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303AD"/>
    <w:multiLevelType w:val="hybridMultilevel"/>
    <w:tmpl w:val="656A15C2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120E1D"/>
    <w:multiLevelType w:val="multilevel"/>
    <w:tmpl w:val="6A36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475A5"/>
    <w:multiLevelType w:val="hybridMultilevel"/>
    <w:tmpl w:val="96585472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168DA"/>
    <w:multiLevelType w:val="hybridMultilevel"/>
    <w:tmpl w:val="9822F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809EB"/>
    <w:multiLevelType w:val="hybridMultilevel"/>
    <w:tmpl w:val="25A23BB4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51FB3"/>
    <w:multiLevelType w:val="hybridMultilevel"/>
    <w:tmpl w:val="B88680B0"/>
    <w:lvl w:ilvl="0" w:tplc="8142246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708D2"/>
    <w:multiLevelType w:val="hybridMultilevel"/>
    <w:tmpl w:val="6CB0059E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33"/>
  </w:num>
  <w:num w:numId="5">
    <w:abstractNumId w:val="20"/>
  </w:num>
  <w:num w:numId="6">
    <w:abstractNumId w:val="13"/>
  </w:num>
  <w:num w:numId="7">
    <w:abstractNumId w:val="5"/>
  </w:num>
  <w:num w:numId="8">
    <w:abstractNumId w:val="27"/>
  </w:num>
  <w:num w:numId="9">
    <w:abstractNumId w:val="37"/>
  </w:num>
  <w:num w:numId="10">
    <w:abstractNumId w:val="0"/>
  </w:num>
  <w:num w:numId="11">
    <w:abstractNumId w:val="36"/>
  </w:num>
  <w:num w:numId="12">
    <w:abstractNumId w:val="21"/>
  </w:num>
  <w:num w:numId="13">
    <w:abstractNumId w:val="2"/>
  </w:num>
  <w:num w:numId="14">
    <w:abstractNumId w:val="11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26"/>
  </w:num>
  <w:num w:numId="20">
    <w:abstractNumId w:val="19"/>
  </w:num>
  <w:num w:numId="21">
    <w:abstractNumId w:val="32"/>
  </w:num>
  <w:num w:numId="22">
    <w:abstractNumId w:val="34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5"/>
  </w:num>
  <w:num w:numId="27">
    <w:abstractNumId w:val="9"/>
  </w:num>
  <w:num w:numId="28">
    <w:abstractNumId w:val="29"/>
  </w:num>
  <w:num w:numId="29">
    <w:abstractNumId w:val="17"/>
  </w:num>
  <w:num w:numId="30">
    <w:abstractNumId w:val="24"/>
  </w:num>
  <w:num w:numId="31">
    <w:abstractNumId w:val="15"/>
  </w:num>
  <w:num w:numId="32">
    <w:abstractNumId w:val="10"/>
  </w:num>
  <w:num w:numId="33">
    <w:abstractNumId w:val="28"/>
  </w:num>
  <w:num w:numId="34">
    <w:abstractNumId w:val="35"/>
  </w:num>
  <w:num w:numId="35">
    <w:abstractNumId w:val="1"/>
  </w:num>
  <w:num w:numId="36">
    <w:abstractNumId w:val="23"/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6859"/>
    <w:rsid w:val="000109D9"/>
    <w:rsid w:val="00027B53"/>
    <w:rsid w:val="00034A38"/>
    <w:rsid w:val="00056A97"/>
    <w:rsid w:val="000630C1"/>
    <w:rsid w:val="00065F98"/>
    <w:rsid w:val="00067EE0"/>
    <w:rsid w:val="00091DEB"/>
    <w:rsid w:val="0009620C"/>
    <w:rsid w:val="000A38B7"/>
    <w:rsid w:val="000B0DF1"/>
    <w:rsid w:val="000B68CD"/>
    <w:rsid w:val="000C02BB"/>
    <w:rsid w:val="000D0ADA"/>
    <w:rsid w:val="000D549E"/>
    <w:rsid w:val="00102683"/>
    <w:rsid w:val="00106033"/>
    <w:rsid w:val="00164B52"/>
    <w:rsid w:val="00166597"/>
    <w:rsid w:val="00180952"/>
    <w:rsid w:val="001C290B"/>
    <w:rsid w:val="001C48AE"/>
    <w:rsid w:val="001C7009"/>
    <w:rsid w:val="001D00F7"/>
    <w:rsid w:val="001D42AF"/>
    <w:rsid w:val="001D4FBB"/>
    <w:rsid w:val="001D7CBA"/>
    <w:rsid w:val="001E2B21"/>
    <w:rsid w:val="001F35E1"/>
    <w:rsid w:val="00202527"/>
    <w:rsid w:val="00214F05"/>
    <w:rsid w:val="0022004F"/>
    <w:rsid w:val="00230BB2"/>
    <w:rsid w:val="00243DBC"/>
    <w:rsid w:val="002501D1"/>
    <w:rsid w:val="00262AA2"/>
    <w:rsid w:val="00277894"/>
    <w:rsid w:val="002C3820"/>
    <w:rsid w:val="002C77BE"/>
    <w:rsid w:val="002D29C4"/>
    <w:rsid w:val="002D2CF6"/>
    <w:rsid w:val="002D4E95"/>
    <w:rsid w:val="002E1DF0"/>
    <w:rsid w:val="002E32D5"/>
    <w:rsid w:val="002E44CF"/>
    <w:rsid w:val="002F5E48"/>
    <w:rsid w:val="0030093A"/>
    <w:rsid w:val="00302B89"/>
    <w:rsid w:val="00304A19"/>
    <w:rsid w:val="00307E8A"/>
    <w:rsid w:val="00311F5C"/>
    <w:rsid w:val="00326C44"/>
    <w:rsid w:val="00333EAE"/>
    <w:rsid w:val="00347B4A"/>
    <w:rsid w:val="003754FD"/>
    <w:rsid w:val="003831C2"/>
    <w:rsid w:val="0038600C"/>
    <w:rsid w:val="003873B1"/>
    <w:rsid w:val="003A24F2"/>
    <w:rsid w:val="003A4217"/>
    <w:rsid w:val="003A651C"/>
    <w:rsid w:val="003B6078"/>
    <w:rsid w:val="003C2DF9"/>
    <w:rsid w:val="003C3103"/>
    <w:rsid w:val="003C51B2"/>
    <w:rsid w:val="003C5FA8"/>
    <w:rsid w:val="003D0B1B"/>
    <w:rsid w:val="003E1E9D"/>
    <w:rsid w:val="004051F2"/>
    <w:rsid w:val="0040670C"/>
    <w:rsid w:val="00407AAA"/>
    <w:rsid w:val="00413F80"/>
    <w:rsid w:val="004273B2"/>
    <w:rsid w:val="00456D46"/>
    <w:rsid w:val="00460230"/>
    <w:rsid w:val="00471703"/>
    <w:rsid w:val="00486B9A"/>
    <w:rsid w:val="004A035D"/>
    <w:rsid w:val="004A4587"/>
    <w:rsid w:val="004A4DFC"/>
    <w:rsid w:val="004C2CE1"/>
    <w:rsid w:val="004C36B4"/>
    <w:rsid w:val="004C4510"/>
    <w:rsid w:val="004D0E97"/>
    <w:rsid w:val="004D2E5B"/>
    <w:rsid w:val="004F2CD6"/>
    <w:rsid w:val="00521755"/>
    <w:rsid w:val="00570D65"/>
    <w:rsid w:val="005724F4"/>
    <w:rsid w:val="0058046B"/>
    <w:rsid w:val="005813A9"/>
    <w:rsid w:val="00587499"/>
    <w:rsid w:val="00590557"/>
    <w:rsid w:val="00591E27"/>
    <w:rsid w:val="005E1049"/>
    <w:rsid w:val="005F5274"/>
    <w:rsid w:val="006025F8"/>
    <w:rsid w:val="006041F2"/>
    <w:rsid w:val="00611732"/>
    <w:rsid w:val="006145A6"/>
    <w:rsid w:val="006363A1"/>
    <w:rsid w:val="00654097"/>
    <w:rsid w:val="006911E1"/>
    <w:rsid w:val="00691600"/>
    <w:rsid w:val="00697704"/>
    <w:rsid w:val="006A0CD7"/>
    <w:rsid w:val="006A4761"/>
    <w:rsid w:val="006C698E"/>
    <w:rsid w:val="006D7351"/>
    <w:rsid w:val="006E57CA"/>
    <w:rsid w:val="006F3351"/>
    <w:rsid w:val="00710BD5"/>
    <w:rsid w:val="007249A8"/>
    <w:rsid w:val="00726C3B"/>
    <w:rsid w:val="00740CE6"/>
    <w:rsid w:val="00741F27"/>
    <w:rsid w:val="00761CE6"/>
    <w:rsid w:val="007624B9"/>
    <w:rsid w:val="007725CC"/>
    <w:rsid w:val="007742B3"/>
    <w:rsid w:val="00781EA9"/>
    <w:rsid w:val="00793A81"/>
    <w:rsid w:val="007E119D"/>
    <w:rsid w:val="008053E7"/>
    <w:rsid w:val="00820308"/>
    <w:rsid w:val="00821708"/>
    <w:rsid w:val="00833811"/>
    <w:rsid w:val="00837935"/>
    <w:rsid w:val="008514B2"/>
    <w:rsid w:val="00863681"/>
    <w:rsid w:val="00865033"/>
    <w:rsid w:val="0087476B"/>
    <w:rsid w:val="008A3658"/>
    <w:rsid w:val="008A6BFB"/>
    <w:rsid w:val="008B1F14"/>
    <w:rsid w:val="008B77E1"/>
    <w:rsid w:val="008C3E85"/>
    <w:rsid w:val="008C5EEB"/>
    <w:rsid w:val="008D43B1"/>
    <w:rsid w:val="008E1F6A"/>
    <w:rsid w:val="008E27CF"/>
    <w:rsid w:val="008F1508"/>
    <w:rsid w:val="008F1559"/>
    <w:rsid w:val="00905AF2"/>
    <w:rsid w:val="00907C0E"/>
    <w:rsid w:val="00920589"/>
    <w:rsid w:val="00921AB1"/>
    <w:rsid w:val="00927AC0"/>
    <w:rsid w:val="009433A2"/>
    <w:rsid w:val="00947B3C"/>
    <w:rsid w:val="00953808"/>
    <w:rsid w:val="00967F10"/>
    <w:rsid w:val="00970839"/>
    <w:rsid w:val="00987046"/>
    <w:rsid w:val="009A1946"/>
    <w:rsid w:val="009B0858"/>
    <w:rsid w:val="009B4823"/>
    <w:rsid w:val="009C2539"/>
    <w:rsid w:val="009D4CCE"/>
    <w:rsid w:val="009E16E8"/>
    <w:rsid w:val="009E31C2"/>
    <w:rsid w:val="009E5187"/>
    <w:rsid w:val="009E56C8"/>
    <w:rsid w:val="00A14C49"/>
    <w:rsid w:val="00A342F2"/>
    <w:rsid w:val="00A343C4"/>
    <w:rsid w:val="00A43EAE"/>
    <w:rsid w:val="00A572CA"/>
    <w:rsid w:val="00A6226A"/>
    <w:rsid w:val="00A763D6"/>
    <w:rsid w:val="00A77740"/>
    <w:rsid w:val="00A85E8A"/>
    <w:rsid w:val="00AA34AD"/>
    <w:rsid w:val="00AB690F"/>
    <w:rsid w:val="00AB7F9E"/>
    <w:rsid w:val="00AC22B1"/>
    <w:rsid w:val="00AD336A"/>
    <w:rsid w:val="00AD3A3D"/>
    <w:rsid w:val="00AD58F7"/>
    <w:rsid w:val="00B02B5A"/>
    <w:rsid w:val="00B32978"/>
    <w:rsid w:val="00B34A00"/>
    <w:rsid w:val="00B5328A"/>
    <w:rsid w:val="00B56129"/>
    <w:rsid w:val="00B62CC6"/>
    <w:rsid w:val="00B67E48"/>
    <w:rsid w:val="00B956D2"/>
    <w:rsid w:val="00BC6FCB"/>
    <w:rsid w:val="00BD2974"/>
    <w:rsid w:val="00BD3CEB"/>
    <w:rsid w:val="00BE1EA8"/>
    <w:rsid w:val="00BF2FB1"/>
    <w:rsid w:val="00C036C4"/>
    <w:rsid w:val="00C059F1"/>
    <w:rsid w:val="00C16A92"/>
    <w:rsid w:val="00C3484E"/>
    <w:rsid w:val="00C54D68"/>
    <w:rsid w:val="00C63C19"/>
    <w:rsid w:val="00C70525"/>
    <w:rsid w:val="00C72D7C"/>
    <w:rsid w:val="00C768CC"/>
    <w:rsid w:val="00C92851"/>
    <w:rsid w:val="00CA227F"/>
    <w:rsid w:val="00CB6FCF"/>
    <w:rsid w:val="00CC19DE"/>
    <w:rsid w:val="00CC23C7"/>
    <w:rsid w:val="00CC3CFC"/>
    <w:rsid w:val="00D2797E"/>
    <w:rsid w:val="00D345EB"/>
    <w:rsid w:val="00D35A38"/>
    <w:rsid w:val="00D377B8"/>
    <w:rsid w:val="00D403AD"/>
    <w:rsid w:val="00D46645"/>
    <w:rsid w:val="00D479EA"/>
    <w:rsid w:val="00D63D8E"/>
    <w:rsid w:val="00D778A0"/>
    <w:rsid w:val="00D84321"/>
    <w:rsid w:val="00D942D1"/>
    <w:rsid w:val="00D96F3B"/>
    <w:rsid w:val="00DA54E2"/>
    <w:rsid w:val="00DB7171"/>
    <w:rsid w:val="00DD5336"/>
    <w:rsid w:val="00DE291A"/>
    <w:rsid w:val="00DF25E7"/>
    <w:rsid w:val="00DF5825"/>
    <w:rsid w:val="00E42A0E"/>
    <w:rsid w:val="00E42F27"/>
    <w:rsid w:val="00E755FA"/>
    <w:rsid w:val="00E81C67"/>
    <w:rsid w:val="00E90BF1"/>
    <w:rsid w:val="00E915B3"/>
    <w:rsid w:val="00EA4351"/>
    <w:rsid w:val="00EB22FF"/>
    <w:rsid w:val="00EB24EA"/>
    <w:rsid w:val="00EB51EE"/>
    <w:rsid w:val="00EB5729"/>
    <w:rsid w:val="00EC1E21"/>
    <w:rsid w:val="00EC2F3C"/>
    <w:rsid w:val="00ED1F16"/>
    <w:rsid w:val="00ED6C88"/>
    <w:rsid w:val="00EF1FA5"/>
    <w:rsid w:val="00F105AF"/>
    <w:rsid w:val="00F11D8B"/>
    <w:rsid w:val="00F156E8"/>
    <w:rsid w:val="00F25D26"/>
    <w:rsid w:val="00F26A35"/>
    <w:rsid w:val="00F35C5F"/>
    <w:rsid w:val="00F41801"/>
    <w:rsid w:val="00F4185C"/>
    <w:rsid w:val="00F61381"/>
    <w:rsid w:val="00F81AC1"/>
    <w:rsid w:val="00F9426F"/>
    <w:rsid w:val="00FB1630"/>
    <w:rsid w:val="00FB209D"/>
    <w:rsid w:val="00FB48E9"/>
    <w:rsid w:val="00FD1D58"/>
    <w:rsid w:val="00FD69F0"/>
    <w:rsid w:val="00FF532B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DC9B"/>
  <w15:docId w15:val="{DED9BBAB-3A42-48F4-83B8-B17F129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761CE6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761CE6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1B736-A61D-44B0-A8BB-157BCBF4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A.Mücahit</cp:lastModifiedBy>
  <cp:revision>12</cp:revision>
  <dcterms:created xsi:type="dcterms:W3CDTF">2020-12-07T11:18:00Z</dcterms:created>
  <dcterms:modified xsi:type="dcterms:W3CDTF">2020-12-28T09:23:00Z</dcterms:modified>
</cp:coreProperties>
</file>