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8B6CD4" w:rsidRDefault="008B6CD4" w:rsidP="008B6CD4">
      <w:pPr>
        <w:jc w:val="center"/>
        <w:rPr>
          <w:rFonts w:ascii="Times New Roman" w:hAnsi="Times New Roman" w:cs="Times New Roman"/>
          <w:b/>
          <w:sz w:val="24"/>
          <w:szCs w:val="24"/>
        </w:rPr>
      </w:pPr>
      <w:r w:rsidRPr="008B6CD4">
        <w:rPr>
          <w:rFonts w:ascii="Times New Roman" w:hAnsi="Times New Roman" w:cs="Times New Roman"/>
          <w:b/>
          <w:sz w:val="24"/>
          <w:szCs w:val="24"/>
        </w:rPr>
        <w:t>BEKLENTİLERİM VE AMAÇLARIM KARŞI KARŞIYA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501D1" w:rsidTr="002C3E7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096" w:type="dxa"/>
          </w:tcPr>
          <w:p w:rsidR="00BF2FB1" w:rsidRPr="0086193A" w:rsidRDefault="004E6CA3" w:rsidP="0086193A">
            <w:pPr>
              <w:spacing w:after="0" w:line="276" w:lineRule="auto"/>
              <w:jc w:val="both"/>
              <w:rPr>
                <w:rFonts w:ascii="Times New Roman" w:hAnsi="Times New Roman" w:cs="Times New Roman"/>
                <w:sz w:val="24"/>
                <w:szCs w:val="24"/>
              </w:rPr>
            </w:pPr>
            <w:r w:rsidRPr="0086193A">
              <w:rPr>
                <w:rFonts w:ascii="Times New Roman" w:hAnsi="Times New Roman" w:cs="Times New Roman"/>
                <w:sz w:val="24"/>
                <w:szCs w:val="24"/>
              </w:rPr>
              <w:t xml:space="preserve">Kariyer </w:t>
            </w:r>
          </w:p>
        </w:tc>
      </w:tr>
      <w:tr w:rsidR="00BF2FB1" w:rsidRPr="002501D1" w:rsidTr="002C3E7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096" w:type="dxa"/>
          </w:tcPr>
          <w:p w:rsidR="00BF2FB1" w:rsidRPr="0086193A" w:rsidRDefault="004E6CA3" w:rsidP="0086193A">
            <w:pPr>
              <w:spacing w:after="0" w:line="276" w:lineRule="auto"/>
              <w:jc w:val="both"/>
              <w:rPr>
                <w:rFonts w:ascii="Times New Roman" w:hAnsi="Times New Roman" w:cs="Times New Roman"/>
                <w:sz w:val="24"/>
                <w:szCs w:val="24"/>
              </w:rPr>
            </w:pPr>
            <w:r w:rsidRPr="0086193A">
              <w:rPr>
                <w:rFonts w:ascii="Times New Roman" w:hAnsi="Times New Roman" w:cs="Times New Roman"/>
                <w:sz w:val="24"/>
                <w:szCs w:val="24"/>
              </w:rPr>
              <w:t>Kariyer Hazırlığı</w:t>
            </w:r>
          </w:p>
        </w:tc>
      </w:tr>
      <w:tr w:rsidR="00BF2FB1" w:rsidRPr="002501D1" w:rsidTr="002C3E7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096" w:type="dxa"/>
          </w:tcPr>
          <w:p w:rsidR="00BF2FB1" w:rsidRPr="0086193A" w:rsidRDefault="004E6CA3" w:rsidP="0086193A">
            <w:pPr>
              <w:spacing w:after="0" w:line="276" w:lineRule="auto"/>
              <w:jc w:val="both"/>
              <w:rPr>
                <w:rFonts w:ascii="Times New Roman" w:hAnsi="Times New Roman" w:cs="Times New Roman"/>
                <w:sz w:val="24"/>
                <w:szCs w:val="24"/>
              </w:rPr>
            </w:pPr>
            <w:r w:rsidRPr="0086193A">
              <w:rPr>
                <w:rFonts w:ascii="Times New Roman" w:eastAsia="Times New Roman" w:hAnsi="Times New Roman" w:cs="Times New Roman"/>
                <w:sz w:val="24"/>
                <w:szCs w:val="24"/>
              </w:rPr>
              <w:t>Kariyer amaçları ile kariyer beklentilerini karşılaştırır. / 21. Hafta</w:t>
            </w:r>
          </w:p>
        </w:tc>
      </w:tr>
      <w:tr w:rsidR="00BF2FB1" w:rsidRPr="002501D1" w:rsidTr="002C3E7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096" w:type="dxa"/>
          </w:tcPr>
          <w:p w:rsidR="00BF2FB1" w:rsidRPr="0086193A" w:rsidRDefault="004E6CA3" w:rsidP="0086193A">
            <w:pPr>
              <w:spacing w:after="0" w:line="276" w:lineRule="auto"/>
              <w:jc w:val="both"/>
              <w:rPr>
                <w:rFonts w:ascii="Times New Roman" w:hAnsi="Times New Roman" w:cs="Times New Roman"/>
                <w:sz w:val="24"/>
                <w:szCs w:val="24"/>
              </w:rPr>
            </w:pPr>
            <w:r w:rsidRPr="0086193A">
              <w:rPr>
                <w:rFonts w:ascii="Times New Roman" w:hAnsi="Times New Roman" w:cs="Times New Roman"/>
                <w:sz w:val="24"/>
                <w:szCs w:val="24"/>
              </w:rPr>
              <w:t>8. Sınıf</w:t>
            </w:r>
          </w:p>
        </w:tc>
      </w:tr>
      <w:tr w:rsidR="00BF2FB1" w:rsidRPr="002501D1" w:rsidTr="002C3E7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096" w:type="dxa"/>
          </w:tcPr>
          <w:p w:rsidR="00BF2FB1" w:rsidRPr="0086193A" w:rsidRDefault="008B6CD4" w:rsidP="0086193A">
            <w:pPr>
              <w:spacing w:after="0" w:line="276" w:lineRule="auto"/>
              <w:jc w:val="both"/>
              <w:rPr>
                <w:rFonts w:ascii="Times New Roman" w:hAnsi="Times New Roman" w:cs="Times New Roman"/>
                <w:sz w:val="24"/>
                <w:szCs w:val="24"/>
              </w:rPr>
            </w:pPr>
            <w:r w:rsidRPr="0086193A">
              <w:rPr>
                <w:rFonts w:ascii="Times New Roman" w:hAnsi="Times New Roman" w:cs="Times New Roman"/>
                <w:sz w:val="24"/>
                <w:szCs w:val="24"/>
              </w:rPr>
              <w:t>40 dk.</w:t>
            </w:r>
            <w:r w:rsidR="00EB2BCC" w:rsidRPr="0086193A">
              <w:rPr>
                <w:rFonts w:ascii="Times New Roman" w:hAnsi="Times New Roman" w:cs="Times New Roman"/>
                <w:sz w:val="24"/>
                <w:szCs w:val="24"/>
              </w:rPr>
              <w:t xml:space="preserve"> (Bir ders saati)</w:t>
            </w:r>
          </w:p>
        </w:tc>
      </w:tr>
      <w:tr w:rsidR="00BF2FB1" w:rsidRPr="002501D1" w:rsidTr="002C3E77">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096" w:type="dxa"/>
          </w:tcPr>
          <w:p w:rsidR="00BF2FB1" w:rsidRPr="0086193A" w:rsidRDefault="002C3E77" w:rsidP="0086193A">
            <w:pPr>
              <w:pStyle w:val="ListeParagraf"/>
              <w:numPr>
                <w:ilvl w:val="0"/>
                <w:numId w:val="29"/>
              </w:numPr>
              <w:spacing w:after="0"/>
              <w:jc w:val="both"/>
              <w:rPr>
                <w:rFonts w:ascii="Times New Roman" w:hAnsi="Times New Roman"/>
                <w:sz w:val="24"/>
                <w:szCs w:val="24"/>
              </w:rPr>
            </w:pPr>
            <w:r>
              <w:rPr>
                <w:rFonts w:ascii="Times New Roman" w:hAnsi="Times New Roman"/>
                <w:sz w:val="24"/>
                <w:szCs w:val="24"/>
              </w:rPr>
              <w:t>Çalışma Yaprağı-</w:t>
            </w:r>
            <w:r w:rsidR="009E0670" w:rsidRPr="0086193A">
              <w:rPr>
                <w:rFonts w:ascii="Times New Roman" w:hAnsi="Times New Roman"/>
                <w:sz w:val="24"/>
                <w:szCs w:val="24"/>
              </w:rPr>
              <w:t>1</w:t>
            </w:r>
          </w:p>
          <w:p w:rsidR="009E0670" w:rsidRPr="0086193A" w:rsidRDefault="002C3E77" w:rsidP="0086193A">
            <w:pPr>
              <w:pStyle w:val="ListeParagraf"/>
              <w:numPr>
                <w:ilvl w:val="0"/>
                <w:numId w:val="29"/>
              </w:numPr>
              <w:spacing w:after="0"/>
              <w:jc w:val="both"/>
              <w:rPr>
                <w:rFonts w:ascii="Times New Roman" w:hAnsi="Times New Roman"/>
                <w:sz w:val="24"/>
                <w:szCs w:val="24"/>
              </w:rPr>
            </w:pPr>
            <w:r>
              <w:rPr>
                <w:rFonts w:ascii="Times New Roman" w:hAnsi="Times New Roman"/>
                <w:sz w:val="24"/>
                <w:szCs w:val="24"/>
              </w:rPr>
              <w:t>Çalışma Yaprağı-</w:t>
            </w:r>
            <w:r w:rsidR="009E0670" w:rsidRPr="0086193A">
              <w:rPr>
                <w:rFonts w:ascii="Times New Roman" w:hAnsi="Times New Roman"/>
                <w:sz w:val="24"/>
                <w:szCs w:val="24"/>
              </w:rPr>
              <w:t>2</w:t>
            </w:r>
          </w:p>
        </w:tc>
      </w:tr>
      <w:tr w:rsidR="00466F05" w:rsidRPr="002501D1" w:rsidTr="002C3E77">
        <w:tc>
          <w:tcPr>
            <w:tcW w:w="3686" w:type="dxa"/>
          </w:tcPr>
          <w:p w:rsidR="00466F05" w:rsidRPr="002501D1" w:rsidRDefault="00466F05" w:rsidP="00466F05">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096" w:type="dxa"/>
          </w:tcPr>
          <w:p w:rsidR="00466F05" w:rsidRPr="0086193A" w:rsidRDefault="002C3E77" w:rsidP="0086193A">
            <w:pPr>
              <w:pStyle w:val="ListeParagraf"/>
              <w:numPr>
                <w:ilvl w:val="0"/>
                <w:numId w:val="27"/>
              </w:numPr>
              <w:spacing w:after="0"/>
              <w:ind w:left="311" w:hanging="311"/>
              <w:jc w:val="both"/>
              <w:rPr>
                <w:rFonts w:ascii="Times New Roman" w:hAnsi="Times New Roman"/>
                <w:sz w:val="24"/>
                <w:szCs w:val="24"/>
              </w:rPr>
            </w:pPr>
            <w:r>
              <w:rPr>
                <w:rFonts w:ascii="Times New Roman" w:hAnsi="Times New Roman"/>
                <w:sz w:val="24"/>
                <w:szCs w:val="24"/>
              </w:rPr>
              <w:t>Çalışma Yaprağı-1 ve Çalışma Yaprağı-</w:t>
            </w:r>
            <w:r w:rsidR="00466F05" w:rsidRPr="0086193A">
              <w:rPr>
                <w:rFonts w:ascii="Times New Roman" w:hAnsi="Times New Roman"/>
                <w:sz w:val="24"/>
                <w:szCs w:val="24"/>
              </w:rPr>
              <w:t>2, öğrenci sayısı kadar çoğaltılır.</w:t>
            </w:r>
          </w:p>
        </w:tc>
      </w:tr>
      <w:tr w:rsidR="00466F05" w:rsidRPr="002501D1" w:rsidTr="002C3E77">
        <w:tc>
          <w:tcPr>
            <w:tcW w:w="3686" w:type="dxa"/>
          </w:tcPr>
          <w:p w:rsidR="00466F05" w:rsidRPr="002501D1" w:rsidRDefault="00466F05" w:rsidP="00466F05">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096" w:type="dxa"/>
          </w:tcPr>
          <w:p w:rsidR="00466F05" w:rsidRPr="0086193A" w:rsidRDefault="00466F05" w:rsidP="0086193A">
            <w:pPr>
              <w:pStyle w:val="ListeParagraf1"/>
              <w:numPr>
                <w:ilvl w:val="0"/>
                <w:numId w:val="26"/>
              </w:numPr>
              <w:spacing w:line="276" w:lineRule="auto"/>
              <w:ind w:left="311" w:hanging="311"/>
              <w:jc w:val="both"/>
              <w:rPr>
                <w:rFonts w:ascii="Times New Roman" w:hAnsi="Times New Roman"/>
              </w:rPr>
            </w:pPr>
            <w:r w:rsidRPr="0086193A">
              <w:rPr>
                <w:rFonts w:ascii="Times New Roman" w:hAnsi="Times New Roman"/>
              </w:rPr>
              <w:t xml:space="preserve">Etkinliğin amacının kariyer amaçları ile kariyer beklentilerini karşılaştırmak olduğu açıklanır. </w:t>
            </w:r>
          </w:p>
          <w:p w:rsidR="00466F05" w:rsidRPr="0086193A" w:rsidRDefault="004930BA" w:rsidP="0086193A">
            <w:pPr>
              <w:pStyle w:val="ListeParagraf1"/>
              <w:numPr>
                <w:ilvl w:val="0"/>
                <w:numId w:val="26"/>
              </w:numPr>
              <w:spacing w:line="276" w:lineRule="auto"/>
              <w:ind w:left="311" w:hanging="311"/>
              <w:jc w:val="both"/>
              <w:rPr>
                <w:rFonts w:ascii="Times New Roman" w:hAnsi="Times New Roman"/>
              </w:rPr>
            </w:pPr>
            <w:r w:rsidRPr="0086193A">
              <w:rPr>
                <w:rFonts w:ascii="Times New Roman" w:hAnsi="Times New Roman"/>
              </w:rPr>
              <w:t>Öğrencilere bir önceki hafta gerçekleştirilen etkinliği hatırlatmak amacıyla k</w:t>
            </w:r>
            <w:r w:rsidR="00466F05" w:rsidRPr="0086193A">
              <w:rPr>
                <w:rFonts w:ascii="Times New Roman" w:hAnsi="Times New Roman"/>
              </w:rPr>
              <w:t>ariyer beklent</w:t>
            </w:r>
            <w:r w:rsidRPr="0086193A">
              <w:rPr>
                <w:rFonts w:ascii="Times New Roman" w:hAnsi="Times New Roman"/>
              </w:rPr>
              <w:t>isinin ve kariyer amaçlarının ne ifade ettiği sorulur. Kariyer beklentisinin</w:t>
            </w:r>
            <w:r w:rsidR="00466F05" w:rsidRPr="0086193A">
              <w:rPr>
                <w:rFonts w:ascii="Times New Roman" w:hAnsi="Times New Roman"/>
              </w:rPr>
              <w:t xml:space="preserve">; kariyer gelişiminiz sürecinde olması umulan, gerçekleşmesini beklediğiniz şeyler olduğu; Kariyer amacının ise eğitim hayatınızla ve gelecekteki meslek hayatınız ile ilgili beklentilerinize dayalı kendinize sorduğunuz sorulara verdiğiniz cevaplar olduğu </w:t>
            </w:r>
            <w:r w:rsidRPr="0086193A">
              <w:rPr>
                <w:rFonts w:ascii="Times New Roman" w:hAnsi="Times New Roman"/>
              </w:rPr>
              <w:t>ihtiyaç duyulursa uygulayıcı tarafından hatırlatılır</w:t>
            </w:r>
            <w:r w:rsidR="00466F05" w:rsidRPr="0086193A">
              <w:rPr>
                <w:rFonts w:ascii="Times New Roman" w:hAnsi="Times New Roman"/>
              </w:rPr>
              <w:t xml:space="preserve">. Bu süreçte öğrencilerin kariyer beklentisi ve kariyer amacı kavramlarını </w:t>
            </w:r>
            <w:r w:rsidRPr="0086193A">
              <w:rPr>
                <w:rFonts w:ascii="Times New Roman" w:hAnsi="Times New Roman"/>
              </w:rPr>
              <w:t xml:space="preserve">hatırlamalarını </w:t>
            </w:r>
            <w:r w:rsidR="00466F05" w:rsidRPr="0086193A">
              <w:rPr>
                <w:rFonts w:ascii="Times New Roman" w:hAnsi="Times New Roman"/>
              </w:rPr>
              <w:t xml:space="preserve">sağlamak amacıyla uygulayıcıbu kavramlar ile ilgili öğrencilere örnekler verir. </w:t>
            </w:r>
          </w:p>
          <w:p w:rsidR="00466F05" w:rsidRPr="0086193A" w:rsidRDefault="00466F05" w:rsidP="0086193A">
            <w:pPr>
              <w:pStyle w:val="ListeParagraf1"/>
              <w:numPr>
                <w:ilvl w:val="0"/>
                <w:numId w:val="27"/>
              </w:numPr>
              <w:spacing w:line="276" w:lineRule="auto"/>
              <w:ind w:left="311" w:hanging="283"/>
              <w:jc w:val="both"/>
              <w:rPr>
                <w:rFonts w:ascii="Times New Roman" w:hAnsi="Times New Roman"/>
              </w:rPr>
            </w:pPr>
            <w:r w:rsidRPr="0086193A">
              <w:rPr>
                <w:rFonts w:ascii="Times New Roman" w:hAnsi="Times New Roman"/>
              </w:rPr>
              <w:t>Öğrencilere Çalışma Yap</w:t>
            </w:r>
            <w:r w:rsidR="002C3E77">
              <w:rPr>
                <w:rFonts w:ascii="Times New Roman" w:hAnsi="Times New Roman"/>
              </w:rPr>
              <w:t>rağı-</w:t>
            </w:r>
            <w:r w:rsidRPr="0086193A">
              <w:rPr>
                <w:rFonts w:ascii="Times New Roman" w:hAnsi="Times New Roman"/>
              </w:rPr>
              <w:t xml:space="preserve">1 dağıtılır. Öğrencilerin çalışma yaprağını doldurma işlemleri tamamlandıktan sonra gönüllü öğrencilerin paylaşımları alınır. </w:t>
            </w:r>
          </w:p>
          <w:p w:rsidR="00466F05" w:rsidRPr="0086193A" w:rsidRDefault="00466F05" w:rsidP="0086193A">
            <w:pPr>
              <w:pStyle w:val="ListeParagraf1"/>
              <w:numPr>
                <w:ilvl w:val="0"/>
                <w:numId w:val="27"/>
              </w:numPr>
              <w:spacing w:line="276" w:lineRule="auto"/>
              <w:ind w:left="311" w:hanging="283"/>
              <w:jc w:val="both"/>
              <w:rPr>
                <w:rFonts w:ascii="Times New Roman" w:hAnsi="Times New Roman"/>
              </w:rPr>
            </w:pPr>
            <w:r w:rsidRPr="0086193A">
              <w:rPr>
                <w:rFonts w:ascii="Times New Roman" w:hAnsi="Times New Roman"/>
              </w:rPr>
              <w:t>Öğr</w:t>
            </w:r>
            <w:r w:rsidR="002C3E77">
              <w:rPr>
                <w:rFonts w:ascii="Times New Roman" w:hAnsi="Times New Roman"/>
              </w:rPr>
              <w:t>encilere bu kez Çalışma Yaprağı-</w:t>
            </w:r>
            <w:r w:rsidRPr="0086193A">
              <w:rPr>
                <w:rFonts w:ascii="Times New Roman" w:hAnsi="Times New Roman"/>
              </w:rPr>
              <w:t>2 dağıtılır</w:t>
            </w:r>
            <w:r w:rsidR="002C3E77">
              <w:rPr>
                <w:rFonts w:ascii="Times New Roman" w:hAnsi="Times New Roman"/>
              </w:rPr>
              <w:t>. Öğrencilerden Çalışma Yaprağı-</w:t>
            </w:r>
            <w:r w:rsidRPr="0086193A">
              <w:rPr>
                <w:rFonts w:ascii="Times New Roman" w:hAnsi="Times New Roman"/>
              </w:rPr>
              <w:t>2’de belirtilen kariyer amaçlarını yazmaları istenir. Öğrencilerin çalışma yaprakla</w:t>
            </w:r>
            <w:r w:rsidR="00641D6D" w:rsidRPr="0086193A">
              <w:rPr>
                <w:rFonts w:ascii="Times New Roman" w:hAnsi="Times New Roman"/>
              </w:rPr>
              <w:t>rını</w:t>
            </w:r>
            <w:r w:rsidRPr="0086193A">
              <w:rPr>
                <w:rFonts w:ascii="Times New Roman" w:hAnsi="Times New Roman"/>
              </w:rPr>
              <w:t xml:space="preserve"> doldurma işlemleri tamamlandıktan sonra gönüllü öğrencilerin paylaşımları alınır. </w:t>
            </w:r>
          </w:p>
          <w:p w:rsidR="00466F05" w:rsidRPr="0086193A" w:rsidRDefault="00466F05" w:rsidP="0086193A">
            <w:pPr>
              <w:pStyle w:val="ListeParagraf1"/>
              <w:numPr>
                <w:ilvl w:val="0"/>
                <w:numId w:val="27"/>
              </w:numPr>
              <w:spacing w:line="276" w:lineRule="auto"/>
              <w:ind w:left="311" w:hanging="283"/>
              <w:jc w:val="both"/>
              <w:rPr>
                <w:rFonts w:ascii="Times New Roman" w:hAnsi="Times New Roman"/>
              </w:rPr>
            </w:pPr>
            <w:r w:rsidRPr="0086193A">
              <w:rPr>
                <w:rFonts w:ascii="Times New Roman" w:hAnsi="Times New Roman"/>
              </w:rPr>
              <w:t xml:space="preserve">Aşağıdaki sorular kapsamında sınıfça kariyer amaçları ve kariyer beklentileri tartışılır, öğrencilerin düşüncelerini paylaşmaları cesaretlendirilir. </w:t>
            </w:r>
          </w:p>
          <w:p w:rsidR="00466F05" w:rsidRPr="0086193A" w:rsidRDefault="00466F05" w:rsidP="0086193A">
            <w:pPr>
              <w:pStyle w:val="ListeParagraf1"/>
              <w:numPr>
                <w:ilvl w:val="0"/>
                <w:numId w:val="28"/>
              </w:numPr>
              <w:spacing w:line="276" w:lineRule="auto"/>
              <w:ind w:left="595" w:hanging="283"/>
              <w:jc w:val="both"/>
              <w:rPr>
                <w:rFonts w:ascii="Times New Roman" w:hAnsi="Times New Roman"/>
              </w:rPr>
            </w:pPr>
            <w:r w:rsidRPr="0086193A">
              <w:rPr>
                <w:rFonts w:ascii="Times New Roman" w:hAnsi="Times New Roman"/>
              </w:rPr>
              <w:t>Kariyer amaçlarınızı ve kariyer beklentilerinizi yazarken neler fark ettiniz?</w:t>
            </w:r>
          </w:p>
          <w:p w:rsidR="00466F05" w:rsidRPr="0086193A" w:rsidRDefault="00A576B9" w:rsidP="0086193A">
            <w:pPr>
              <w:pStyle w:val="ListeParagraf1"/>
              <w:numPr>
                <w:ilvl w:val="0"/>
                <w:numId w:val="28"/>
              </w:numPr>
              <w:spacing w:line="276" w:lineRule="auto"/>
              <w:ind w:left="595" w:hanging="283"/>
              <w:jc w:val="both"/>
              <w:rPr>
                <w:rFonts w:ascii="Times New Roman" w:hAnsi="Times New Roman"/>
              </w:rPr>
            </w:pPr>
            <w:r w:rsidRPr="0086193A">
              <w:rPr>
                <w:rFonts w:ascii="Times New Roman" w:hAnsi="Times New Roman"/>
              </w:rPr>
              <w:t>Kariyer a</w:t>
            </w:r>
            <w:r w:rsidR="00466F05" w:rsidRPr="0086193A">
              <w:rPr>
                <w:rFonts w:ascii="Times New Roman" w:hAnsi="Times New Roman"/>
              </w:rPr>
              <w:t xml:space="preserve">maçlarınızı ve </w:t>
            </w:r>
            <w:r w:rsidRPr="0086193A">
              <w:rPr>
                <w:rFonts w:ascii="Times New Roman" w:hAnsi="Times New Roman"/>
              </w:rPr>
              <w:t xml:space="preserve">kariyer </w:t>
            </w:r>
            <w:r w:rsidR="00466F05" w:rsidRPr="0086193A">
              <w:rPr>
                <w:rFonts w:ascii="Times New Roman" w:hAnsi="Times New Roman"/>
              </w:rPr>
              <w:t>beklentilerinizi ayırırken nelere dikkat ettiniz?</w:t>
            </w:r>
          </w:p>
          <w:p w:rsidR="00466F05" w:rsidRPr="0086193A" w:rsidRDefault="00A576B9" w:rsidP="0086193A">
            <w:pPr>
              <w:pStyle w:val="ListeParagraf1"/>
              <w:numPr>
                <w:ilvl w:val="0"/>
                <w:numId w:val="28"/>
              </w:numPr>
              <w:spacing w:line="276" w:lineRule="auto"/>
              <w:ind w:left="595" w:hanging="283"/>
              <w:jc w:val="both"/>
              <w:rPr>
                <w:rFonts w:ascii="Times New Roman" w:hAnsi="Times New Roman"/>
              </w:rPr>
            </w:pPr>
            <w:r w:rsidRPr="0086193A">
              <w:rPr>
                <w:rFonts w:ascii="Times New Roman" w:hAnsi="Times New Roman"/>
              </w:rPr>
              <w:t>Kariyer a</w:t>
            </w:r>
            <w:r w:rsidR="00466F05" w:rsidRPr="0086193A">
              <w:rPr>
                <w:rFonts w:ascii="Times New Roman" w:hAnsi="Times New Roman"/>
              </w:rPr>
              <w:t xml:space="preserve">maçlarınız ve </w:t>
            </w:r>
            <w:r w:rsidRPr="0086193A">
              <w:rPr>
                <w:rFonts w:ascii="Times New Roman" w:hAnsi="Times New Roman"/>
              </w:rPr>
              <w:t xml:space="preserve">kariyer </w:t>
            </w:r>
            <w:r w:rsidR="00466F05" w:rsidRPr="0086193A">
              <w:rPr>
                <w:rFonts w:ascii="Times New Roman" w:hAnsi="Times New Roman"/>
              </w:rPr>
              <w:t>beklentilerinizin benzer yönleri neler olabilir?</w:t>
            </w:r>
          </w:p>
          <w:p w:rsidR="00466F05" w:rsidRPr="0086193A" w:rsidRDefault="00A576B9" w:rsidP="0086193A">
            <w:pPr>
              <w:pStyle w:val="ListeParagraf1"/>
              <w:numPr>
                <w:ilvl w:val="0"/>
                <w:numId w:val="28"/>
              </w:numPr>
              <w:spacing w:line="276" w:lineRule="auto"/>
              <w:ind w:left="595" w:hanging="283"/>
              <w:jc w:val="both"/>
              <w:rPr>
                <w:rFonts w:ascii="Times New Roman" w:hAnsi="Times New Roman"/>
              </w:rPr>
            </w:pPr>
            <w:r w:rsidRPr="0086193A">
              <w:rPr>
                <w:rFonts w:ascii="Times New Roman" w:hAnsi="Times New Roman"/>
              </w:rPr>
              <w:t>Kariyer a</w:t>
            </w:r>
            <w:r w:rsidR="00466F05" w:rsidRPr="0086193A">
              <w:rPr>
                <w:rFonts w:ascii="Times New Roman" w:hAnsi="Times New Roman"/>
              </w:rPr>
              <w:t xml:space="preserve">maçlarınız ve </w:t>
            </w:r>
            <w:r w:rsidRPr="0086193A">
              <w:rPr>
                <w:rFonts w:ascii="Times New Roman" w:hAnsi="Times New Roman"/>
              </w:rPr>
              <w:t xml:space="preserve">kariyer </w:t>
            </w:r>
            <w:r w:rsidR="00466F05" w:rsidRPr="0086193A">
              <w:rPr>
                <w:rFonts w:ascii="Times New Roman" w:hAnsi="Times New Roman"/>
              </w:rPr>
              <w:t>beklentilerinizin farklı yönleri neler olabilir?</w:t>
            </w:r>
          </w:p>
          <w:p w:rsidR="00A576B9" w:rsidRPr="0086193A" w:rsidRDefault="00A576B9" w:rsidP="0086193A">
            <w:pPr>
              <w:pStyle w:val="ListeParagraf1"/>
              <w:numPr>
                <w:ilvl w:val="0"/>
                <w:numId w:val="27"/>
              </w:numPr>
              <w:spacing w:line="276" w:lineRule="auto"/>
              <w:ind w:left="311" w:hanging="283"/>
              <w:jc w:val="both"/>
              <w:rPr>
                <w:rFonts w:ascii="Times New Roman" w:hAnsi="Times New Roman"/>
              </w:rPr>
            </w:pPr>
            <w:r w:rsidRPr="0086193A">
              <w:rPr>
                <w:rFonts w:ascii="Times New Roman" w:hAnsi="Times New Roman"/>
              </w:rPr>
              <w:lastRenderedPageBreak/>
              <w:t>Aşağıdaki yönerge ile süreç sonlandırılır:</w:t>
            </w:r>
          </w:p>
          <w:p w:rsidR="00466F05" w:rsidRPr="0086193A" w:rsidRDefault="00A576B9" w:rsidP="0086193A">
            <w:pPr>
              <w:pStyle w:val="ListeParagraf1"/>
              <w:spacing w:line="276" w:lineRule="auto"/>
              <w:ind w:left="311"/>
              <w:jc w:val="both"/>
              <w:rPr>
                <w:rFonts w:ascii="Times New Roman" w:hAnsi="Times New Roman"/>
                <w:i/>
                <w:iCs/>
              </w:rPr>
            </w:pPr>
            <w:r w:rsidRPr="0086193A">
              <w:rPr>
                <w:rFonts w:ascii="Times New Roman" w:hAnsi="Times New Roman"/>
                <w:i/>
                <w:iCs/>
              </w:rPr>
              <w:t>“Sevgili öğrenciler bugün gerçekleştirmiş olduğumuz etkinlik ile kariyer amaçlarınız ve kariyer beklentilerinizin farklılıkları ve benzerlikleri gibi yönlerini dikkate alarak gerekli karşılaştırmaları sağladınız. Kariyer gelişiminizde kariyer amaçları ve kariyer beklentilerinizin birbirini desteklemesinin de önemli olduğunun bir kez daha farkına vardınız. Kariyer amaçları</w:t>
            </w:r>
            <w:r w:rsidR="00B13C5E" w:rsidRPr="0086193A">
              <w:rPr>
                <w:rFonts w:ascii="Times New Roman" w:hAnsi="Times New Roman"/>
                <w:i/>
                <w:iCs/>
              </w:rPr>
              <w:t>nız</w:t>
            </w:r>
            <w:r w:rsidRPr="0086193A">
              <w:rPr>
                <w:rFonts w:ascii="Times New Roman" w:hAnsi="Times New Roman"/>
                <w:i/>
                <w:iCs/>
              </w:rPr>
              <w:t xml:space="preserve"> ile kariyer beklentileri</w:t>
            </w:r>
            <w:r w:rsidR="00B13C5E" w:rsidRPr="0086193A">
              <w:rPr>
                <w:rFonts w:ascii="Times New Roman" w:hAnsi="Times New Roman"/>
                <w:i/>
                <w:iCs/>
              </w:rPr>
              <w:t>niz</w:t>
            </w:r>
            <w:r w:rsidR="00C95359" w:rsidRPr="0086193A">
              <w:rPr>
                <w:rFonts w:ascii="Times New Roman" w:hAnsi="Times New Roman"/>
                <w:i/>
                <w:iCs/>
              </w:rPr>
              <w:t xml:space="preserve"> arasındaki uyum</w:t>
            </w:r>
            <w:r w:rsidR="00B13C5E" w:rsidRPr="0086193A">
              <w:rPr>
                <w:rFonts w:ascii="Times New Roman" w:hAnsi="Times New Roman"/>
                <w:i/>
                <w:iCs/>
              </w:rPr>
              <w:t xml:space="preserve"> kariyer gelişiminiz </w:t>
            </w:r>
            <w:r w:rsidR="00C95359" w:rsidRPr="0086193A">
              <w:rPr>
                <w:rFonts w:ascii="Times New Roman" w:hAnsi="Times New Roman"/>
                <w:i/>
                <w:iCs/>
              </w:rPr>
              <w:t>üzerinde önemli bir etkiye sahiptir</w:t>
            </w:r>
            <w:r w:rsidRPr="0086193A">
              <w:rPr>
                <w:rFonts w:ascii="Times New Roman" w:hAnsi="Times New Roman"/>
                <w:i/>
                <w:iCs/>
              </w:rPr>
              <w:t>”</w:t>
            </w:r>
            <w:r w:rsidR="00C95359" w:rsidRPr="0086193A">
              <w:rPr>
                <w:rFonts w:ascii="Times New Roman" w:hAnsi="Times New Roman"/>
                <w:i/>
                <w:iCs/>
              </w:rPr>
              <w:t>.</w:t>
            </w:r>
          </w:p>
        </w:tc>
      </w:tr>
      <w:tr w:rsidR="00466F05" w:rsidRPr="002501D1" w:rsidTr="002C3E77">
        <w:tc>
          <w:tcPr>
            <w:tcW w:w="3686" w:type="dxa"/>
          </w:tcPr>
          <w:p w:rsidR="00466F05" w:rsidRPr="002501D1" w:rsidRDefault="00466F05" w:rsidP="00466F05">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096" w:type="dxa"/>
          </w:tcPr>
          <w:p w:rsidR="00466F05" w:rsidRPr="0086193A" w:rsidRDefault="00466F05" w:rsidP="0086193A">
            <w:pPr>
              <w:pStyle w:val="ListeParagraf"/>
              <w:numPr>
                <w:ilvl w:val="0"/>
                <w:numId w:val="30"/>
              </w:numPr>
              <w:autoSpaceDE w:val="0"/>
              <w:autoSpaceDN w:val="0"/>
              <w:adjustRightInd w:val="0"/>
              <w:spacing w:after="0"/>
              <w:jc w:val="both"/>
              <w:rPr>
                <w:rFonts w:ascii="Times New Roman" w:hAnsi="Times New Roman"/>
                <w:sz w:val="24"/>
                <w:szCs w:val="24"/>
              </w:rPr>
            </w:pPr>
            <w:r w:rsidRPr="0086193A">
              <w:rPr>
                <w:rFonts w:ascii="Times New Roman" w:hAnsi="Times New Roman"/>
                <w:sz w:val="24"/>
                <w:szCs w:val="24"/>
              </w:rPr>
              <w:t xml:space="preserve">Öğrencilerden </w:t>
            </w:r>
            <w:r w:rsidR="00C56340" w:rsidRPr="0086193A">
              <w:rPr>
                <w:rFonts w:ascii="Times New Roman" w:hAnsi="Times New Roman"/>
                <w:sz w:val="24"/>
                <w:szCs w:val="24"/>
              </w:rPr>
              <w:t xml:space="preserve">kariyer beklentileri ile </w:t>
            </w:r>
            <w:r w:rsidR="002E2BFE" w:rsidRPr="0086193A">
              <w:rPr>
                <w:rFonts w:ascii="Times New Roman" w:hAnsi="Times New Roman"/>
                <w:sz w:val="24"/>
                <w:szCs w:val="24"/>
              </w:rPr>
              <w:t xml:space="preserve">kısa ve uzun süreli </w:t>
            </w:r>
            <w:r w:rsidR="00C56340" w:rsidRPr="0086193A">
              <w:rPr>
                <w:rFonts w:ascii="Times New Roman" w:hAnsi="Times New Roman"/>
                <w:sz w:val="24"/>
                <w:szCs w:val="24"/>
              </w:rPr>
              <w:t>kariyer</w:t>
            </w:r>
            <w:r w:rsidRPr="0086193A">
              <w:rPr>
                <w:rFonts w:ascii="Times New Roman" w:hAnsi="Times New Roman"/>
                <w:sz w:val="24"/>
                <w:szCs w:val="24"/>
              </w:rPr>
              <w:t xml:space="preserve"> amaçlarını </w:t>
            </w:r>
            <w:r w:rsidR="00C56340" w:rsidRPr="0086193A">
              <w:rPr>
                <w:rFonts w:ascii="Times New Roman" w:hAnsi="Times New Roman"/>
                <w:sz w:val="24"/>
                <w:szCs w:val="24"/>
              </w:rPr>
              <w:t xml:space="preserve">göz önünde bulundurarak kendilerine </w:t>
            </w:r>
            <w:r w:rsidR="002E2BFE" w:rsidRPr="0086193A">
              <w:rPr>
                <w:rFonts w:ascii="Times New Roman" w:hAnsi="Times New Roman"/>
                <w:sz w:val="24"/>
                <w:szCs w:val="24"/>
              </w:rPr>
              <w:t>yakın</w:t>
            </w:r>
            <w:r w:rsidR="00B13C5E" w:rsidRPr="0086193A">
              <w:rPr>
                <w:rFonts w:ascii="Times New Roman" w:hAnsi="Times New Roman"/>
                <w:sz w:val="24"/>
                <w:szCs w:val="24"/>
              </w:rPr>
              <w:t xml:space="preserve"> (</w:t>
            </w:r>
            <w:r w:rsidR="00C50D59" w:rsidRPr="0086193A">
              <w:rPr>
                <w:rFonts w:ascii="Times New Roman" w:hAnsi="Times New Roman"/>
                <w:sz w:val="24"/>
                <w:szCs w:val="24"/>
              </w:rPr>
              <w:t>bir</w:t>
            </w:r>
            <w:r w:rsidR="00B13C5E" w:rsidRPr="0086193A">
              <w:rPr>
                <w:rFonts w:ascii="Times New Roman" w:hAnsi="Times New Roman"/>
                <w:sz w:val="24"/>
                <w:szCs w:val="24"/>
              </w:rPr>
              <w:t xml:space="preserve"> ay)</w:t>
            </w:r>
            <w:r w:rsidR="002E2BFE" w:rsidRPr="0086193A">
              <w:rPr>
                <w:rFonts w:ascii="Times New Roman" w:hAnsi="Times New Roman"/>
                <w:sz w:val="24"/>
                <w:szCs w:val="24"/>
              </w:rPr>
              <w:t xml:space="preserve"> ve </w:t>
            </w:r>
            <w:r w:rsidR="00C56340" w:rsidRPr="0086193A">
              <w:rPr>
                <w:rFonts w:ascii="Times New Roman" w:hAnsi="Times New Roman"/>
                <w:sz w:val="24"/>
                <w:szCs w:val="24"/>
              </w:rPr>
              <w:t>ileri bir tarihe yönelik</w:t>
            </w:r>
            <w:r w:rsidR="00B13C5E" w:rsidRPr="0086193A">
              <w:rPr>
                <w:rFonts w:ascii="Times New Roman" w:hAnsi="Times New Roman"/>
                <w:sz w:val="24"/>
                <w:szCs w:val="24"/>
              </w:rPr>
              <w:t xml:space="preserve"> (dönem sonu) </w:t>
            </w:r>
            <w:r w:rsidR="002E2BFE" w:rsidRPr="0086193A">
              <w:rPr>
                <w:rFonts w:ascii="Times New Roman" w:hAnsi="Times New Roman"/>
                <w:sz w:val="24"/>
                <w:szCs w:val="24"/>
              </w:rPr>
              <w:t xml:space="preserve">iki tane </w:t>
            </w:r>
            <w:r w:rsidR="0086193A">
              <w:rPr>
                <w:rFonts w:ascii="Times New Roman" w:hAnsi="Times New Roman"/>
                <w:sz w:val="24"/>
                <w:szCs w:val="24"/>
              </w:rPr>
              <w:t>mektup yazmaları istenebilir</w:t>
            </w:r>
            <w:r w:rsidR="00C56340" w:rsidRPr="0086193A">
              <w:rPr>
                <w:rFonts w:ascii="Times New Roman" w:hAnsi="Times New Roman"/>
                <w:sz w:val="24"/>
                <w:szCs w:val="24"/>
              </w:rPr>
              <w:t>. Bu mektubu</w:t>
            </w:r>
            <w:r w:rsidR="002E2BFE" w:rsidRPr="0086193A">
              <w:rPr>
                <w:rFonts w:ascii="Times New Roman" w:hAnsi="Times New Roman"/>
                <w:sz w:val="24"/>
                <w:szCs w:val="24"/>
              </w:rPr>
              <w:t xml:space="preserve"> bir ay </w:t>
            </w:r>
            <w:r w:rsidR="004875C6" w:rsidRPr="0086193A">
              <w:rPr>
                <w:rFonts w:ascii="Times New Roman" w:hAnsi="Times New Roman"/>
                <w:sz w:val="24"/>
                <w:szCs w:val="24"/>
              </w:rPr>
              <w:t>sonra ve</w:t>
            </w:r>
            <w:r w:rsidR="00C56340" w:rsidRPr="0086193A">
              <w:rPr>
                <w:rFonts w:ascii="Times New Roman" w:hAnsi="Times New Roman"/>
                <w:sz w:val="24"/>
                <w:szCs w:val="24"/>
              </w:rPr>
              <w:t xml:space="preserve"> eğitim-öğretim yılı so</w:t>
            </w:r>
            <w:r w:rsidR="0086193A">
              <w:rPr>
                <w:rFonts w:ascii="Times New Roman" w:hAnsi="Times New Roman"/>
                <w:sz w:val="24"/>
                <w:szCs w:val="24"/>
              </w:rPr>
              <w:t>nunda tekrar okumaları sağlanabilir.</w:t>
            </w:r>
          </w:p>
        </w:tc>
      </w:tr>
      <w:tr w:rsidR="00466F05" w:rsidRPr="002501D1" w:rsidTr="002C3E77">
        <w:tc>
          <w:tcPr>
            <w:tcW w:w="3686" w:type="dxa"/>
          </w:tcPr>
          <w:p w:rsidR="00466F05" w:rsidRPr="002501D1" w:rsidRDefault="00466F05" w:rsidP="00466F05">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096" w:type="dxa"/>
          </w:tcPr>
          <w:p w:rsidR="00C95359" w:rsidRDefault="00C50D59" w:rsidP="0086193A">
            <w:pPr>
              <w:pStyle w:val="ListeParagraf"/>
              <w:numPr>
                <w:ilvl w:val="0"/>
                <w:numId w:val="31"/>
              </w:numPr>
              <w:spacing w:after="0"/>
              <w:jc w:val="both"/>
              <w:rPr>
                <w:rFonts w:ascii="Times New Roman" w:hAnsi="Times New Roman"/>
                <w:sz w:val="24"/>
                <w:szCs w:val="24"/>
              </w:rPr>
            </w:pPr>
            <w:r w:rsidRPr="0086193A">
              <w:rPr>
                <w:rFonts w:ascii="Times New Roman" w:hAnsi="Times New Roman"/>
                <w:sz w:val="24"/>
                <w:szCs w:val="24"/>
              </w:rPr>
              <w:t>Bir önceki hafta gerçekleştirilen</w:t>
            </w:r>
            <w:r w:rsidR="00C95359" w:rsidRPr="0086193A">
              <w:rPr>
                <w:rFonts w:ascii="Times New Roman" w:hAnsi="Times New Roman"/>
                <w:sz w:val="24"/>
                <w:szCs w:val="24"/>
              </w:rPr>
              <w:t xml:space="preserve"> etkinliğin devamı olduğu göz önünde bulundurulmalıdır.</w:t>
            </w:r>
          </w:p>
          <w:p w:rsidR="002C3E77" w:rsidRPr="002C3E77" w:rsidRDefault="002C3E77" w:rsidP="002C3E77">
            <w:pPr>
              <w:spacing w:after="0"/>
              <w:jc w:val="both"/>
              <w:rPr>
                <w:rFonts w:ascii="Times New Roman" w:hAnsi="Times New Roman"/>
                <w:sz w:val="24"/>
                <w:szCs w:val="24"/>
              </w:rPr>
            </w:pPr>
          </w:p>
          <w:p w:rsidR="00880ECA" w:rsidRDefault="00880ECA" w:rsidP="00880ECA">
            <w:pPr>
              <w:spacing w:after="0"/>
              <w:jc w:val="both"/>
              <w:rPr>
                <w:rFonts w:ascii="Times New Roman" w:hAnsi="Times New Roman" w:cs="Times New Roman"/>
                <w:sz w:val="24"/>
                <w:szCs w:val="24"/>
              </w:rPr>
            </w:pPr>
            <w:r w:rsidRPr="00A5778F">
              <w:rPr>
                <w:rFonts w:ascii="Times New Roman" w:hAnsi="Times New Roman" w:cs="Times New Roman"/>
                <w:sz w:val="24"/>
                <w:szCs w:val="24"/>
              </w:rPr>
              <w:t>Özel gereksinimli öğrenciler için;</w:t>
            </w:r>
          </w:p>
          <w:p w:rsidR="002C3E77" w:rsidRDefault="002C3E77" w:rsidP="00880ECA">
            <w:pPr>
              <w:spacing w:after="0"/>
              <w:jc w:val="both"/>
              <w:rPr>
                <w:rFonts w:ascii="Times New Roman" w:hAnsi="Times New Roman" w:cs="Times New Roman"/>
                <w:sz w:val="24"/>
                <w:szCs w:val="24"/>
              </w:rPr>
            </w:pPr>
          </w:p>
          <w:p w:rsidR="00880ECA" w:rsidRDefault="002C3E77" w:rsidP="00880EC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80ECA" w:rsidRPr="00A5778F">
              <w:rPr>
                <w:rFonts w:ascii="Times New Roman" w:hAnsi="Times New Roman" w:cs="Times New Roman"/>
                <w:sz w:val="24"/>
                <w:szCs w:val="24"/>
              </w:rPr>
              <w:t>Çalışma yaprağında yer alan yazılı materyallere Braille yazı eklenebilir ya da punto büyütülerek materyal desteği sağlanabilir.</w:t>
            </w:r>
          </w:p>
          <w:p w:rsidR="002C3E77" w:rsidRPr="002C3E77" w:rsidRDefault="00880ECA" w:rsidP="002C3E77">
            <w:pPr>
              <w:pStyle w:val="ListeParagraf"/>
              <w:numPr>
                <w:ilvl w:val="0"/>
                <w:numId w:val="31"/>
              </w:numPr>
              <w:spacing w:after="0"/>
              <w:jc w:val="both"/>
              <w:rPr>
                <w:rFonts w:ascii="Times New Roman" w:hAnsi="Times New Roman"/>
                <w:sz w:val="24"/>
                <w:szCs w:val="24"/>
              </w:rPr>
            </w:pPr>
            <w:r w:rsidRPr="002C3E77">
              <w:rPr>
                <w:rFonts w:ascii="Times New Roman" w:hAnsi="Times New Roman"/>
                <w:sz w:val="24"/>
                <w:szCs w:val="24"/>
              </w:rPr>
              <w:t>Etkinliğin tamamlanması için ek süre verilebilir.</w:t>
            </w:r>
          </w:p>
          <w:p w:rsidR="00880ECA" w:rsidRPr="002C3E77" w:rsidRDefault="00880ECA" w:rsidP="002C3E77">
            <w:pPr>
              <w:pStyle w:val="ListeParagraf"/>
              <w:numPr>
                <w:ilvl w:val="0"/>
                <w:numId w:val="31"/>
              </w:numPr>
              <w:spacing w:after="0"/>
              <w:jc w:val="both"/>
              <w:rPr>
                <w:rFonts w:ascii="Times New Roman" w:hAnsi="Times New Roman"/>
                <w:sz w:val="24"/>
                <w:szCs w:val="24"/>
              </w:rPr>
            </w:pPr>
            <w:r w:rsidRPr="002C3E77">
              <w:rPr>
                <w:rFonts w:ascii="Times New Roman" w:hAnsi="Times New Roman"/>
                <w:sz w:val="24"/>
                <w:szCs w:val="24"/>
              </w:rPr>
              <w:t>Çalışma yaprakları tamamlanırken geri bildirim sunularak öğretmen desteği sağlanabilir.</w:t>
            </w:r>
          </w:p>
        </w:tc>
      </w:tr>
      <w:tr w:rsidR="008B6CD4" w:rsidRPr="002501D1" w:rsidTr="002C3E77">
        <w:tc>
          <w:tcPr>
            <w:tcW w:w="3686" w:type="dxa"/>
          </w:tcPr>
          <w:p w:rsidR="008B6CD4" w:rsidRPr="002501D1" w:rsidRDefault="008B6CD4" w:rsidP="00466F05">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096" w:type="dxa"/>
          </w:tcPr>
          <w:p w:rsidR="008B6CD4" w:rsidRPr="0086193A" w:rsidRDefault="008B6CD4" w:rsidP="0086193A">
            <w:pPr>
              <w:spacing w:after="0" w:line="276" w:lineRule="auto"/>
              <w:jc w:val="both"/>
              <w:rPr>
                <w:rFonts w:ascii="Times New Roman" w:hAnsi="Times New Roman" w:cs="Times New Roman"/>
                <w:sz w:val="24"/>
                <w:szCs w:val="24"/>
              </w:rPr>
            </w:pPr>
            <w:r w:rsidRPr="0086193A">
              <w:rPr>
                <w:rFonts w:ascii="Times New Roman" w:hAnsi="Times New Roman" w:cs="Times New Roman"/>
                <w:sz w:val="24"/>
                <w:szCs w:val="24"/>
              </w:rPr>
              <w:t>Leyla Deniz Uygur Yolçun</w:t>
            </w:r>
          </w:p>
        </w:tc>
      </w:tr>
    </w:tbl>
    <w:p w:rsidR="009E0670" w:rsidRPr="00641D6D" w:rsidRDefault="00486B9A" w:rsidP="00641D6D">
      <w:pPr>
        <w:jc w:val="center"/>
        <w:rPr>
          <w:rFonts w:ascii="Times New Roman" w:hAnsi="Times New Roman" w:cs="Times New Roman"/>
          <w:b/>
          <w:bCs/>
          <w:sz w:val="24"/>
          <w:szCs w:val="24"/>
        </w:rPr>
      </w:pPr>
      <w:bookmarkStart w:id="0" w:name="_Toc45900416"/>
      <w:r>
        <w:rPr>
          <w:rFonts w:cs="Times New Roman"/>
        </w:rPr>
        <w:br w:type="page"/>
      </w:r>
      <w:r w:rsidR="008B6CD4">
        <w:rPr>
          <w:rFonts w:ascii="Times New Roman" w:hAnsi="Times New Roman" w:cs="Times New Roman"/>
          <w:b/>
          <w:bCs/>
          <w:sz w:val="24"/>
          <w:szCs w:val="24"/>
        </w:rPr>
        <w:lastRenderedPageBreak/>
        <w:t>Çalışma Yaprağı-</w:t>
      </w:r>
      <w:r w:rsidR="009E0670" w:rsidRPr="00641D6D">
        <w:rPr>
          <w:rFonts w:ascii="Times New Roman" w:hAnsi="Times New Roman" w:cs="Times New Roman"/>
          <w:b/>
          <w:bCs/>
          <w:sz w:val="24"/>
          <w:szCs w:val="24"/>
        </w:rPr>
        <w:t>1</w:t>
      </w:r>
    </w:p>
    <w:p w:rsidR="009E0670" w:rsidRPr="009E0670" w:rsidRDefault="009A6589" w:rsidP="00641D6D">
      <w:pPr>
        <w:spacing w:line="276" w:lineRule="auto"/>
        <w:jc w:val="both"/>
        <w:rPr>
          <w:rFonts w:ascii="Times New Roman" w:hAnsi="Times New Roman" w:cs="Times New Roman"/>
          <w:sz w:val="24"/>
          <w:szCs w:val="24"/>
        </w:rPr>
      </w:pPr>
      <w:r w:rsidRPr="00641D6D">
        <w:rPr>
          <w:rFonts w:ascii="Times New Roman" w:hAnsi="Times New Roman" w:cs="Times New Roman"/>
          <w:sz w:val="24"/>
          <w:szCs w:val="24"/>
        </w:rPr>
        <w:t xml:space="preserve">Kariyer </w:t>
      </w:r>
      <w:r w:rsidR="004063C3" w:rsidRPr="00641D6D">
        <w:rPr>
          <w:rFonts w:ascii="Times New Roman" w:hAnsi="Times New Roman" w:cs="Times New Roman"/>
          <w:sz w:val="24"/>
          <w:szCs w:val="24"/>
        </w:rPr>
        <w:t xml:space="preserve">beklentileri; </w:t>
      </w:r>
      <w:r w:rsidR="004063C3" w:rsidRPr="00641D6D">
        <w:rPr>
          <w:rFonts w:ascii="Times New Roman" w:hAnsi="Times New Roman"/>
          <w:sz w:val="24"/>
          <w:szCs w:val="24"/>
        </w:rPr>
        <w:t xml:space="preserve">kariyer gelişiminiz sürecinde olması umulan, gerçekleşmesini beklediğiniz şeyleri tanımlamaktadır. </w:t>
      </w:r>
      <w:r w:rsidR="004063C3" w:rsidRPr="00641D6D">
        <w:rPr>
          <w:rFonts w:ascii="Times New Roman" w:hAnsi="Times New Roman" w:cs="Times New Roman"/>
          <w:sz w:val="24"/>
          <w:szCs w:val="24"/>
        </w:rPr>
        <w:t>Kariyer</w:t>
      </w:r>
      <w:r w:rsidRPr="00641D6D">
        <w:rPr>
          <w:rFonts w:ascii="Times New Roman" w:hAnsi="Times New Roman" w:cs="Times New Roman"/>
          <w:sz w:val="24"/>
          <w:szCs w:val="24"/>
        </w:rPr>
        <w:t xml:space="preserve"> beklentileri</w:t>
      </w:r>
      <w:r w:rsidR="00C95359">
        <w:rPr>
          <w:rFonts w:ascii="Times New Roman" w:hAnsi="Times New Roman" w:cs="Times New Roman"/>
          <w:sz w:val="24"/>
          <w:szCs w:val="24"/>
        </w:rPr>
        <w:t>;</w:t>
      </w:r>
      <w:r w:rsidRPr="00641D6D">
        <w:rPr>
          <w:rFonts w:ascii="Times New Roman" w:hAnsi="Times New Roman" w:cs="Times New Roman"/>
          <w:sz w:val="24"/>
          <w:szCs w:val="24"/>
        </w:rPr>
        <w:t xml:space="preserve"> öngörülen sosyal sonuçları (örneğin; aile bireylerinin desteğinin alınması</w:t>
      </w:r>
      <w:r w:rsidR="008C000C">
        <w:rPr>
          <w:rFonts w:ascii="Times New Roman" w:hAnsi="Times New Roman" w:cs="Times New Roman"/>
          <w:sz w:val="24"/>
          <w:szCs w:val="24"/>
        </w:rPr>
        <w:t>, toplum tarafından saygı görme, alanında tanınma vb.</w:t>
      </w:r>
      <w:r w:rsidRPr="00641D6D">
        <w:rPr>
          <w:rFonts w:ascii="Times New Roman" w:hAnsi="Times New Roman" w:cs="Times New Roman"/>
          <w:sz w:val="24"/>
          <w:szCs w:val="24"/>
        </w:rPr>
        <w:t xml:space="preserve">), fiziksel sonuçları (örneğin; bir iş </w:t>
      </w:r>
      <w:r w:rsidR="004063C3" w:rsidRPr="00641D6D">
        <w:rPr>
          <w:rFonts w:ascii="Times New Roman" w:hAnsi="Times New Roman" w:cs="Times New Roman"/>
          <w:sz w:val="24"/>
          <w:szCs w:val="24"/>
        </w:rPr>
        <w:t xml:space="preserve">için </w:t>
      </w:r>
      <w:r w:rsidRPr="00641D6D">
        <w:rPr>
          <w:rFonts w:ascii="Times New Roman" w:hAnsi="Times New Roman" w:cs="Times New Roman"/>
          <w:sz w:val="24"/>
          <w:szCs w:val="24"/>
        </w:rPr>
        <w:t>maaş almak</w:t>
      </w:r>
      <w:r w:rsidR="008C000C">
        <w:rPr>
          <w:rFonts w:ascii="Times New Roman" w:hAnsi="Times New Roman" w:cs="Times New Roman"/>
          <w:sz w:val="24"/>
          <w:szCs w:val="24"/>
        </w:rPr>
        <w:t xml:space="preserve">, ofis ortamında </w:t>
      </w:r>
      <w:r w:rsidR="00554C71">
        <w:rPr>
          <w:rFonts w:ascii="Times New Roman" w:hAnsi="Times New Roman" w:cs="Times New Roman"/>
          <w:sz w:val="24"/>
          <w:szCs w:val="24"/>
        </w:rPr>
        <w:t>çalışmak, kişisel</w:t>
      </w:r>
      <w:r w:rsidR="008C000C">
        <w:rPr>
          <w:rFonts w:ascii="Times New Roman" w:hAnsi="Times New Roman" w:cs="Times New Roman"/>
          <w:sz w:val="24"/>
          <w:szCs w:val="24"/>
        </w:rPr>
        <w:t xml:space="preserve"> araç tahsis edilmesi vb.</w:t>
      </w:r>
      <w:r w:rsidRPr="00641D6D">
        <w:rPr>
          <w:rFonts w:ascii="Times New Roman" w:hAnsi="Times New Roman" w:cs="Times New Roman"/>
          <w:sz w:val="24"/>
          <w:szCs w:val="24"/>
        </w:rPr>
        <w:t>) ve kendini değerlendirme sonuçlarını (örneğin; kendini taktir etmek</w:t>
      </w:r>
      <w:r w:rsidR="00B13C5E">
        <w:rPr>
          <w:rFonts w:ascii="Times New Roman" w:hAnsi="Times New Roman" w:cs="Times New Roman"/>
          <w:sz w:val="24"/>
          <w:szCs w:val="24"/>
        </w:rPr>
        <w:t>,</w:t>
      </w:r>
      <w:r w:rsidR="008C000C">
        <w:rPr>
          <w:rFonts w:ascii="Times New Roman" w:hAnsi="Times New Roman" w:cs="Times New Roman"/>
          <w:sz w:val="24"/>
          <w:szCs w:val="24"/>
        </w:rPr>
        <w:t xml:space="preserve"> mesleki doyum sağlamak vb.)</w:t>
      </w:r>
      <w:r w:rsidRPr="00641D6D">
        <w:rPr>
          <w:rFonts w:ascii="Times New Roman" w:hAnsi="Times New Roman" w:cs="Times New Roman"/>
          <w:sz w:val="24"/>
          <w:szCs w:val="24"/>
        </w:rPr>
        <w:t xml:space="preserve"> içermektedir.</w:t>
      </w:r>
      <w:r w:rsidR="004063C3" w:rsidRPr="00641D6D">
        <w:rPr>
          <w:rFonts w:ascii="Times New Roman" w:hAnsi="Times New Roman" w:cs="Times New Roman"/>
          <w:sz w:val="24"/>
          <w:szCs w:val="24"/>
        </w:rPr>
        <w:t xml:space="preserve"> Yani Kariyer amacımı gerçekleştirirsem bunun sonucunda ne olacak sorusuna cevap oluşturmaktadır. Aşağıya, kariyer beklentilerinizi belirtilen başlıkların yanına yazınız</w:t>
      </w:r>
      <w:r w:rsidR="004063C3">
        <w:rPr>
          <w:rFonts w:ascii="Times New Roman" w:hAnsi="Times New Roman" w:cs="Times New Roman"/>
          <w:sz w:val="24"/>
          <w:szCs w:val="24"/>
        </w:rPr>
        <w:t>.</w:t>
      </w:r>
    </w:p>
    <w:p w:rsidR="009E0670" w:rsidRDefault="009E0670" w:rsidP="009E0670">
      <w:pPr>
        <w:spacing w:line="276" w:lineRule="auto"/>
        <w:jc w:val="center"/>
        <w:rPr>
          <w:rFonts w:ascii="Times New Roman" w:hAnsi="Times New Roman" w:cs="Times New Roman"/>
          <w:b/>
          <w:bCs/>
          <w:sz w:val="24"/>
          <w:szCs w:val="24"/>
        </w:rPr>
      </w:pPr>
    </w:p>
    <w:p w:rsidR="009A6589" w:rsidRDefault="009A6589" w:rsidP="009E0670">
      <w:pPr>
        <w:spacing w:line="276" w:lineRule="auto"/>
        <w:jc w:val="center"/>
        <w:rPr>
          <w:rFonts w:ascii="Times New Roman" w:hAnsi="Times New Roman" w:cs="Times New Roman"/>
          <w:b/>
          <w:bCs/>
          <w:sz w:val="24"/>
          <w:szCs w:val="24"/>
        </w:rPr>
      </w:pPr>
    </w:p>
    <w:p w:rsidR="009E0670" w:rsidRDefault="00B94057" w:rsidP="009E0670">
      <w:pPr>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30.55pt;margin-top:549.6pt;width:92.1pt;height:64.9pt;z-index:251675648;visibility:visible;mso-wrap-distance-top:3.6pt;mso-wrap-distance-bottom:3.6pt;mso-position-horizontal-relative:margin;mso-position-vertical-relative:margin;mso-width-relative:margin;mso-height-relative:margin" strokecolor="white [3212]">
            <v:textbox style="mso-next-textbox:#_x0000_s1039">
              <w:txbxContent>
                <w:p w:rsidR="008C000C" w:rsidRPr="00641D6D" w:rsidRDefault="008C000C" w:rsidP="009E0670">
                  <w:pPr>
                    <w:rPr>
                      <w:rFonts w:ascii="Times New Roman" w:hAnsi="Times New Roman" w:cs="Times New Roman"/>
                    </w:rPr>
                  </w:pPr>
                  <w:r w:rsidRPr="00641D6D">
                    <w:rPr>
                      <w:rFonts w:ascii="Times New Roman" w:hAnsi="Times New Roman" w:cs="Times New Roman"/>
                    </w:rPr>
                    <w:t>Kendini değerlendirmeyi içeren beklentiler</w:t>
                  </w:r>
                  <w:r>
                    <w:rPr>
                      <w:rFonts w:ascii="Times New Roman" w:hAnsi="Times New Roman" w:cs="Times New Roman"/>
                    </w:rPr>
                    <w:t>iniz</w:t>
                  </w:r>
                </w:p>
              </w:txbxContent>
            </v:textbox>
            <w10:wrap anchorx="margin" anchory="margin"/>
          </v:shape>
        </w:pict>
      </w:r>
      <w:r>
        <w:rPr>
          <w:noProof/>
        </w:rPr>
        <w:pict>
          <v:shape id="_x0000_s1038" type="#_x0000_t202" style="position:absolute;left:0;text-align:left;margin-left:73.35pt;margin-top:415.35pt;width:80.85pt;height:52.9pt;z-index:251674624;visibility:visible;mso-wrap-distance-top:3.6pt;mso-wrap-distance-bottom:3.6pt;mso-position-horizontal-relative:margin;mso-position-vertical-relative:margin;mso-width-relative:margin;mso-height-relative:margin" strokecolor="white [3212]">
            <v:textbox style="mso-next-textbox:#_x0000_s1038">
              <w:txbxContent>
                <w:p w:rsidR="008C000C" w:rsidRPr="00641D6D" w:rsidRDefault="008C000C" w:rsidP="009E0670">
                  <w:pPr>
                    <w:rPr>
                      <w:rFonts w:ascii="Times New Roman" w:hAnsi="Times New Roman" w:cs="Times New Roman"/>
                    </w:rPr>
                  </w:pPr>
                  <w:r w:rsidRPr="00641D6D">
                    <w:rPr>
                      <w:rFonts w:ascii="Times New Roman" w:hAnsi="Times New Roman" w:cs="Times New Roman"/>
                    </w:rPr>
                    <w:t>Sosyal beklentiler</w:t>
                  </w:r>
                  <w:r>
                    <w:rPr>
                      <w:rFonts w:ascii="Times New Roman" w:hAnsi="Times New Roman" w:cs="Times New Roman"/>
                    </w:rPr>
                    <w:t>iniz</w:t>
                  </w:r>
                </w:p>
              </w:txbxContent>
            </v:textbox>
            <w10:wrap anchorx="margin" anchory="margin"/>
          </v:shape>
        </w:pict>
      </w:r>
      <w:r>
        <w:rPr>
          <w:noProof/>
        </w:rPr>
        <w:pict>
          <v:shape id="Metin Kutusu 2" o:spid="_x0000_s1037" type="#_x0000_t202" style="position:absolute;left:0;text-align:left;margin-left:38.1pt;margin-top:269.85pt;width:85.3pt;height:39.4pt;z-index:251673600;visibility:visible;mso-wrap-distance-top:3.6pt;mso-wrap-distance-bottom:3.6pt;mso-position-horizontal-relative:margin;mso-position-vertical-relative:margin;mso-width-relative:margin;mso-height-relative:margin" fillcolor="white [3212]" strokecolor="white [3212]">
            <v:textbox style="mso-next-textbox:#Metin Kutusu 2">
              <w:txbxContent>
                <w:p w:rsidR="008C000C" w:rsidRPr="00641D6D" w:rsidRDefault="008C000C">
                  <w:pPr>
                    <w:rPr>
                      <w:rFonts w:ascii="Times New Roman" w:hAnsi="Times New Roman" w:cs="Times New Roman"/>
                    </w:rPr>
                  </w:pPr>
                  <w:r w:rsidRPr="00641D6D">
                    <w:rPr>
                      <w:rFonts w:ascii="Times New Roman" w:hAnsi="Times New Roman" w:cs="Times New Roman"/>
                    </w:rPr>
                    <w:t>Fiziksel beklentiler</w:t>
                  </w:r>
                  <w:r>
                    <w:rPr>
                      <w:rFonts w:ascii="Times New Roman" w:hAnsi="Times New Roman" w:cs="Times New Roman"/>
                    </w:rPr>
                    <w:t>iniz</w:t>
                  </w:r>
                </w:p>
              </w:txbxContent>
            </v:textbox>
            <w10:wrap anchorx="margin" anchory="margin"/>
          </v:shape>
        </w:pict>
      </w:r>
      <w:r w:rsidR="009E0670">
        <w:rPr>
          <w:rFonts w:ascii="Times New Roman" w:hAnsi="Times New Roman"/>
          <w:noProof/>
          <w:lang w:eastAsia="tr-TR"/>
        </w:rPr>
        <w:drawing>
          <wp:inline distT="0" distB="0" distL="0" distR="0">
            <wp:extent cx="5486400" cy="5934075"/>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E0670" w:rsidRDefault="009E0670" w:rsidP="009E0670">
      <w:pPr>
        <w:spacing w:line="276" w:lineRule="auto"/>
        <w:jc w:val="center"/>
        <w:rPr>
          <w:rFonts w:ascii="Times New Roman" w:hAnsi="Times New Roman" w:cs="Times New Roman"/>
          <w:b/>
          <w:bCs/>
          <w:sz w:val="24"/>
          <w:szCs w:val="24"/>
        </w:rPr>
      </w:pPr>
    </w:p>
    <w:p w:rsidR="009E0670" w:rsidRDefault="009E0670" w:rsidP="009E0670">
      <w:pPr>
        <w:spacing w:line="276" w:lineRule="auto"/>
        <w:jc w:val="center"/>
        <w:rPr>
          <w:rFonts w:ascii="Times New Roman" w:hAnsi="Times New Roman" w:cs="Times New Roman"/>
          <w:b/>
          <w:bCs/>
          <w:sz w:val="24"/>
          <w:szCs w:val="24"/>
        </w:rPr>
      </w:pPr>
    </w:p>
    <w:p w:rsidR="009E0670" w:rsidRDefault="008B6CD4" w:rsidP="009E067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Çalışma Yaprağı-</w:t>
      </w:r>
      <w:r w:rsidR="009E0670">
        <w:rPr>
          <w:rFonts w:ascii="Times New Roman" w:hAnsi="Times New Roman" w:cs="Times New Roman"/>
          <w:b/>
          <w:bCs/>
          <w:sz w:val="24"/>
          <w:szCs w:val="24"/>
        </w:rPr>
        <w:t>2</w:t>
      </w:r>
    </w:p>
    <w:tbl>
      <w:tblPr>
        <w:tblStyle w:val="KlavuzuTablo41"/>
        <w:tblW w:w="0" w:type="auto"/>
        <w:tblLook w:val="04A0" w:firstRow="1" w:lastRow="0" w:firstColumn="1" w:lastColumn="0" w:noHBand="0" w:noVBand="1"/>
      </w:tblPr>
      <w:tblGrid>
        <w:gridCol w:w="9212"/>
      </w:tblGrid>
      <w:tr w:rsidR="00D44715" w:rsidRPr="00D44715" w:rsidTr="00D44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44715" w:rsidRPr="00D44715" w:rsidRDefault="00D44715" w:rsidP="008C000C">
            <w:pPr>
              <w:spacing w:line="276" w:lineRule="auto"/>
              <w:jc w:val="both"/>
              <w:rPr>
                <w:rFonts w:ascii="Times New Roman" w:hAnsi="Times New Roman" w:cs="Times New Roman"/>
                <w:sz w:val="24"/>
                <w:szCs w:val="24"/>
              </w:rPr>
            </w:pPr>
          </w:p>
        </w:tc>
      </w:tr>
      <w:tr w:rsidR="00D44715" w:rsidRPr="00D44715" w:rsidTr="00466F05">
        <w:trPr>
          <w:cnfStyle w:val="000000100000" w:firstRow="0" w:lastRow="0" w:firstColumn="0" w:lastColumn="0" w:oddVBand="0" w:evenVBand="0" w:oddHBand="1" w:evenHBand="0" w:firstRowFirstColumn="0" w:firstRowLastColumn="0" w:lastRowFirstColumn="0" w:lastRowLastColumn="0"/>
          <w:trHeight w:val="3848"/>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C53CF1" w:rsidRDefault="00C53CF1" w:rsidP="00482227">
            <w:pPr>
              <w:pStyle w:val="ListeParagraf"/>
              <w:numPr>
                <w:ilvl w:val="0"/>
                <w:numId w:val="32"/>
              </w:numPr>
              <w:spacing w:after="0"/>
              <w:jc w:val="both"/>
              <w:rPr>
                <w:rFonts w:ascii="Times New Roman" w:hAnsi="Times New Roman"/>
                <w:b w:val="0"/>
                <w:sz w:val="24"/>
                <w:szCs w:val="24"/>
              </w:rPr>
            </w:pPr>
            <w:r w:rsidRPr="00482227">
              <w:rPr>
                <w:rFonts w:ascii="Times New Roman" w:hAnsi="Times New Roman"/>
                <w:b w:val="0"/>
                <w:sz w:val="24"/>
                <w:szCs w:val="24"/>
              </w:rPr>
              <w:t>Öncelikle gerçekçi ve ulaşılabilir hedefler belirlemeliyiz.</w:t>
            </w:r>
          </w:p>
          <w:p w:rsidR="00D44715" w:rsidRPr="00482227" w:rsidRDefault="00D44715" w:rsidP="00482227">
            <w:pPr>
              <w:pStyle w:val="ListeParagraf"/>
              <w:numPr>
                <w:ilvl w:val="0"/>
                <w:numId w:val="32"/>
              </w:numPr>
              <w:spacing w:after="0"/>
              <w:jc w:val="both"/>
              <w:rPr>
                <w:rFonts w:ascii="Times New Roman" w:hAnsi="Times New Roman"/>
                <w:b w:val="0"/>
                <w:sz w:val="24"/>
                <w:szCs w:val="24"/>
              </w:rPr>
            </w:pPr>
            <w:r w:rsidRPr="00482227">
              <w:rPr>
                <w:rFonts w:ascii="Times New Roman" w:hAnsi="Times New Roman"/>
                <w:b w:val="0"/>
                <w:sz w:val="24"/>
                <w:szCs w:val="24"/>
              </w:rPr>
              <w:t>Kariyer hedefinde en önemli nokta kişinin sevdiği işi yapmasıdır, kendinizi, kişiliğinizi ve meslekleri tanıyarak size nasıl bir kariyer sürecinin daha uygun olduğu kararını verebilirsiniz.</w:t>
            </w:r>
          </w:p>
          <w:p w:rsidR="00D44715" w:rsidRPr="00482227" w:rsidRDefault="00D44715" w:rsidP="00482227">
            <w:pPr>
              <w:pStyle w:val="ListeParagraf"/>
              <w:numPr>
                <w:ilvl w:val="0"/>
                <w:numId w:val="32"/>
              </w:numPr>
              <w:spacing w:after="0"/>
              <w:jc w:val="both"/>
              <w:rPr>
                <w:rFonts w:ascii="Times New Roman" w:hAnsi="Times New Roman"/>
                <w:b w:val="0"/>
                <w:sz w:val="24"/>
                <w:szCs w:val="24"/>
              </w:rPr>
            </w:pPr>
            <w:r w:rsidRPr="00482227">
              <w:rPr>
                <w:rFonts w:ascii="Times New Roman" w:hAnsi="Times New Roman"/>
                <w:b w:val="0"/>
                <w:sz w:val="24"/>
                <w:szCs w:val="24"/>
              </w:rPr>
              <w:t xml:space="preserve">Kariyer hedefi belirlendikten sonra, zaman kriterlerini göz önünde bulundurmak gerekir. Kariyer amaçları kısa ve uzun vadeli amaçlar olmak üzere değerlendirilebilir. </w:t>
            </w:r>
          </w:p>
          <w:p w:rsidR="00D44715" w:rsidRPr="00482227" w:rsidRDefault="00D44715" w:rsidP="00482227">
            <w:pPr>
              <w:pStyle w:val="ListeParagraf"/>
              <w:numPr>
                <w:ilvl w:val="0"/>
                <w:numId w:val="32"/>
              </w:numPr>
              <w:spacing w:after="0"/>
              <w:jc w:val="both"/>
              <w:rPr>
                <w:rFonts w:ascii="Times New Roman" w:hAnsi="Times New Roman"/>
                <w:b w:val="0"/>
                <w:sz w:val="24"/>
                <w:szCs w:val="24"/>
              </w:rPr>
            </w:pPr>
            <w:r w:rsidRPr="00482227">
              <w:rPr>
                <w:rFonts w:ascii="Times New Roman" w:hAnsi="Times New Roman"/>
                <w:b w:val="0"/>
                <w:sz w:val="24"/>
                <w:szCs w:val="24"/>
              </w:rPr>
              <w:t xml:space="preserve">Ancak en önemli noktalardan biri, kariyer hedefinizi tek bir noktada yoğunlaştırmamaktır. Hedefiniz ile ilgili mutlaka alternatifleriniz olmalı, aşırıya kaçmamalı ve yapabileceklerinizin üzerindeki sorumlulukları üstlenmemelisiniz. </w:t>
            </w:r>
          </w:p>
          <w:p w:rsidR="00482227" w:rsidRPr="00C53CF1" w:rsidRDefault="00D44715" w:rsidP="00C53CF1">
            <w:pPr>
              <w:pStyle w:val="ListeParagraf"/>
              <w:numPr>
                <w:ilvl w:val="0"/>
                <w:numId w:val="32"/>
              </w:numPr>
              <w:spacing w:after="0"/>
              <w:jc w:val="both"/>
              <w:rPr>
                <w:rFonts w:ascii="Times New Roman" w:hAnsi="Times New Roman"/>
                <w:b w:val="0"/>
                <w:sz w:val="24"/>
                <w:szCs w:val="24"/>
              </w:rPr>
            </w:pPr>
            <w:r w:rsidRPr="00482227">
              <w:rPr>
                <w:rFonts w:ascii="Times New Roman" w:hAnsi="Times New Roman"/>
                <w:b w:val="0"/>
                <w:sz w:val="24"/>
                <w:szCs w:val="24"/>
              </w:rPr>
              <w:t xml:space="preserve">Kariyer hedefine ulaşılmak istenen yolda birtakım başarısızlıklar yaşanmışsa, bu durumlarhevesini kırmamalı tam tersine hatalardan ders alınarak, daha doğru stratejiler belirlenmelidir. </w:t>
            </w:r>
          </w:p>
        </w:tc>
      </w:tr>
    </w:tbl>
    <w:p w:rsidR="00466F05" w:rsidRDefault="00466F05" w:rsidP="00A25925">
      <w:pPr>
        <w:spacing w:line="276" w:lineRule="auto"/>
        <w:jc w:val="both"/>
        <w:rPr>
          <w:rFonts w:ascii="Times New Roman" w:hAnsi="Times New Roman" w:cs="Times New Roman"/>
          <w:sz w:val="24"/>
          <w:szCs w:val="24"/>
        </w:rPr>
      </w:pPr>
    </w:p>
    <w:p w:rsidR="00D44715" w:rsidRPr="00901225" w:rsidRDefault="00B94057" w:rsidP="00A25925">
      <w:pPr>
        <w:spacing w:line="276" w:lineRule="auto"/>
        <w:jc w:val="both"/>
        <w:rPr>
          <w:rFonts w:ascii="Times New Roman" w:hAnsi="Times New Roman" w:cs="Times New Roman"/>
          <w:sz w:val="20"/>
          <w:szCs w:val="20"/>
        </w:rPr>
      </w:pPr>
      <w:r>
        <w:rPr>
          <w:noProof/>
          <w:sz w:val="20"/>
          <w:szCs w:val="20"/>
        </w:rPr>
        <w:pict>
          <v:shape id="_x0000_s1041" type="#_x0000_t202" style="position:absolute;left:0;text-align:left;margin-left:102.4pt;margin-top:260.2pt;width:132.8pt;height:31.9pt;z-index:251677696;visibility:visible;mso-wrap-distance-top:3.6pt;mso-wrap-distance-bottom:3.6pt;mso-width-relative:margin;mso-height-relative:margin" wrapcoords="-122 -502 -122 21600 21722 21600 21722 -502 -122 -502" strokecolor="white [3212]">
            <v:textbox style="mso-next-textbox:#_x0000_s1041">
              <w:txbxContent>
                <w:p w:rsidR="008C000C" w:rsidRDefault="008C000C" w:rsidP="00D44715">
                  <w:r>
                    <w:t>5 Yıl Sonra….</w:t>
                  </w:r>
                </w:p>
              </w:txbxContent>
            </v:textbox>
          </v:shape>
        </w:pict>
      </w:r>
      <w:r w:rsidR="004063C3" w:rsidRPr="00901225">
        <w:rPr>
          <w:rFonts w:ascii="Times New Roman" w:hAnsi="Times New Roman" w:cs="Times New Roman"/>
          <w:sz w:val="20"/>
          <w:szCs w:val="20"/>
        </w:rPr>
        <w:t>Bu bilgiler doğrultusunda kendinizi 1 yıl sonra ve 5 yıl sonra</w:t>
      </w:r>
      <w:r w:rsidR="00D44715" w:rsidRPr="00901225">
        <w:rPr>
          <w:rFonts w:ascii="Times New Roman" w:hAnsi="Times New Roman" w:cs="Times New Roman"/>
          <w:sz w:val="20"/>
          <w:szCs w:val="20"/>
        </w:rPr>
        <w:t xml:space="preserve"> hangi </w:t>
      </w:r>
      <w:r w:rsidR="000E19FE">
        <w:rPr>
          <w:rFonts w:ascii="Times New Roman" w:hAnsi="Times New Roman" w:cs="Times New Roman"/>
          <w:sz w:val="20"/>
          <w:szCs w:val="20"/>
        </w:rPr>
        <w:t>k</w:t>
      </w:r>
      <w:r w:rsidR="00D44715" w:rsidRPr="00901225">
        <w:rPr>
          <w:rFonts w:ascii="Times New Roman" w:hAnsi="Times New Roman" w:cs="Times New Roman"/>
          <w:sz w:val="20"/>
          <w:szCs w:val="20"/>
        </w:rPr>
        <w:t>ariyer gelişim sürecinde gördüğünüzü hayal ediniz</w:t>
      </w:r>
      <w:r w:rsidR="00901225" w:rsidRPr="00901225">
        <w:rPr>
          <w:rFonts w:ascii="Times New Roman" w:hAnsi="Times New Roman" w:cs="Times New Roman"/>
          <w:sz w:val="20"/>
          <w:szCs w:val="20"/>
        </w:rPr>
        <w:t xml:space="preserve"> ve bu </w:t>
      </w:r>
      <w:r w:rsidR="00901225">
        <w:rPr>
          <w:rFonts w:ascii="Times New Roman" w:hAnsi="Times New Roman" w:cs="Times New Roman"/>
          <w:sz w:val="20"/>
          <w:szCs w:val="20"/>
        </w:rPr>
        <w:t>hayalinize</w:t>
      </w:r>
      <w:r w:rsidR="00901225" w:rsidRPr="00901225">
        <w:rPr>
          <w:rFonts w:ascii="Times New Roman" w:hAnsi="Times New Roman" w:cs="Times New Roman"/>
          <w:sz w:val="20"/>
          <w:szCs w:val="20"/>
        </w:rPr>
        <w:t xml:space="preserve"> ulaşmak için belirlemeniz gereken kariyer amaçlarınızı yazınız. </w:t>
      </w:r>
    </w:p>
    <w:p w:rsidR="00641D6D" w:rsidRPr="00C95359" w:rsidRDefault="00B94057" w:rsidP="00C95359">
      <w:pPr>
        <w:spacing w:line="276" w:lineRule="auto"/>
        <w:jc w:val="both"/>
        <w:rPr>
          <w:rFonts w:ascii="Times New Roman" w:hAnsi="Times New Roman" w:cs="Times New Roman"/>
          <w:sz w:val="24"/>
          <w:szCs w:val="24"/>
        </w:rPr>
      </w:pPr>
      <w:r>
        <w:rPr>
          <w:noProof/>
        </w:rPr>
        <w:pict>
          <v:shape id="_x0000_s1040" type="#_x0000_t202" style="position:absolute;left:0;text-align:left;margin-left:99.4pt;margin-top:22.45pt;width:132.8pt;height:31.9pt;z-index:251676672;visibility:visible;mso-wrap-distance-top:3.6pt;mso-wrap-distance-bottom:3.6pt;mso-width-relative:margin;mso-height-relative:margin" wrapcoords="-122 -502 -122 21600 21722 21600 21722 -502 -122 -502" strokecolor="white [3212]">
            <v:textbox style="mso-next-textbox:#_x0000_s1040">
              <w:txbxContent>
                <w:p w:rsidR="008C000C" w:rsidRDefault="008C000C">
                  <w:r>
                    <w:t>1 Yıl Sonra….</w:t>
                  </w:r>
                </w:p>
              </w:txbxContent>
            </v:textbox>
          </v:shape>
        </w:pict>
      </w:r>
      <w:r w:rsidR="00D44715">
        <w:rPr>
          <w:rFonts w:ascii="Times New Roman" w:hAnsi="Times New Roman" w:cs="Times New Roman"/>
          <w:noProof/>
          <w:sz w:val="24"/>
          <w:szCs w:val="24"/>
          <w:lang w:eastAsia="tr-TR"/>
        </w:rPr>
        <w:drawing>
          <wp:inline distT="0" distB="0" distL="0" distR="0">
            <wp:extent cx="5772150" cy="5314950"/>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1" w:name="_GoBack"/>
      <w:bookmarkEnd w:id="0"/>
      <w:bookmarkEnd w:id="1"/>
    </w:p>
    <w:sectPr w:rsidR="00641D6D" w:rsidRPr="00C95359" w:rsidSect="00EC1E21">
      <w:footerReference w:type="default" r:id="rId1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057" w:rsidRDefault="00B94057" w:rsidP="00BF2FB1">
      <w:pPr>
        <w:spacing w:after="0" w:line="240" w:lineRule="auto"/>
      </w:pPr>
      <w:r>
        <w:separator/>
      </w:r>
    </w:p>
  </w:endnote>
  <w:endnote w:type="continuationSeparator" w:id="0">
    <w:p w:rsidR="00B94057" w:rsidRDefault="00B9405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8C000C" w:rsidRDefault="00DA4225">
        <w:pPr>
          <w:pStyle w:val="AltBilgi"/>
          <w:jc w:val="right"/>
        </w:pPr>
        <w:r>
          <w:fldChar w:fldCharType="begin"/>
        </w:r>
        <w:r w:rsidR="008C000C">
          <w:instrText xml:space="preserve"> PAGE   \* MERGEFORMAT </w:instrText>
        </w:r>
        <w:r>
          <w:fldChar w:fldCharType="separate"/>
        </w:r>
        <w:r w:rsidR="00CB1F51">
          <w:rPr>
            <w:noProof/>
          </w:rPr>
          <w:t>4</w:t>
        </w:r>
        <w:r>
          <w:rPr>
            <w:noProof/>
          </w:rPr>
          <w:fldChar w:fldCharType="end"/>
        </w:r>
      </w:p>
    </w:sdtContent>
  </w:sdt>
  <w:p w:rsidR="008C000C" w:rsidRDefault="008C00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057" w:rsidRDefault="00B94057" w:rsidP="00BF2FB1">
      <w:pPr>
        <w:spacing w:after="0" w:line="240" w:lineRule="auto"/>
      </w:pPr>
      <w:r>
        <w:separator/>
      </w:r>
    </w:p>
  </w:footnote>
  <w:footnote w:type="continuationSeparator" w:id="0">
    <w:p w:rsidR="00B94057" w:rsidRDefault="00B94057"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DED499C"/>
    <w:multiLevelType w:val="hybridMultilevel"/>
    <w:tmpl w:val="C2F6E37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9B25D7E"/>
    <w:multiLevelType w:val="hybridMultilevel"/>
    <w:tmpl w:val="DED8A3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AAD6DBB"/>
    <w:multiLevelType w:val="hybridMultilevel"/>
    <w:tmpl w:val="0A9438BA"/>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9A5A77"/>
    <w:multiLevelType w:val="hybridMultilevel"/>
    <w:tmpl w:val="AA76EA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2" w15:restartNumberingAfterBreak="0">
    <w:nsid w:val="44A3629B"/>
    <w:multiLevelType w:val="hybridMultilevel"/>
    <w:tmpl w:val="D95428DC"/>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655725A"/>
    <w:multiLevelType w:val="hybridMultilevel"/>
    <w:tmpl w:val="C8B08422"/>
    <w:lvl w:ilvl="0" w:tplc="99921AF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FB51B13"/>
    <w:multiLevelType w:val="hybridMultilevel"/>
    <w:tmpl w:val="4974483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28"/>
  </w:num>
  <w:num w:numId="5">
    <w:abstractNumId w:val="19"/>
  </w:num>
  <w:num w:numId="6">
    <w:abstractNumId w:val="11"/>
  </w:num>
  <w:num w:numId="7">
    <w:abstractNumId w:val="4"/>
  </w:num>
  <w:num w:numId="8">
    <w:abstractNumId w:val="26"/>
  </w:num>
  <w:num w:numId="9">
    <w:abstractNumId w:val="31"/>
  </w:num>
  <w:num w:numId="10">
    <w:abstractNumId w:val="0"/>
  </w:num>
  <w:num w:numId="11">
    <w:abstractNumId w:val="30"/>
  </w:num>
  <w:num w:numId="12">
    <w:abstractNumId w:val="20"/>
  </w:num>
  <w:num w:numId="13">
    <w:abstractNumId w:val="1"/>
  </w:num>
  <w:num w:numId="14">
    <w:abstractNumId w:val="9"/>
  </w:num>
  <w:num w:numId="15">
    <w:abstractNumId w:val="21"/>
  </w:num>
  <w:num w:numId="16">
    <w:abstractNumId w:val="17"/>
  </w:num>
  <w:num w:numId="17">
    <w:abstractNumId w:val="15"/>
  </w:num>
  <w:num w:numId="18">
    <w:abstractNumId w:val="2"/>
  </w:num>
  <w:num w:numId="19">
    <w:abstractNumId w:val="25"/>
  </w:num>
  <w:num w:numId="20">
    <w:abstractNumId w:val="18"/>
  </w:num>
  <w:num w:numId="21">
    <w:abstractNumId w:val="27"/>
  </w:num>
  <w:num w:numId="22">
    <w:abstractNumId w:val="29"/>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7"/>
  </w:num>
  <w:num w:numId="28">
    <w:abstractNumId w:val="12"/>
  </w:num>
  <w:num w:numId="29">
    <w:abstractNumId w:val="23"/>
  </w:num>
  <w:num w:numId="30">
    <w:abstractNumId w:val="13"/>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4395F"/>
    <w:rsid w:val="000518C8"/>
    <w:rsid w:val="00056A97"/>
    <w:rsid w:val="000630C1"/>
    <w:rsid w:val="00065F98"/>
    <w:rsid w:val="00067EE0"/>
    <w:rsid w:val="0009620C"/>
    <w:rsid w:val="000A38B7"/>
    <w:rsid w:val="000B0521"/>
    <w:rsid w:val="000B0DF1"/>
    <w:rsid w:val="000B68CD"/>
    <w:rsid w:val="000D549E"/>
    <w:rsid w:val="000E19FE"/>
    <w:rsid w:val="00102683"/>
    <w:rsid w:val="00106033"/>
    <w:rsid w:val="00116B68"/>
    <w:rsid w:val="00164B52"/>
    <w:rsid w:val="00166597"/>
    <w:rsid w:val="001C290B"/>
    <w:rsid w:val="001D00F7"/>
    <w:rsid w:val="001D42AF"/>
    <w:rsid w:val="001D7CBA"/>
    <w:rsid w:val="001E2B21"/>
    <w:rsid w:val="001F35E1"/>
    <w:rsid w:val="0022004F"/>
    <w:rsid w:val="00230BB2"/>
    <w:rsid w:val="00243DBC"/>
    <w:rsid w:val="002501D1"/>
    <w:rsid w:val="002A2E96"/>
    <w:rsid w:val="002C3820"/>
    <w:rsid w:val="002C3E77"/>
    <w:rsid w:val="002C77BE"/>
    <w:rsid w:val="002D29C4"/>
    <w:rsid w:val="002D4E95"/>
    <w:rsid w:val="002E1DF0"/>
    <w:rsid w:val="002E2BFE"/>
    <w:rsid w:val="0030093A"/>
    <w:rsid w:val="00302B89"/>
    <w:rsid w:val="00304A19"/>
    <w:rsid w:val="00307E8A"/>
    <w:rsid w:val="00333EAE"/>
    <w:rsid w:val="00347B4A"/>
    <w:rsid w:val="003754FD"/>
    <w:rsid w:val="003831C2"/>
    <w:rsid w:val="003873B1"/>
    <w:rsid w:val="003A651C"/>
    <w:rsid w:val="003B6078"/>
    <w:rsid w:val="003C3103"/>
    <w:rsid w:val="003C51B2"/>
    <w:rsid w:val="003C5FA8"/>
    <w:rsid w:val="003D0B1B"/>
    <w:rsid w:val="004051F2"/>
    <w:rsid w:val="004063C3"/>
    <w:rsid w:val="00407AAA"/>
    <w:rsid w:val="00456D46"/>
    <w:rsid w:val="00460230"/>
    <w:rsid w:val="00466F05"/>
    <w:rsid w:val="00471703"/>
    <w:rsid w:val="00482227"/>
    <w:rsid w:val="00486B9A"/>
    <w:rsid w:val="004875C6"/>
    <w:rsid w:val="004930BA"/>
    <w:rsid w:val="004A035D"/>
    <w:rsid w:val="004A4587"/>
    <w:rsid w:val="004A4DFC"/>
    <w:rsid w:val="004D0E97"/>
    <w:rsid w:val="004E6CA3"/>
    <w:rsid w:val="004F2CD6"/>
    <w:rsid w:val="00554C71"/>
    <w:rsid w:val="00563C2B"/>
    <w:rsid w:val="00587499"/>
    <w:rsid w:val="00591E27"/>
    <w:rsid w:val="005E1049"/>
    <w:rsid w:val="005F5274"/>
    <w:rsid w:val="005F7DD0"/>
    <w:rsid w:val="00604F92"/>
    <w:rsid w:val="006363A1"/>
    <w:rsid w:val="00641D6D"/>
    <w:rsid w:val="006911E1"/>
    <w:rsid w:val="006A0CD7"/>
    <w:rsid w:val="006C698E"/>
    <w:rsid w:val="006D7351"/>
    <w:rsid w:val="006E57CA"/>
    <w:rsid w:val="006F3351"/>
    <w:rsid w:val="00710BD5"/>
    <w:rsid w:val="007249A8"/>
    <w:rsid w:val="00726C3B"/>
    <w:rsid w:val="00740CE6"/>
    <w:rsid w:val="007725CC"/>
    <w:rsid w:val="007742B3"/>
    <w:rsid w:val="007E119D"/>
    <w:rsid w:val="008053E7"/>
    <w:rsid w:val="00820308"/>
    <w:rsid w:val="00821708"/>
    <w:rsid w:val="00837935"/>
    <w:rsid w:val="008514B2"/>
    <w:rsid w:val="0086193A"/>
    <w:rsid w:val="00863681"/>
    <w:rsid w:val="00865033"/>
    <w:rsid w:val="00880ECA"/>
    <w:rsid w:val="008A3658"/>
    <w:rsid w:val="008A6BFB"/>
    <w:rsid w:val="008B6CD4"/>
    <w:rsid w:val="008C000C"/>
    <w:rsid w:val="008D43B1"/>
    <w:rsid w:val="008E0D02"/>
    <w:rsid w:val="008E27CF"/>
    <w:rsid w:val="008E3ECE"/>
    <w:rsid w:val="008F1508"/>
    <w:rsid w:val="00901225"/>
    <w:rsid w:val="00921AB1"/>
    <w:rsid w:val="00923C67"/>
    <w:rsid w:val="00927AC0"/>
    <w:rsid w:val="0093137E"/>
    <w:rsid w:val="009433A2"/>
    <w:rsid w:val="00947B3C"/>
    <w:rsid w:val="00966C98"/>
    <w:rsid w:val="00967F10"/>
    <w:rsid w:val="00987046"/>
    <w:rsid w:val="009A1946"/>
    <w:rsid w:val="009A6589"/>
    <w:rsid w:val="009B0858"/>
    <w:rsid w:val="009B4823"/>
    <w:rsid w:val="009C2539"/>
    <w:rsid w:val="009D4CCE"/>
    <w:rsid w:val="009E0670"/>
    <w:rsid w:val="009E16E8"/>
    <w:rsid w:val="009E31C2"/>
    <w:rsid w:val="009E5187"/>
    <w:rsid w:val="009F1E50"/>
    <w:rsid w:val="00A25925"/>
    <w:rsid w:val="00A343C4"/>
    <w:rsid w:val="00A43EAE"/>
    <w:rsid w:val="00A576B9"/>
    <w:rsid w:val="00A6226A"/>
    <w:rsid w:val="00A763D6"/>
    <w:rsid w:val="00A77740"/>
    <w:rsid w:val="00A85E8A"/>
    <w:rsid w:val="00AA34AD"/>
    <w:rsid w:val="00AB690F"/>
    <w:rsid w:val="00AD336A"/>
    <w:rsid w:val="00AD3A3D"/>
    <w:rsid w:val="00AD58F7"/>
    <w:rsid w:val="00B13C5E"/>
    <w:rsid w:val="00B17421"/>
    <w:rsid w:val="00B32978"/>
    <w:rsid w:val="00B34A00"/>
    <w:rsid w:val="00B62CC6"/>
    <w:rsid w:val="00B67E48"/>
    <w:rsid w:val="00B94057"/>
    <w:rsid w:val="00B956D2"/>
    <w:rsid w:val="00BC6FCB"/>
    <w:rsid w:val="00BD2974"/>
    <w:rsid w:val="00BF2FB1"/>
    <w:rsid w:val="00C036C4"/>
    <w:rsid w:val="00C059F1"/>
    <w:rsid w:val="00C16A92"/>
    <w:rsid w:val="00C3484E"/>
    <w:rsid w:val="00C50D59"/>
    <w:rsid w:val="00C53CF1"/>
    <w:rsid w:val="00C56340"/>
    <w:rsid w:val="00C70525"/>
    <w:rsid w:val="00C92851"/>
    <w:rsid w:val="00C95359"/>
    <w:rsid w:val="00CA227F"/>
    <w:rsid w:val="00CB1F51"/>
    <w:rsid w:val="00CC19DE"/>
    <w:rsid w:val="00CC23C7"/>
    <w:rsid w:val="00CC3CFC"/>
    <w:rsid w:val="00D345EB"/>
    <w:rsid w:val="00D35A38"/>
    <w:rsid w:val="00D377B8"/>
    <w:rsid w:val="00D403AD"/>
    <w:rsid w:val="00D44715"/>
    <w:rsid w:val="00D46645"/>
    <w:rsid w:val="00D479EA"/>
    <w:rsid w:val="00D778A0"/>
    <w:rsid w:val="00D84321"/>
    <w:rsid w:val="00D942D1"/>
    <w:rsid w:val="00D96F3B"/>
    <w:rsid w:val="00DA4225"/>
    <w:rsid w:val="00DA54E2"/>
    <w:rsid w:val="00DB7171"/>
    <w:rsid w:val="00DD4D88"/>
    <w:rsid w:val="00DD5336"/>
    <w:rsid w:val="00DF25E7"/>
    <w:rsid w:val="00DF5825"/>
    <w:rsid w:val="00E42A0E"/>
    <w:rsid w:val="00E42F27"/>
    <w:rsid w:val="00E755FA"/>
    <w:rsid w:val="00E81C67"/>
    <w:rsid w:val="00EB22FF"/>
    <w:rsid w:val="00EB2BCC"/>
    <w:rsid w:val="00EB51EE"/>
    <w:rsid w:val="00EB5729"/>
    <w:rsid w:val="00EC1E21"/>
    <w:rsid w:val="00ED1F16"/>
    <w:rsid w:val="00EE071A"/>
    <w:rsid w:val="00EF0737"/>
    <w:rsid w:val="00EF1FA5"/>
    <w:rsid w:val="00F11D8B"/>
    <w:rsid w:val="00F35C5F"/>
    <w:rsid w:val="00F41801"/>
    <w:rsid w:val="00F4185C"/>
    <w:rsid w:val="00F61381"/>
    <w:rsid w:val="00F81AC1"/>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1E04093"/>
  <w15:docId w15:val="{A37B426B-D4DC-4E06-B064-251F2BB7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table" w:customStyle="1" w:styleId="KlavuzTablo6-Renkli-Vurgu21">
    <w:name w:val="Kılavuz Tablo 6 - Renkli - Vurgu 21"/>
    <w:basedOn w:val="NormalTablo"/>
    <w:uiPriority w:val="51"/>
    <w:rsid w:val="00D4471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61">
    <w:name w:val="Kılavuz Tablo 5 Koyu - Vurgu 61"/>
    <w:basedOn w:val="NormalTablo"/>
    <w:uiPriority w:val="50"/>
    <w:rsid w:val="00D44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7Renkli-Vurgu31">
    <w:name w:val="Kılavuz Tablo 7 Renkli - Vurgu 31"/>
    <w:basedOn w:val="NormalTablo"/>
    <w:uiPriority w:val="52"/>
    <w:rsid w:val="00D4471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KlavuzuTablo41">
    <w:name w:val="Kılavuzu Tablo 41"/>
    <w:basedOn w:val="NormalTablo"/>
    <w:uiPriority w:val="49"/>
    <w:rsid w:val="00D44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0A8032-78DE-4825-B800-7848C7F382F3}" type="doc">
      <dgm:prSet loTypeId="urn:microsoft.com/office/officeart/2008/layout/VerticalCurvedList" loCatId="list" qsTypeId="urn:microsoft.com/office/officeart/2005/8/quickstyle/simple1" qsCatId="simple" csTypeId="urn:microsoft.com/office/officeart/2005/8/colors/accent3_1" csCatId="accent3" phldr="1"/>
      <dgm:spPr/>
      <dgm:t>
        <a:bodyPr/>
        <a:lstStyle/>
        <a:p>
          <a:endParaRPr lang="tr-TR"/>
        </a:p>
      </dgm:t>
    </dgm:pt>
    <dgm:pt modelId="{0FEA6B94-64F7-4E6A-A77A-203922601BA2}">
      <dgm:prSet phldrT="[Metin]" phldr="1" custT="1"/>
      <dgm:spPr/>
      <dgm:t>
        <a:bodyPr/>
        <a:lstStyle/>
        <a:p>
          <a:endParaRPr lang="tr-TR" sz="800">
            <a:solidFill>
              <a:schemeClr val="bg1"/>
            </a:solidFill>
          </a:endParaRPr>
        </a:p>
      </dgm:t>
    </dgm:pt>
    <dgm:pt modelId="{1946CFE0-DB7E-487D-A7A7-477879426B1E}" type="parTrans" cxnId="{015D9147-67AB-4F28-833B-05CD1B37EC76}">
      <dgm:prSet/>
      <dgm:spPr/>
      <dgm:t>
        <a:bodyPr/>
        <a:lstStyle/>
        <a:p>
          <a:endParaRPr lang="tr-TR"/>
        </a:p>
      </dgm:t>
    </dgm:pt>
    <dgm:pt modelId="{0DB317AA-4008-42CC-87DC-501FA6FA95D6}" type="sibTrans" cxnId="{015D9147-67AB-4F28-833B-05CD1B37EC76}">
      <dgm:prSet/>
      <dgm:spPr/>
      <dgm:t>
        <a:bodyPr/>
        <a:lstStyle/>
        <a:p>
          <a:endParaRPr lang="tr-TR"/>
        </a:p>
      </dgm:t>
    </dgm:pt>
    <dgm:pt modelId="{39CFB6F9-DE3F-4181-8184-615F77EB86E9}">
      <dgm:prSet phldrT="[Metin]" phldr="1" custT="1"/>
      <dgm:spPr/>
      <dgm:t>
        <a:bodyPr/>
        <a:lstStyle/>
        <a:p>
          <a:endParaRPr lang="tr-TR" sz="800">
            <a:solidFill>
              <a:schemeClr val="bg1"/>
            </a:solidFill>
          </a:endParaRPr>
        </a:p>
      </dgm:t>
    </dgm:pt>
    <dgm:pt modelId="{37D2A583-54A9-4F87-8BCD-2A490DE82A8A}" type="parTrans" cxnId="{D8D24ECC-0526-4D3E-9413-7F5A18D95E5C}">
      <dgm:prSet/>
      <dgm:spPr/>
      <dgm:t>
        <a:bodyPr/>
        <a:lstStyle/>
        <a:p>
          <a:endParaRPr lang="tr-TR"/>
        </a:p>
      </dgm:t>
    </dgm:pt>
    <dgm:pt modelId="{5C67D496-B78D-46B1-BC36-31AB9D5F6D1D}" type="sibTrans" cxnId="{D8D24ECC-0526-4D3E-9413-7F5A18D95E5C}">
      <dgm:prSet/>
      <dgm:spPr/>
      <dgm:t>
        <a:bodyPr/>
        <a:lstStyle/>
        <a:p>
          <a:endParaRPr lang="tr-TR"/>
        </a:p>
      </dgm:t>
    </dgm:pt>
    <dgm:pt modelId="{F4543DBC-5116-4BEB-9DB2-ED1AF614DD10}">
      <dgm:prSet phldrT="[Metin]" phldr="1" custT="1"/>
      <dgm:spPr/>
      <dgm:t>
        <a:bodyPr/>
        <a:lstStyle/>
        <a:p>
          <a:endParaRPr lang="tr-TR" sz="800">
            <a:solidFill>
              <a:schemeClr val="bg1"/>
            </a:solidFill>
          </a:endParaRPr>
        </a:p>
      </dgm:t>
    </dgm:pt>
    <dgm:pt modelId="{E0965171-1E10-4AAF-B6AD-DF33F97CA2D0}" type="parTrans" cxnId="{97913E37-A36F-40BD-964A-A1FF61A55FDF}">
      <dgm:prSet/>
      <dgm:spPr/>
      <dgm:t>
        <a:bodyPr/>
        <a:lstStyle/>
        <a:p>
          <a:endParaRPr lang="tr-TR"/>
        </a:p>
      </dgm:t>
    </dgm:pt>
    <dgm:pt modelId="{8E9B1A95-04A1-4375-AC30-88787BBE08A3}" type="sibTrans" cxnId="{97913E37-A36F-40BD-964A-A1FF61A55FDF}">
      <dgm:prSet/>
      <dgm:spPr/>
      <dgm:t>
        <a:bodyPr/>
        <a:lstStyle/>
        <a:p>
          <a:endParaRPr lang="tr-TR"/>
        </a:p>
      </dgm:t>
    </dgm:pt>
    <dgm:pt modelId="{E883AD43-AF49-417D-8DF9-03672016BB8E}" type="pres">
      <dgm:prSet presAssocID="{700A8032-78DE-4825-B800-7848C7F382F3}" presName="Name0" presStyleCnt="0">
        <dgm:presLayoutVars>
          <dgm:chMax val="7"/>
          <dgm:chPref val="7"/>
          <dgm:dir/>
        </dgm:presLayoutVars>
      </dgm:prSet>
      <dgm:spPr/>
      <dgm:t>
        <a:bodyPr/>
        <a:lstStyle/>
        <a:p>
          <a:endParaRPr lang="tr-TR"/>
        </a:p>
      </dgm:t>
    </dgm:pt>
    <dgm:pt modelId="{0D6ABE43-500E-433E-A897-A52E246BDFAD}" type="pres">
      <dgm:prSet presAssocID="{700A8032-78DE-4825-B800-7848C7F382F3}" presName="Name1" presStyleCnt="0"/>
      <dgm:spPr/>
    </dgm:pt>
    <dgm:pt modelId="{CF81D8FE-FD1B-4A2E-B5A8-05BAB7464538}" type="pres">
      <dgm:prSet presAssocID="{700A8032-78DE-4825-B800-7848C7F382F3}" presName="cycle" presStyleCnt="0"/>
      <dgm:spPr/>
    </dgm:pt>
    <dgm:pt modelId="{74C6DB16-45F5-4FED-A1C6-5D0BA0C4174E}" type="pres">
      <dgm:prSet presAssocID="{700A8032-78DE-4825-B800-7848C7F382F3}" presName="srcNode" presStyleLbl="node1" presStyleIdx="0" presStyleCnt="3"/>
      <dgm:spPr/>
    </dgm:pt>
    <dgm:pt modelId="{FD46E8C6-2B3B-4866-BB90-378CF77C34DB}" type="pres">
      <dgm:prSet presAssocID="{700A8032-78DE-4825-B800-7848C7F382F3}" presName="conn" presStyleLbl="parChTrans1D2" presStyleIdx="0" presStyleCnt="1"/>
      <dgm:spPr/>
      <dgm:t>
        <a:bodyPr/>
        <a:lstStyle/>
        <a:p>
          <a:endParaRPr lang="tr-TR"/>
        </a:p>
      </dgm:t>
    </dgm:pt>
    <dgm:pt modelId="{A74D6387-6FD0-4586-A23D-FA8F27A4031C}" type="pres">
      <dgm:prSet presAssocID="{700A8032-78DE-4825-B800-7848C7F382F3}" presName="extraNode" presStyleLbl="node1" presStyleIdx="0" presStyleCnt="3"/>
      <dgm:spPr/>
    </dgm:pt>
    <dgm:pt modelId="{CC44578A-F9C8-4EDB-B38B-77F7257FFFBD}" type="pres">
      <dgm:prSet presAssocID="{700A8032-78DE-4825-B800-7848C7F382F3}" presName="dstNode" presStyleLbl="node1" presStyleIdx="0" presStyleCnt="3"/>
      <dgm:spPr/>
    </dgm:pt>
    <dgm:pt modelId="{70494998-BF93-4A51-953C-1997EDB2A274}" type="pres">
      <dgm:prSet presAssocID="{0FEA6B94-64F7-4E6A-A77A-203922601BA2}" presName="text_1" presStyleLbl="node1" presStyleIdx="0" presStyleCnt="3">
        <dgm:presLayoutVars>
          <dgm:bulletEnabled val="1"/>
        </dgm:presLayoutVars>
      </dgm:prSet>
      <dgm:spPr/>
      <dgm:t>
        <a:bodyPr/>
        <a:lstStyle/>
        <a:p>
          <a:endParaRPr lang="tr-TR"/>
        </a:p>
      </dgm:t>
    </dgm:pt>
    <dgm:pt modelId="{143BDFD4-C994-42F3-8D6B-88182E41FD40}" type="pres">
      <dgm:prSet presAssocID="{0FEA6B94-64F7-4E6A-A77A-203922601BA2}" presName="accent_1" presStyleCnt="0"/>
      <dgm:spPr/>
    </dgm:pt>
    <dgm:pt modelId="{C8465607-2FA4-4FE4-9304-E1ACBC0B4CC7}" type="pres">
      <dgm:prSet presAssocID="{0FEA6B94-64F7-4E6A-A77A-203922601BA2}" presName="accentRepeatNode" presStyleLbl="solidFgAcc1" presStyleIdx="0" presStyleCnt="3"/>
      <dgm:spPr/>
    </dgm:pt>
    <dgm:pt modelId="{D39D37DC-5726-48FA-9EF6-469EB5395ABA}" type="pres">
      <dgm:prSet presAssocID="{39CFB6F9-DE3F-4181-8184-615F77EB86E9}" presName="text_2" presStyleLbl="node1" presStyleIdx="1" presStyleCnt="3">
        <dgm:presLayoutVars>
          <dgm:bulletEnabled val="1"/>
        </dgm:presLayoutVars>
      </dgm:prSet>
      <dgm:spPr/>
      <dgm:t>
        <a:bodyPr/>
        <a:lstStyle/>
        <a:p>
          <a:endParaRPr lang="tr-TR"/>
        </a:p>
      </dgm:t>
    </dgm:pt>
    <dgm:pt modelId="{22F31F90-A519-4655-8D13-E709F47CA087}" type="pres">
      <dgm:prSet presAssocID="{39CFB6F9-DE3F-4181-8184-615F77EB86E9}" presName="accent_2" presStyleCnt="0"/>
      <dgm:spPr/>
    </dgm:pt>
    <dgm:pt modelId="{BDFDE8AA-BBFE-41F3-BDE5-05D15D7C1CA3}" type="pres">
      <dgm:prSet presAssocID="{39CFB6F9-DE3F-4181-8184-615F77EB86E9}" presName="accentRepeatNode" presStyleLbl="solidFgAcc1" presStyleIdx="1" presStyleCnt="3"/>
      <dgm:spPr/>
    </dgm:pt>
    <dgm:pt modelId="{EC7036D9-3E11-4C8D-99C8-9EBB40D1514E}" type="pres">
      <dgm:prSet presAssocID="{F4543DBC-5116-4BEB-9DB2-ED1AF614DD10}" presName="text_3" presStyleLbl="node1" presStyleIdx="2" presStyleCnt="3">
        <dgm:presLayoutVars>
          <dgm:bulletEnabled val="1"/>
        </dgm:presLayoutVars>
      </dgm:prSet>
      <dgm:spPr/>
      <dgm:t>
        <a:bodyPr/>
        <a:lstStyle/>
        <a:p>
          <a:endParaRPr lang="tr-TR"/>
        </a:p>
      </dgm:t>
    </dgm:pt>
    <dgm:pt modelId="{AC4577E7-1C10-4A78-8ED0-1673D0FE8E78}" type="pres">
      <dgm:prSet presAssocID="{F4543DBC-5116-4BEB-9DB2-ED1AF614DD10}" presName="accent_3" presStyleCnt="0"/>
      <dgm:spPr/>
    </dgm:pt>
    <dgm:pt modelId="{B1BF7127-81EF-4FD1-B0D8-1EF707547BBC}" type="pres">
      <dgm:prSet presAssocID="{F4543DBC-5116-4BEB-9DB2-ED1AF614DD10}" presName="accentRepeatNode" presStyleLbl="solidFgAcc1" presStyleIdx="2" presStyleCnt="3"/>
      <dgm:spPr/>
    </dgm:pt>
  </dgm:ptLst>
  <dgm:cxnLst>
    <dgm:cxn modelId="{6A2E072E-321F-4838-9771-0972AE399BF7}" type="presOf" srcId="{700A8032-78DE-4825-B800-7848C7F382F3}" destId="{E883AD43-AF49-417D-8DF9-03672016BB8E}" srcOrd="0" destOrd="0" presId="urn:microsoft.com/office/officeart/2008/layout/VerticalCurvedList"/>
    <dgm:cxn modelId="{015D9147-67AB-4F28-833B-05CD1B37EC76}" srcId="{700A8032-78DE-4825-B800-7848C7F382F3}" destId="{0FEA6B94-64F7-4E6A-A77A-203922601BA2}" srcOrd="0" destOrd="0" parTransId="{1946CFE0-DB7E-487D-A7A7-477879426B1E}" sibTransId="{0DB317AA-4008-42CC-87DC-501FA6FA95D6}"/>
    <dgm:cxn modelId="{D8D24ECC-0526-4D3E-9413-7F5A18D95E5C}" srcId="{700A8032-78DE-4825-B800-7848C7F382F3}" destId="{39CFB6F9-DE3F-4181-8184-615F77EB86E9}" srcOrd="1" destOrd="0" parTransId="{37D2A583-54A9-4F87-8BCD-2A490DE82A8A}" sibTransId="{5C67D496-B78D-46B1-BC36-31AB9D5F6D1D}"/>
    <dgm:cxn modelId="{16ECD2EF-1796-47F8-AE40-F0AB45937700}" type="presOf" srcId="{0DB317AA-4008-42CC-87DC-501FA6FA95D6}" destId="{FD46E8C6-2B3B-4866-BB90-378CF77C34DB}" srcOrd="0" destOrd="0" presId="urn:microsoft.com/office/officeart/2008/layout/VerticalCurvedList"/>
    <dgm:cxn modelId="{97913E37-A36F-40BD-964A-A1FF61A55FDF}" srcId="{700A8032-78DE-4825-B800-7848C7F382F3}" destId="{F4543DBC-5116-4BEB-9DB2-ED1AF614DD10}" srcOrd="2" destOrd="0" parTransId="{E0965171-1E10-4AAF-B6AD-DF33F97CA2D0}" sibTransId="{8E9B1A95-04A1-4375-AC30-88787BBE08A3}"/>
    <dgm:cxn modelId="{94278D8F-FA8D-4CD5-B410-EF34620DF09B}" type="presOf" srcId="{F4543DBC-5116-4BEB-9DB2-ED1AF614DD10}" destId="{EC7036D9-3E11-4C8D-99C8-9EBB40D1514E}" srcOrd="0" destOrd="0" presId="urn:microsoft.com/office/officeart/2008/layout/VerticalCurvedList"/>
    <dgm:cxn modelId="{0F6989E3-3029-4A6B-90DC-3EE0430BAC4D}" type="presOf" srcId="{39CFB6F9-DE3F-4181-8184-615F77EB86E9}" destId="{D39D37DC-5726-48FA-9EF6-469EB5395ABA}" srcOrd="0" destOrd="0" presId="urn:microsoft.com/office/officeart/2008/layout/VerticalCurvedList"/>
    <dgm:cxn modelId="{014E00D2-6A98-429E-B663-AF263DA3EB08}" type="presOf" srcId="{0FEA6B94-64F7-4E6A-A77A-203922601BA2}" destId="{70494998-BF93-4A51-953C-1997EDB2A274}" srcOrd="0" destOrd="0" presId="urn:microsoft.com/office/officeart/2008/layout/VerticalCurvedList"/>
    <dgm:cxn modelId="{D4DFC16B-2523-42F6-B85F-EE46889486CD}" type="presParOf" srcId="{E883AD43-AF49-417D-8DF9-03672016BB8E}" destId="{0D6ABE43-500E-433E-A897-A52E246BDFAD}" srcOrd="0" destOrd="0" presId="urn:microsoft.com/office/officeart/2008/layout/VerticalCurvedList"/>
    <dgm:cxn modelId="{9C0FC481-CCB7-4765-9735-E941606FDC4A}" type="presParOf" srcId="{0D6ABE43-500E-433E-A897-A52E246BDFAD}" destId="{CF81D8FE-FD1B-4A2E-B5A8-05BAB7464538}" srcOrd="0" destOrd="0" presId="urn:microsoft.com/office/officeart/2008/layout/VerticalCurvedList"/>
    <dgm:cxn modelId="{F7684723-3861-4AB2-94AA-651C14692885}" type="presParOf" srcId="{CF81D8FE-FD1B-4A2E-B5A8-05BAB7464538}" destId="{74C6DB16-45F5-4FED-A1C6-5D0BA0C4174E}" srcOrd="0" destOrd="0" presId="urn:microsoft.com/office/officeart/2008/layout/VerticalCurvedList"/>
    <dgm:cxn modelId="{5707B33B-DBDD-46EC-8A37-DED0DF004F88}" type="presParOf" srcId="{CF81D8FE-FD1B-4A2E-B5A8-05BAB7464538}" destId="{FD46E8C6-2B3B-4866-BB90-378CF77C34DB}" srcOrd="1" destOrd="0" presId="urn:microsoft.com/office/officeart/2008/layout/VerticalCurvedList"/>
    <dgm:cxn modelId="{61B816A5-19D5-4018-ABCF-0A6307DDB9BE}" type="presParOf" srcId="{CF81D8FE-FD1B-4A2E-B5A8-05BAB7464538}" destId="{A74D6387-6FD0-4586-A23D-FA8F27A4031C}" srcOrd="2" destOrd="0" presId="urn:microsoft.com/office/officeart/2008/layout/VerticalCurvedList"/>
    <dgm:cxn modelId="{C95AE079-A7B5-47A0-AF4E-F530254A8190}" type="presParOf" srcId="{CF81D8FE-FD1B-4A2E-B5A8-05BAB7464538}" destId="{CC44578A-F9C8-4EDB-B38B-77F7257FFFBD}" srcOrd="3" destOrd="0" presId="urn:microsoft.com/office/officeart/2008/layout/VerticalCurvedList"/>
    <dgm:cxn modelId="{F9FA0EA4-8CF3-4D35-B768-870915F8377F}" type="presParOf" srcId="{0D6ABE43-500E-433E-A897-A52E246BDFAD}" destId="{70494998-BF93-4A51-953C-1997EDB2A274}" srcOrd="1" destOrd="0" presId="urn:microsoft.com/office/officeart/2008/layout/VerticalCurvedList"/>
    <dgm:cxn modelId="{06CF1ABC-D5C3-4334-86AC-48E678CCBE08}" type="presParOf" srcId="{0D6ABE43-500E-433E-A897-A52E246BDFAD}" destId="{143BDFD4-C994-42F3-8D6B-88182E41FD40}" srcOrd="2" destOrd="0" presId="urn:microsoft.com/office/officeart/2008/layout/VerticalCurvedList"/>
    <dgm:cxn modelId="{A04BE819-15B8-400D-993A-6623822F9EA2}" type="presParOf" srcId="{143BDFD4-C994-42F3-8D6B-88182E41FD40}" destId="{C8465607-2FA4-4FE4-9304-E1ACBC0B4CC7}" srcOrd="0" destOrd="0" presId="urn:microsoft.com/office/officeart/2008/layout/VerticalCurvedList"/>
    <dgm:cxn modelId="{9D691DD2-5118-4753-A6C2-91DF8914B5EC}" type="presParOf" srcId="{0D6ABE43-500E-433E-A897-A52E246BDFAD}" destId="{D39D37DC-5726-48FA-9EF6-469EB5395ABA}" srcOrd="3" destOrd="0" presId="urn:microsoft.com/office/officeart/2008/layout/VerticalCurvedList"/>
    <dgm:cxn modelId="{8772FED9-A8A6-4965-9AFE-5977CDBF1B25}" type="presParOf" srcId="{0D6ABE43-500E-433E-A897-A52E246BDFAD}" destId="{22F31F90-A519-4655-8D13-E709F47CA087}" srcOrd="4" destOrd="0" presId="urn:microsoft.com/office/officeart/2008/layout/VerticalCurvedList"/>
    <dgm:cxn modelId="{E8F4274F-9ECE-4D45-8240-8239B21A67D9}" type="presParOf" srcId="{22F31F90-A519-4655-8D13-E709F47CA087}" destId="{BDFDE8AA-BBFE-41F3-BDE5-05D15D7C1CA3}" srcOrd="0" destOrd="0" presId="urn:microsoft.com/office/officeart/2008/layout/VerticalCurvedList"/>
    <dgm:cxn modelId="{E3A986B7-B6CC-462B-9407-AF5B83FA21E5}" type="presParOf" srcId="{0D6ABE43-500E-433E-A897-A52E246BDFAD}" destId="{EC7036D9-3E11-4C8D-99C8-9EBB40D1514E}" srcOrd="5" destOrd="0" presId="urn:microsoft.com/office/officeart/2008/layout/VerticalCurvedList"/>
    <dgm:cxn modelId="{CE7F0A2A-B7AD-4F7C-AD36-6D2CC0C7E97B}" type="presParOf" srcId="{0D6ABE43-500E-433E-A897-A52E246BDFAD}" destId="{AC4577E7-1C10-4A78-8ED0-1673D0FE8E78}" srcOrd="6" destOrd="0" presId="urn:microsoft.com/office/officeart/2008/layout/VerticalCurvedList"/>
    <dgm:cxn modelId="{6C815F4C-752E-43BC-9A50-546E7DA44B84}" type="presParOf" srcId="{AC4577E7-1C10-4A78-8ED0-1673D0FE8E78}" destId="{B1BF7127-81EF-4FD1-B0D8-1EF707547BBC}"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43F468-1530-4711-BEB5-046CE8FA7C52}" type="doc">
      <dgm:prSet loTypeId="urn:microsoft.com/office/officeart/2008/layout/AlternatingHexagons" loCatId="list" qsTypeId="urn:microsoft.com/office/officeart/2005/8/quickstyle/simple1" qsCatId="simple" csTypeId="urn:microsoft.com/office/officeart/2005/8/colors/accent0_1" csCatId="mainScheme" phldr="1"/>
      <dgm:spPr/>
      <dgm:t>
        <a:bodyPr/>
        <a:lstStyle/>
        <a:p>
          <a:endParaRPr lang="tr-TR"/>
        </a:p>
      </dgm:t>
    </dgm:pt>
    <dgm:pt modelId="{DA9D51EC-A239-4422-82F4-19544080A162}">
      <dgm:prSet phldrT="[Metin]" phldr="1"/>
      <dgm:spPr/>
      <dgm:t>
        <a:bodyPr/>
        <a:lstStyle/>
        <a:p>
          <a:endParaRPr lang="tr-TR">
            <a:solidFill>
              <a:schemeClr val="bg1"/>
            </a:solidFill>
          </a:endParaRPr>
        </a:p>
      </dgm:t>
    </dgm:pt>
    <dgm:pt modelId="{02AC82C4-AC5A-4E9F-BF58-A1E6ABF1A108}" type="sibTrans" cxnId="{4983B24E-BD34-450E-8B2E-493FAEA71947}">
      <dgm:prSet/>
      <dgm:spPr/>
      <dgm:t>
        <a:bodyPr/>
        <a:lstStyle/>
        <a:p>
          <a:endParaRPr lang="tr-TR"/>
        </a:p>
      </dgm:t>
    </dgm:pt>
    <dgm:pt modelId="{52F0432D-4F46-4187-9E5F-C724175E6AF5}" type="parTrans" cxnId="{4983B24E-BD34-450E-8B2E-493FAEA71947}">
      <dgm:prSet/>
      <dgm:spPr/>
      <dgm:t>
        <a:bodyPr/>
        <a:lstStyle/>
        <a:p>
          <a:endParaRPr lang="tr-TR"/>
        </a:p>
      </dgm:t>
    </dgm:pt>
    <dgm:pt modelId="{E7BDDEEC-B8A0-441E-B6D7-F541CF469CB9}" type="pres">
      <dgm:prSet presAssocID="{8D43F468-1530-4711-BEB5-046CE8FA7C52}" presName="Name0" presStyleCnt="0">
        <dgm:presLayoutVars>
          <dgm:chMax/>
          <dgm:chPref/>
          <dgm:dir/>
          <dgm:animLvl val="lvl"/>
        </dgm:presLayoutVars>
      </dgm:prSet>
      <dgm:spPr/>
      <dgm:t>
        <a:bodyPr/>
        <a:lstStyle/>
        <a:p>
          <a:endParaRPr lang="tr-TR"/>
        </a:p>
      </dgm:t>
    </dgm:pt>
    <dgm:pt modelId="{62A4A4C1-034E-41BD-8882-D37B3F470DD9}" type="pres">
      <dgm:prSet presAssocID="{DA9D51EC-A239-4422-82F4-19544080A162}" presName="composite" presStyleCnt="0"/>
      <dgm:spPr/>
    </dgm:pt>
    <dgm:pt modelId="{0104722D-E2E5-44D7-BA27-976CE2A9B5CF}" type="pres">
      <dgm:prSet presAssocID="{DA9D51EC-A239-4422-82F4-19544080A162}" presName="Parent1" presStyleLbl="node1" presStyleIdx="0" presStyleCnt="2" custAng="16200000" custScaleX="206940" custScaleY="349337" custLinFactNeighborX="-31692" custLinFactNeighborY="84375">
        <dgm:presLayoutVars>
          <dgm:chMax val="1"/>
          <dgm:chPref val="1"/>
          <dgm:bulletEnabled val="1"/>
        </dgm:presLayoutVars>
      </dgm:prSet>
      <dgm:spPr/>
      <dgm:t>
        <a:bodyPr/>
        <a:lstStyle/>
        <a:p>
          <a:endParaRPr lang="tr-TR"/>
        </a:p>
      </dgm:t>
    </dgm:pt>
    <dgm:pt modelId="{D169356A-EA20-42CB-881E-38000B4A17CB}" type="pres">
      <dgm:prSet presAssocID="{DA9D51EC-A239-4422-82F4-19544080A162}" presName="Childtext1" presStyleLbl="revTx" presStyleIdx="0" presStyleCnt="1">
        <dgm:presLayoutVars>
          <dgm:chMax val="0"/>
          <dgm:chPref val="0"/>
          <dgm:bulletEnabled val="1"/>
        </dgm:presLayoutVars>
      </dgm:prSet>
      <dgm:spPr/>
    </dgm:pt>
    <dgm:pt modelId="{E2C1470F-DCCC-4318-86EC-D0A14DC7299C}" type="pres">
      <dgm:prSet presAssocID="{DA9D51EC-A239-4422-82F4-19544080A162}" presName="BalanceSpacing" presStyleCnt="0"/>
      <dgm:spPr/>
    </dgm:pt>
    <dgm:pt modelId="{8475BD40-DDDC-4678-9F3C-0712572F5218}" type="pres">
      <dgm:prSet presAssocID="{DA9D51EC-A239-4422-82F4-19544080A162}" presName="BalanceSpacing1" presStyleCnt="0"/>
      <dgm:spPr/>
    </dgm:pt>
    <dgm:pt modelId="{113985E0-5E6A-410A-9561-0A65008FDE7F}" type="pres">
      <dgm:prSet presAssocID="{02AC82C4-AC5A-4E9F-BF58-A1E6ABF1A108}" presName="Accent1Text" presStyleLbl="node1" presStyleIdx="1" presStyleCnt="2" custAng="16200000" custScaleX="190929" custScaleY="349579" custLinFactNeighborX="75431" custLinFactNeighborY="-80000"/>
      <dgm:spPr/>
      <dgm:t>
        <a:bodyPr/>
        <a:lstStyle/>
        <a:p>
          <a:endParaRPr lang="tr-TR"/>
        </a:p>
      </dgm:t>
    </dgm:pt>
  </dgm:ptLst>
  <dgm:cxnLst>
    <dgm:cxn modelId="{C41E1407-7B7B-4D2A-A3ED-DE0DF9443C43}" type="presOf" srcId="{DA9D51EC-A239-4422-82F4-19544080A162}" destId="{0104722D-E2E5-44D7-BA27-976CE2A9B5CF}" srcOrd="0" destOrd="0" presId="urn:microsoft.com/office/officeart/2008/layout/AlternatingHexagons"/>
    <dgm:cxn modelId="{CF84FC9F-6ABB-454D-9E7C-15CB26466FE8}" type="presOf" srcId="{8D43F468-1530-4711-BEB5-046CE8FA7C52}" destId="{E7BDDEEC-B8A0-441E-B6D7-F541CF469CB9}" srcOrd="0" destOrd="0" presId="urn:microsoft.com/office/officeart/2008/layout/AlternatingHexagons"/>
    <dgm:cxn modelId="{4983B24E-BD34-450E-8B2E-493FAEA71947}" srcId="{8D43F468-1530-4711-BEB5-046CE8FA7C52}" destId="{DA9D51EC-A239-4422-82F4-19544080A162}" srcOrd="0" destOrd="0" parTransId="{52F0432D-4F46-4187-9E5F-C724175E6AF5}" sibTransId="{02AC82C4-AC5A-4E9F-BF58-A1E6ABF1A108}"/>
    <dgm:cxn modelId="{4B04066D-3702-409F-AAC2-A351BC985B0F}" type="presOf" srcId="{02AC82C4-AC5A-4E9F-BF58-A1E6ABF1A108}" destId="{113985E0-5E6A-410A-9561-0A65008FDE7F}" srcOrd="0" destOrd="0" presId="urn:microsoft.com/office/officeart/2008/layout/AlternatingHexagons"/>
    <dgm:cxn modelId="{E6B58DE4-C26C-418C-8D3B-45E275C433D3}" type="presParOf" srcId="{E7BDDEEC-B8A0-441E-B6D7-F541CF469CB9}" destId="{62A4A4C1-034E-41BD-8882-D37B3F470DD9}" srcOrd="0" destOrd="0" presId="urn:microsoft.com/office/officeart/2008/layout/AlternatingHexagons"/>
    <dgm:cxn modelId="{D144767B-E844-4FF6-9CF2-D90AE9611F44}" type="presParOf" srcId="{62A4A4C1-034E-41BD-8882-D37B3F470DD9}" destId="{0104722D-E2E5-44D7-BA27-976CE2A9B5CF}" srcOrd="0" destOrd="0" presId="urn:microsoft.com/office/officeart/2008/layout/AlternatingHexagons"/>
    <dgm:cxn modelId="{2130A26D-5F2F-47C0-8874-06ED367774E3}" type="presParOf" srcId="{62A4A4C1-034E-41BD-8882-D37B3F470DD9}" destId="{D169356A-EA20-42CB-881E-38000B4A17CB}" srcOrd="1" destOrd="0" presId="urn:microsoft.com/office/officeart/2008/layout/AlternatingHexagons"/>
    <dgm:cxn modelId="{0621C37F-7C6F-41EA-9427-05F19D2CDF7F}" type="presParOf" srcId="{62A4A4C1-034E-41BD-8882-D37B3F470DD9}" destId="{E2C1470F-DCCC-4318-86EC-D0A14DC7299C}" srcOrd="2" destOrd="0" presId="urn:microsoft.com/office/officeart/2008/layout/AlternatingHexagons"/>
    <dgm:cxn modelId="{641F8A50-A1E1-47A7-8880-0A88E6454FCB}" type="presParOf" srcId="{62A4A4C1-034E-41BD-8882-D37B3F470DD9}" destId="{8475BD40-DDDC-4678-9F3C-0712572F5218}" srcOrd="3" destOrd="0" presId="urn:microsoft.com/office/officeart/2008/layout/AlternatingHexagons"/>
    <dgm:cxn modelId="{EB2D3F05-4047-48AF-918D-247950D9FE4F}" type="presParOf" srcId="{62A4A4C1-034E-41BD-8882-D37B3F470DD9}" destId="{113985E0-5E6A-410A-9561-0A65008FDE7F}" srcOrd="4" destOrd="0" presId="urn:microsoft.com/office/officeart/2008/layout/AlternatingHexagon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6E8C6-2B3B-4866-BB90-378CF77C34DB}">
      <dsp:nvSpPr>
        <dsp:cNvPr id="0" name=""/>
        <dsp:cNvSpPr/>
      </dsp:nvSpPr>
      <dsp:spPr>
        <a:xfrm>
          <a:off x="-6707272" y="-1026060"/>
          <a:ext cx="7986196" cy="7986196"/>
        </a:xfrm>
        <a:prstGeom prst="blockArc">
          <a:avLst>
            <a:gd name="adj1" fmla="val 18900000"/>
            <a:gd name="adj2" fmla="val 2700000"/>
            <a:gd name="adj3" fmla="val 27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494998-BF93-4A51-953C-1997EDB2A274}">
      <dsp:nvSpPr>
        <dsp:cNvPr id="0" name=""/>
        <dsp:cNvSpPr/>
      </dsp:nvSpPr>
      <dsp:spPr>
        <a:xfrm>
          <a:off x="823649" y="593407"/>
          <a:ext cx="4580860" cy="118681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42034" tIns="20320" rIns="20320" bIns="20320" numCol="1" spcCol="1270" anchor="ctr" anchorCtr="0">
          <a:noAutofit/>
        </a:bodyPr>
        <a:lstStyle/>
        <a:p>
          <a:pPr lvl="0" algn="l" defTabSz="355600">
            <a:lnSpc>
              <a:spcPct val="90000"/>
            </a:lnSpc>
            <a:spcBef>
              <a:spcPct val="0"/>
            </a:spcBef>
            <a:spcAft>
              <a:spcPct val="35000"/>
            </a:spcAft>
          </a:pPr>
          <a:endParaRPr lang="tr-TR" sz="800" kern="1200">
            <a:solidFill>
              <a:schemeClr val="bg1"/>
            </a:solidFill>
          </a:endParaRPr>
        </a:p>
      </dsp:txBody>
      <dsp:txXfrm>
        <a:off x="823649" y="593407"/>
        <a:ext cx="4580860" cy="1186815"/>
      </dsp:txXfrm>
    </dsp:sp>
    <dsp:sp modelId="{C8465607-2FA4-4FE4-9304-E1ACBC0B4CC7}">
      <dsp:nvSpPr>
        <dsp:cNvPr id="0" name=""/>
        <dsp:cNvSpPr/>
      </dsp:nvSpPr>
      <dsp:spPr>
        <a:xfrm>
          <a:off x="81890" y="445055"/>
          <a:ext cx="1483518" cy="1483518"/>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9D37DC-5726-48FA-9EF6-469EB5395ABA}">
      <dsp:nvSpPr>
        <dsp:cNvPr id="0" name=""/>
        <dsp:cNvSpPr/>
      </dsp:nvSpPr>
      <dsp:spPr>
        <a:xfrm>
          <a:off x="1255056" y="2373630"/>
          <a:ext cx="4149452" cy="118681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42034" tIns="20320" rIns="20320" bIns="20320" numCol="1" spcCol="1270" anchor="ctr" anchorCtr="0">
          <a:noAutofit/>
        </a:bodyPr>
        <a:lstStyle/>
        <a:p>
          <a:pPr lvl="0" algn="l" defTabSz="355600">
            <a:lnSpc>
              <a:spcPct val="90000"/>
            </a:lnSpc>
            <a:spcBef>
              <a:spcPct val="0"/>
            </a:spcBef>
            <a:spcAft>
              <a:spcPct val="35000"/>
            </a:spcAft>
          </a:pPr>
          <a:endParaRPr lang="tr-TR" sz="800" kern="1200">
            <a:solidFill>
              <a:schemeClr val="bg1"/>
            </a:solidFill>
          </a:endParaRPr>
        </a:p>
      </dsp:txBody>
      <dsp:txXfrm>
        <a:off x="1255056" y="2373630"/>
        <a:ext cx="4149452" cy="1186815"/>
      </dsp:txXfrm>
    </dsp:sp>
    <dsp:sp modelId="{BDFDE8AA-BBFE-41F3-BDE5-05D15D7C1CA3}">
      <dsp:nvSpPr>
        <dsp:cNvPr id="0" name=""/>
        <dsp:cNvSpPr/>
      </dsp:nvSpPr>
      <dsp:spPr>
        <a:xfrm>
          <a:off x="513297" y="2225278"/>
          <a:ext cx="1483518" cy="1483518"/>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C7036D9-3E11-4C8D-99C8-9EBB40D1514E}">
      <dsp:nvSpPr>
        <dsp:cNvPr id="0" name=""/>
        <dsp:cNvSpPr/>
      </dsp:nvSpPr>
      <dsp:spPr>
        <a:xfrm>
          <a:off x="823649" y="4153852"/>
          <a:ext cx="4580860" cy="118681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42034" tIns="20320" rIns="20320" bIns="20320" numCol="1" spcCol="1270" anchor="ctr" anchorCtr="0">
          <a:noAutofit/>
        </a:bodyPr>
        <a:lstStyle/>
        <a:p>
          <a:pPr lvl="0" algn="l" defTabSz="355600">
            <a:lnSpc>
              <a:spcPct val="90000"/>
            </a:lnSpc>
            <a:spcBef>
              <a:spcPct val="0"/>
            </a:spcBef>
            <a:spcAft>
              <a:spcPct val="35000"/>
            </a:spcAft>
          </a:pPr>
          <a:endParaRPr lang="tr-TR" sz="800" kern="1200">
            <a:solidFill>
              <a:schemeClr val="bg1"/>
            </a:solidFill>
          </a:endParaRPr>
        </a:p>
      </dsp:txBody>
      <dsp:txXfrm>
        <a:off x="823649" y="4153852"/>
        <a:ext cx="4580860" cy="1186815"/>
      </dsp:txXfrm>
    </dsp:sp>
    <dsp:sp modelId="{B1BF7127-81EF-4FD1-B0D8-1EF707547BBC}">
      <dsp:nvSpPr>
        <dsp:cNvPr id="0" name=""/>
        <dsp:cNvSpPr/>
      </dsp:nvSpPr>
      <dsp:spPr>
        <a:xfrm>
          <a:off x="81890" y="4005500"/>
          <a:ext cx="1483518" cy="1483518"/>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04722D-E2E5-44D7-BA27-976CE2A9B5CF}">
      <dsp:nvSpPr>
        <dsp:cNvPr id="0" name=""/>
        <dsp:cNvSpPr/>
      </dsp:nvSpPr>
      <dsp:spPr>
        <a:xfrm>
          <a:off x="152490" y="2571754"/>
          <a:ext cx="5305807" cy="2734453"/>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endParaRPr lang="tr-TR" sz="4400" kern="1200">
            <a:solidFill>
              <a:schemeClr val="bg1"/>
            </a:solidFill>
          </a:endParaRPr>
        </a:p>
      </dsp:txBody>
      <dsp:txXfrm rot="-5400000">
        <a:off x="1783476" y="1956099"/>
        <a:ext cx="2043835" cy="3965763"/>
      </dsp:txXfrm>
    </dsp:sp>
    <dsp:sp modelId="{D169356A-EA20-42CB-881E-38000B4A17CB}">
      <dsp:nvSpPr>
        <dsp:cNvPr id="0" name=""/>
        <dsp:cNvSpPr/>
      </dsp:nvSpPr>
      <dsp:spPr>
        <a:xfrm>
          <a:off x="3924949" y="2201828"/>
          <a:ext cx="1695005" cy="911293"/>
        </a:xfrm>
        <a:prstGeom prst="rect">
          <a:avLst/>
        </a:prstGeom>
        <a:noFill/>
        <a:ln>
          <a:noFill/>
        </a:ln>
        <a:effectLst/>
      </dsp:spPr>
      <dsp:style>
        <a:lnRef idx="0">
          <a:scrgbClr r="0" g="0" b="0"/>
        </a:lnRef>
        <a:fillRef idx="0">
          <a:scrgbClr r="0" g="0" b="0"/>
        </a:fillRef>
        <a:effectRef idx="0">
          <a:scrgbClr r="0" g="0" b="0"/>
        </a:effectRef>
        <a:fontRef idx="minor"/>
      </dsp:style>
    </dsp:sp>
    <dsp:sp modelId="{113985E0-5E6A-410A-9561-0A65008FDE7F}">
      <dsp:nvSpPr>
        <dsp:cNvPr id="0" name=""/>
        <dsp:cNvSpPr/>
      </dsp:nvSpPr>
      <dsp:spPr>
        <a:xfrm>
          <a:off x="139064" y="180973"/>
          <a:ext cx="5309482" cy="2522888"/>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tr-TR" sz="3600" kern="1200"/>
        </a:p>
      </dsp:txBody>
      <dsp:txXfrm rot="-5400000">
        <a:off x="1842501" y="-559626"/>
        <a:ext cx="1902608" cy="4004087"/>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5A8C0-92FA-427C-BE3F-67E2145A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Pages>
  <Words>763</Words>
  <Characters>4354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27</cp:revision>
  <dcterms:created xsi:type="dcterms:W3CDTF">2020-08-09T22:08:00Z</dcterms:created>
  <dcterms:modified xsi:type="dcterms:W3CDTF">2020-12-28T09:14:00Z</dcterms:modified>
</cp:coreProperties>
</file>