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AA6D7B" w:rsidRDefault="004E1B08" w:rsidP="00AA6D7B">
      <w:pPr>
        <w:jc w:val="center"/>
        <w:rPr>
          <w:rFonts w:ascii="Times New Roman" w:hAnsi="Times New Roman" w:cs="Times New Roman"/>
          <w:b/>
          <w:sz w:val="24"/>
          <w:szCs w:val="24"/>
        </w:rPr>
      </w:pPr>
      <w:bookmarkStart w:id="0" w:name="_Toc45900415"/>
      <w:r w:rsidRPr="00AA6D7B">
        <w:rPr>
          <w:rFonts w:ascii="Times New Roman" w:hAnsi="Times New Roman" w:cs="Times New Roman"/>
          <w:b/>
          <w:sz w:val="24"/>
          <w:szCs w:val="24"/>
        </w:rPr>
        <w:t>GÜÇLÜ ÖĞRENİYORUM</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4E1B08" w:rsidRDefault="00B80C53" w:rsidP="00AA6D7B">
            <w:pPr>
              <w:spacing w:after="0" w:line="276" w:lineRule="auto"/>
              <w:jc w:val="both"/>
              <w:rPr>
                <w:rFonts w:ascii="Times New Roman" w:hAnsi="Times New Roman" w:cs="Times New Roman"/>
                <w:sz w:val="24"/>
                <w:szCs w:val="24"/>
              </w:rPr>
            </w:pPr>
            <w:r w:rsidRPr="004E1B08">
              <w:rPr>
                <w:rFonts w:ascii="Times New Roman" w:hAnsi="Times New Roman" w:cs="Times New Roman"/>
                <w:sz w:val="24"/>
                <w:szCs w:val="24"/>
              </w:rPr>
              <w:t>Akademik</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4E1B08" w:rsidRDefault="00B80C53" w:rsidP="00AA6D7B">
            <w:pPr>
              <w:spacing w:after="0" w:line="276" w:lineRule="auto"/>
              <w:jc w:val="both"/>
              <w:rPr>
                <w:rFonts w:ascii="Times New Roman" w:hAnsi="Times New Roman" w:cs="Times New Roman"/>
                <w:sz w:val="24"/>
                <w:szCs w:val="24"/>
              </w:rPr>
            </w:pPr>
            <w:r w:rsidRPr="004E1B08">
              <w:rPr>
                <w:rFonts w:ascii="Times New Roman" w:hAnsi="Times New Roman" w:cs="Times New Roman"/>
                <w:sz w:val="24"/>
                <w:szCs w:val="24"/>
              </w:rPr>
              <w:t>Eğitsel Planlama ve Başarı</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4E1B08" w:rsidRDefault="00B80C53" w:rsidP="00AA6D7B">
            <w:pPr>
              <w:spacing w:after="0" w:line="276" w:lineRule="auto"/>
              <w:jc w:val="both"/>
              <w:rPr>
                <w:rFonts w:ascii="Times New Roman" w:hAnsi="Times New Roman" w:cs="Times New Roman"/>
                <w:sz w:val="24"/>
                <w:szCs w:val="24"/>
              </w:rPr>
            </w:pPr>
            <w:r w:rsidRPr="004E1B08">
              <w:rPr>
                <w:rFonts w:ascii="Times New Roman" w:hAnsi="Times New Roman" w:cs="Times New Roman"/>
                <w:sz w:val="24"/>
                <w:szCs w:val="24"/>
              </w:rPr>
              <w:t>Belleğini güçlendirecek stratejileri kullanır. / 17. Hafta</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4E1B08" w:rsidRDefault="00B80C53" w:rsidP="00AA6D7B">
            <w:pPr>
              <w:spacing w:after="0" w:line="276" w:lineRule="auto"/>
              <w:jc w:val="both"/>
              <w:rPr>
                <w:rFonts w:ascii="Times New Roman" w:hAnsi="Times New Roman" w:cs="Times New Roman"/>
                <w:sz w:val="24"/>
                <w:szCs w:val="24"/>
              </w:rPr>
            </w:pPr>
            <w:r w:rsidRPr="004E1B08">
              <w:rPr>
                <w:rFonts w:ascii="Times New Roman" w:hAnsi="Times New Roman" w:cs="Times New Roman"/>
                <w:sz w:val="24"/>
                <w:szCs w:val="24"/>
              </w:rPr>
              <w:t>8. Sınıf</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4E1B08" w:rsidRDefault="004E1B08" w:rsidP="00AA6D7B">
            <w:pPr>
              <w:spacing w:after="0" w:line="276" w:lineRule="auto"/>
              <w:jc w:val="both"/>
              <w:rPr>
                <w:rFonts w:ascii="Times New Roman" w:hAnsi="Times New Roman" w:cs="Times New Roman"/>
                <w:sz w:val="24"/>
                <w:szCs w:val="24"/>
              </w:rPr>
            </w:pPr>
            <w:r w:rsidRPr="004E1B08">
              <w:rPr>
                <w:rFonts w:ascii="Times New Roman" w:hAnsi="Times New Roman" w:cs="Times New Roman"/>
                <w:sz w:val="24"/>
                <w:szCs w:val="24"/>
              </w:rPr>
              <w:t>40 dk. (Bir ders saati)</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BF2FB1" w:rsidRPr="004E1B08" w:rsidRDefault="00B449DF" w:rsidP="00AA6D7B">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w:t>
            </w:r>
            <w:r w:rsidR="00B80C53" w:rsidRPr="004E1B08">
              <w:rPr>
                <w:rFonts w:ascii="Times New Roman" w:hAnsi="Times New Roman"/>
                <w:sz w:val="24"/>
                <w:szCs w:val="24"/>
              </w:rPr>
              <w:t>1</w:t>
            </w:r>
          </w:p>
          <w:p w:rsidR="00A7450F" w:rsidRPr="004E1B08" w:rsidRDefault="00B449DF" w:rsidP="00AA6D7B">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w:t>
            </w:r>
            <w:r w:rsidR="00A7450F" w:rsidRPr="004E1B08">
              <w:rPr>
                <w:rFonts w:ascii="Times New Roman" w:hAnsi="Times New Roman"/>
                <w:sz w:val="24"/>
                <w:szCs w:val="24"/>
              </w:rPr>
              <w:t>2</w:t>
            </w:r>
          </w:p>
          <w:p w:rsidR="00A7450F" w:rsidRPr="004E1B08" w:rsidRDefault="00A7450F" w:rsidP="00AA6D7B">
            <w:pPr>
              <w:pStyle w:val="ListeParagraf"/>
              <w:numPr>
                <w:ilvl w:val="0"/>
                <w:numId w:val="33"/>
              </w:numPr>
              <w:spacing w:after="0"/>
              <w:jc w:val="both"/>
              <w:rPr>
                <w:rFonts w:ascii="Times New Roman" w:hAnsi="Times New Roman"/>
                <w:sz w:val="24"/>
                <w:szCs w:val="24"/>
              </w:rPr>
            </w:pPr>
            <w:r w:rsidRPr="004E1B08">
              <w:rPr>
                <w:rFonts w:ascii="Times New Roman" w:hAnsi="Times New Roman"/>
                <w:sz w:val="24"/>
                <w:szCs w:val="24"/>
              </w:rPr>
              <w:t>5 renk kağıt</w:t>
            </w:r>
          </w:p>
          <w:p w:rsidR="00A7450F" w:rsidRDefault="00A7450F" w:rsidP="00AA6D7B">
            <w:pPr>
              <w:pStyle w:val="ListeParagraf"/>
              <w:numPr>
                <w:ilvl w:val="0"/>
                <w:numId w:val="33"/>
              </w:numPr>
              <w:spacing w:after="0"/>
              <w:jc w:val="both"/>
              <w:rPr>
                <w:rFonts w:ascii="Times New Roman" w:hAnsi="Times New Roman"/>
                <w:sz w:val="24"/>
                <w:szCs w:val="24"/>
              </w:rPr>
            </w:pPr>
            <w:r w:rsidRPr="004E1B08">
              <w:rPr>
                <w:rFonts w:ascii="Times New Roman" w:hAnsi="Times New Roman"/>
                <w:sz w:val="24"/>
                <w:szCs w:val="24"/>
              </w:rPr>
              <w:t>Kutu</w:t>
            </w:r>
            <w:r w:rsidR="0032375E" w:rsidRPr="004E1B08">
              <w:rPr>
                <w:rFonts w:ascii="Times New Roman" w:hAnsi="Times New Roman"/>
                <w:sz w:val="24"/>
                <w:szCs w:val="24"/>
              </w:rPr>
              <w:t>/Torba</w:t>
            </w:r>
          </w:p>
          <w:p w:rsidR="008617D8" w:rsidRPr="004E1B08" w:rsidRDefault="008617D8" w:rsidP="00AA6D7B">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Etkinlik Bilgi Notu</w:t>
            </w:r>
            <w:bookmarkStart w:id="1" w:name="_GoBack"/>
            <w:bookmarkEnd w:id="1"/>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8E1400" w:rsidRPr="004E1B08" w:rsidRDefault="00B449DF" w:rsidP="00AA6D7B">
            <w:pPr>
              <w:pStyle w:val="ListeParagraf"/>
              <w:numPr>
                <w:ilvl w:val="0"/>
                <w:numId w:val="31"/>
              </w:numPr>
              <w:spacing w:after="0"/>
              <w:jc w:val="both"/>
              <w:rPr>
                <w:rFonts w:ascii="Times New Roman" w:hAnsi="Times New Roman"/>
                <w:sz w:val="24"/>
                <w:szCs w:val="24"/>
              </w:rPr>
            </w:pPr>
            <w:r>
              <w:rPr>
                <w:rFonts w:ascii="Times New Roman" w:hAnsi="Times New Roman"/>
                <w:sz w:val="24"/>
                <w:szCs w:val="24"/>
              </w:rPr>
              <w:t>Çalışma Yaprağı-1 ve Çalışma Yaprağı-</w:t>
            </w:r>
            <w:r w:rsidR="0032375E" w:rsidRPr="004E1B08">
              <w:rPr>
                <w:rFonts w:ascii="Times New Roman" w:hAnsi="Times New Roman"/>
                <w:sz w:val="24"/>
                <w:szCs w:val="24"/>
              </w:rPr>
              <w:t>2 grup sayısı kadar</w:t>
            </w:r>
            <w:r>
              <w:rPr>
                <w:rFonts w:ascii="Times New Roman" w:hAnsi="Times New Roman"/>
                <w:sz w:val="24"/>
                <w:szCs w:val="24"/>
              </w:rPr>
              <w:t xml:space="preserve"> </w:t>
            </w:r>
            <w:r w:rsidR="0032375E" w:rsidRPr="004E1B08">
              <w:rPr>
                <w:rFonts w:ascii="Times New Roman" w:hAnsi="Times New Roman"/>
                <w:sz w:val="24"/>
                <w:szCs w:val="24"/>
              </w:rPr>
              <w:t>çoğaltılır.</w:t>
            </w:r>
          </w:p>
          <w:p w:rsidR="00A67E73" w:rsidRPr="004E1B08" w:rsidRDefault="00A67E73" w:rsidP="00AA6D7B">
            <w:pPr>
              <w:pStyle w:val="ListeParagraf"/>
              <w:numPr>
                <w:ilvl w:val="0"/>
                <w:numId w:val="31"/>
              </w:numPr>
              <w:spacing w:after="0"/>
              <w:jc w:val="both"/>
              <w:rPr>
                <w:rFonts w:ascii="Times New Roman" w:hAnsi="Times New Roman"/>
                <w:sz w:val="24"/>
                <w:szCs w:val="24"/>
              </w:rPr>
            </w:pPr>
            <w:r w:rsidRPr="004E1B08">
              <w:rPr>
                <w:rFonts w:ascii="Times New Roman" w:hAnsi="Times New Roman"/>
                <w:sz w:val="24"/>
                <w:szCs w:val="24"/>
              </w:rPr>
              <w:t>Etkinlik</w:t>
            </w:r>
            <w:r w:rsidR="004E1B08" w:rsidRPr="004E1B08">
              <w:rPr>
                <w:rFonts w:ascii="Times New Roman" w:hAnsi="Times New Roman"/>
                <w:sz w:val="24"/>
                <w:szCs w:val="24"/>
              </w:rPr>
              <w:t xml:space="preserve"> Bilgi Notu gözden geçirilir.</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4A035D" w:rsidRPr="004E1B08" w:rsidRDefault="00D23D8B" w:rsidP="00AA6D7B">
            <w:pPr>
              <w:pStyle w:val="ListeParagraf1"/>
              <w:numPr>
                <w:ilvl w:val="0"/>
                <w:numId w:val="26"/>
              </w:numPr>
              <w:spacing w:line="276" w:lineRule="auto"/>
              <w:jc w:val="both"/>
              <w:rPr>
                <w:rFonts w:ascii="Times New Roman" w:hAnsi="Times New Roman"/>
              </w:rPr>
            </w:pPr>
            <w:r>
              <w:rPr>
                <w:rFonts w:ascii="Times New Roman" w:hAnsi="Times New Roman"/>
              </w:rPr>
              <w:t xml:space="preserve">Öğrencilere, bu etkinlikte </w:t>
            </w:r>
            <w:r w:rsidR="008A5865">
              <w:rPr>
                <w:rFonts w:ascii="Times New Roman" w:hAnsi="Times New Roman"/>
              </w:rPr>
              <w:t xml:space="preserve">belleği güçlendirecek stratejiler </w:t>
            </w:r>
            <w:r w:rsidR="00A7450F" w:rsidRPr="004E1B08">
              <w:rPr>
                <w:rFonts w:ascii="Times New Roman" w:hAnsi="Times New Roman"/>
              </w:rPr>
              <w:t xml:space="preserve">üzerinde </w:t>
            </w:r>
            <w:r>
              <w:rPr>
                <w:rFonts w:ascii="Times New Roman" w:hAnsi="Times New Roman"/>
              </w:rPr>
              <w:t>durulacağı belirtilerek etkinlik başlatılır.</w:t>
            </w:r>
          </w:p>
          <w:p w:rsidR="00A7450F" w:rsidRPr="004E1B08" w:rsidRDefault="00AA6D7B" w:rsidP="00AA6D7B">
            <w:pPr>
              <w:pStyle w:val="ListeParagraf1"/>
              <w:numPr>
                <w:ilvl w:val="0"/>
                <w:numId w:val="26"/>
              </w:numPr>
              <w:spacing w:line="276" w:lineRule="auto"/>
              <w:jc w:val="both"/>
              <w:rPr>
                <w:rFonts w:ascii="Times New Roman" w:hAnsi="Times New Roman"/>
              </w:rPr>
            </w:pPr>
            <w:r>
              <w:rPr>
                <w:rFonts w:ascii="Times New Roman" w:hAnsi="Times New Roman"/>
              </w:rPr>
              <w:t>Kılavuzda belirtilen g</w:t>
            </w:r>
            <w:r w:rsidR="00DF705B" w:rsidRPr="004E1B08">
              <w:rPr>
                <w:rFonts w:ascii="Times New Roman" w:hAnsi="Times New Roman"/>
              </w:rPr>
              <w:t xml:space="preserve">ruplara ayırma yöntemlerinden birisi </w:t>
            </w:r>
            <w:r w:rsidR="004E1B08" w:rsidRPr="004E1B08">
              <w:rPr>
                <w:rFonts w:ascii="Times New Roman" w:hAnsi="Times New Roman"/>
              </w:rPr>
              <w:t>kullanılarak</w:t>
            </w:r>
            <w:r w:rsidR="00DF705B" w:rsidRPr="004E1B08">
              <w:rPr>
                <w:rFonts w:ascii="Times New Roman" w:hAnsi="Times New Roman"/>
              </w:rPr>
              <w:t xml:space="preserve"> sınıf 5 </w:t>
            </w:r>
            <w:r>
              <w:rPr>
                <w:rFonts w:ascii="Times New Roman" w:hAnsi="Times New Roman"/>
              </w:rPr>
              <w:t>g</w:t>
            </w:r>
            <w:r w:rsidR="004E1B08" w:rsidRPr="004E1B08">
              <w:rPr>
                <w:rFonts w:ascii="Times New Roman" w:hAnsi="Times New Roman"/>
              </w:rPr>
              <w:t>ruba ayrılır</w:t>
            </w:r>
            <w:r w:rsidR="00DF705B" w:rsidRPr="004E1B08">
              <w:rPr>
                <w:rFonts w:ascii="Times New Roman" w:hAnsi="Times New Roman"/>
              </w:rPr>
              <w:t xml:space="preserve">. </w:t>
            </w:r>
          </w:p>
          <w:p w:rsidR="00A7450F" w:rsidRPr="004E1B08" w:rsidRDefault="00F34F43" w:rsidP="00AA6D7B">
            <w:pPr>
              <w:pStyle w:val="ListeParagraf1"/>
              <w:numPr>
                <w:ilvl w:val="0"/>
                <w:numId w:val="26"/>
              </w:numPr>
              <w:spacing w:line="276" w:lineRule="auto"/>
              <w:jc w:val="both"/>
              <w:rPr>
                <w:rFonts w:ascii="Times New Roman" w:hAnsi="Times New Roman"/>
              </w:rPr>
            </w:pPr>
            <w:r w:rsidRPr="004E1B08">
              <w:rPr>
                <w:rFonts w:ascii="Times New Roman" w:hAnsi="Times New Roman"/>
              </w:rPr>
              <w:t>Gruplara</w:t>
            </w:r>
            <w:r w:rsidR="004407D5" w:rsidRPr="004E1B08">
              <w:rPr>
                <w:rFonts w:ascii="Times New Roman" w:hAnsi="Times New Roman"/>
              </w:rPr>
              <w:t xml:space="preserve"> Çalışma Yaprağı</w:t>
            </w:r>
            <w:r w:rsidR="00B449DF">
              <w:rPr>
                <w:rFonts w:ascii="Times New Roman" w:hAnsi="Times New Roman"/>
              </w:rPr>
              <w:t>-</w:t>
            </w:r>
            <w:r w:rsidR="004407D5" w:rsidRPr="004E1B08">
              <w:rPr>
                <w:rFonts w:ascii="Times New Roman" w:hAnsi="Times New Roman"/>
              </w:rPr>
              <w:t>1 ve Çalışma Yaprağı</w:t>
            </w:r>
            <w:r w:rsidR="00B449DF">
              <w:rPr>
                <w:rFonts w:ascii="Times New Roman" w:hAnsi="Times New Roman"/>
              </w:rPr>
              <w:t>-</w:t>
            </w:r>
            <w:r w:rsidR="004407D5" w:rsidRPr="004E1B08">
              <w:rPr>
                <w:rFonts w:ascii="Times New Roman" w:hAnsi="Times New Roman"/>
              </w:rPr>
              <w:t>2 dağıtılır.</w:t>
            </w:r>
          </w:p>
          <w:p w:rsidR="004407D5" w:rsidRPr="004E1B08" w:rsidRDefault="004407D5" w:rsidP="00AA6D7B">
            <w:pPr>
              <w:pStyle w:val="ListeParagraf1"/>
              <w:numPr>
                <w:ilvl w:val="0"/>
                <w:numId w:val="26"/>
              </w:numPr>
              <w:spacing w:line="276" w:lineRule="auto"/>
              <w:jc w:val="both"/>
              <w:rPr>
                <w:rFonts w:ascii="Times New Roman" w:hAnsi="Times New Roman"/>
              </w:rPr>
            </w:pPr>
            <w:r w:rsidRPr="004E1B08">
              <w:rPr>
                <w:rFonts w:ascii="Times New Roman" w:hAnsi="Times New Roman"/>
              </w:rPr>
              <w:t xml:space="preserve">Çalışma </w:t>
            </w:r>
            <w:r w:rsidR="00B449DF">
              <w:rPr>
                <w:rFonts w:ascii="Times New Roman" w:hAnsi="Times New Roman"/>
              </w:rPr>
              <w:t>Yaprağı-</w:t>
            </w:r>
            <w:r w:rsidRPr="004E1B08">
              <w:rPr>
                <w:rFonts w:ascii="Times New Roman" w:hAnsi="Times New Roman"/>
              </w:rPr>
              <w:t>1’de yazılı olan metnin gruplardaki öğrenciler tarafından okunması ve metin içerisinde buldukları etkin bellek stratejilerini ken</w:t>
            </w:r>
            <w:r w:rsidR="00B449DF">
              <w:rPr>
                <w:rFonts w:ascii="Times New Roman" w:hAnsi="Times New Roman"/>
              </w:rPr>
              <w:t>di cümleleriyle Çalışma Yaprağı-</w:t>
            </w:r>
            <w:r w:rsidRPr="004E1B08">
              <w:rPr>
                <w:rFonts w:ascii="Times New Roman" w:hAnsi="Times New Roman"/>
              </w:rPr>
              <w:t>2’ye yazmaları istenir.</w:t>
            </w:r>
          </w:p>
          <w:p w:rsidR="00750379" w:rsidRPr="004E1B08" w:rsidRDefault="004407D5" w:rsidP="00AA6D7B">
            <w:pPr>
              <w:pStyle w:val="ListeParagraf1"/>
              <w:numPr>
                <w:ilvl w:val="0"/>
                <w:numId w:val="26"/>
              </w:numPr>
              <w:spacing w:line="276" w:lineRule="auto"/>
              <w:jc w:val="both"/>
              <w:rPr>
                <w:rFonts w:ascii="Times New Roman" w:hAnsi="Times New Roman"/>
              </w:rPr>
            </w:pPr>
            <w:r w:rsidRPr="004E1B08">
              <w:rPr>
                <w:rFonts w:ascii="Times New Roman" w:hAnsi="Times New Roman"/>
              </w:rPr>
              <w:t>Daha sonra gruplardan sırası ile buldukları etkin bellek</w:t>
            </w:r>
            <w:r w:rsidR="00750379" w:rsidRPr="004E1B08">
              <w:rPr>
                <w:rFonts w:ascii="Times New Roman" w:hAnsi="Times New Roman"/>
              </w:rPr>
              <w:t xml:space="preserve"> stratejilerini paylaşmaları istenir.</w:t>
            </w:r>
          </w:p>
          <w:p w:rsidR="00750379" w:rsidRPr="004E1B08" w:rsidRDefault="00750379" w:rsidP="00AA6D7B">
            <w:pPr>
              <w:pStyle w:val="ListeParagraf1"/>
              <w:numPr>
                <w:ilvl w:val="0"/>
                <w:numId w:val="26"/>
              </w:numPr>
              <w:spacing w:line="276" w:lineRule="auto"/>
              <w:jc w:val="both"/>
              <w:rPr>
                <w:rFonts w:ascii="Times New Roman" w:hAnsi="Times New Roman"/>
              </w:rPr>
            </w:pPr>
            <w:r w:rsidRPr="004E1B08">
              <w:rPr>
                <w:rFonts w:ascii="Times New Roman" w:hAnsi="Times New Roman"/>
              </w:rPr>
              <w:t>Gruplar paylaşım yaptıkça buldukları yöntemlerin isimleri</w:t>
            </w:r>
            <w:r w:rsidR="0007592E">
              <w:rPr>
                <w:rFonts w:ascii="Times New Roman" w:hAnsi="Times New Roman"/>
              </w:rPr>
              <w:t xml:space="preserve"> ve içeriği Etkinlik Bilgi Notu</w:t>
            </w:r>
            <w:r w:rsidR="00B449DF">
              <w:rPr>
                <w:rFonts w:ascii="Times New Roman" w:hAnsi="Times New Roman"/>
              </w:rPr>
              <w:t>’</w:t>
            </w:r>
            <w:r w:rsidR="0007592E">
              <w:rPr>
                <w:rFonts w:ascii="Times New Roman" w:hAnsi="Times New Roman"/>
              </w:rPr>
              <w:t>ndan</w:t>
            </w:r>
            <w:r w:rsidRPr="004E1B08">
              <w:rPr>
                <w:rFonts w:ascii="Times New Roman" w:hAnsi="Times New Roman"/>
              </w:rPr>
              <w:t xml:space="preserve"> faydalanılarak uygulayıcı tarafından açıklanır.</w:t>
            </w:r>
          </w:p>
          <w:p w:rsidR="002D2582" w:rsidRPr="004E1B08" w:rsidRDefault="002D2582" w:rsidP="00AA6D7B">
            <w:pPr>
              <w:pStyle w:val="ListeParagraf1"/>
              <w:numPr>
                <w:ilvl w:val="0"/>
                <w:numId w:val="26"/>
              </w:numPr>
              <w:spacing w:line="276" w:lineRule="auto"/>
              <w:jc w:val="both"/>
              <w:rPr>
                <w:rFonts w:ascii="Times New Roman" w:hAnsi="Times New Roman"/>
              </w:rPr>
            </w:pPr>
            <w:r w:rsidRPr="004E1B08">
              <w:rPr>
                <w:rFonts w:ascii="Times New Roman" w:hAnsi="Times New Roman"/>
              </w:rPr>
              <w:t xml:space="preserve">Süreç </w:t>
            </w:r>
            <w:r w:rsidR="0007592E">
              <w:rPr>
                <w:rFonts w:ascii="Times New Roman" w:hAnsi="Times New Roman"/>
              </w:rPr>
              <w:t xml:space="preserve">aşağıdaki tartışma sorularıyla </w:t>
            </w:r>
            <w:r w:rsidRPr="004E1B08">
              <w:rPr>
                <w:rFonts w:ascii="Times New Roman" w:hAnsi="Times New Roman"/>
              </w:rPr>
              <w:t>dev</w:t>
            </w:r>
            <w:r w:rsidR="00DE1928">
              <w:rPr>
                <w:rFonts w:ascii="Times New Roman" w:hAnsi="Times New Roman"/>
              </w:rPr>
              <w:t>am ettirilir</w:t>
            </w:r>
            <w:r w:rsidR="0007592E">
              <w:rPr>
                <w:rFonts w:ascii="Times New Roman" w:hAnsi="Times New Roman"/>
              </w:rPr>
              <w:t>:</w:t>
            </w:r>
          </w:p>
          <w:p w:rsidR="002D2582" w:rsidRPr="004E1B08" w:rsidRDefault="002D2582" w:rsidP="00AA6D7B">
            <w:pPr>
              <w:pStyle w:val="ListeParagraf1"/>
              <w:numPr>
                <w:ilvl w:val="0"/>
                <w:numId w:val="29"/>
              </w:numPr>
              <w:spacing w:line="276" w:lineRule="auto"/>
              <w:jc w:val="both"/>
              <w:rPr>
                <w:rFonts w:ascii="Times New Roman" w:hAnsi="Times New Roman"/>
              </w:rPr>
            </w:pPr>
            <w:r w:rsidRPr="004E1B08">
              <w:rPr>
                <w:rFonts w:ascii="Times New Roman" w:hAnsi="Times New Roman"/>
              </w:rPr>
              <w:t>Sınıfta paylaşılan stratejilerden siz daha önce hangilerini kullandınız?</w:t>
            </w:r>
          </w:p>
          <w:p w:rsidR="002D2582" w:rsidRPr="0007592E" w:rsidRDefault="002D2582" w:rsidP="0007592E">
            <w:pPr>
              <w:pStyle w:val="ListeParagraf1"/>
              <w:numPr>
                <w:ilvl w:val="0"/>
                <w:numId w:val="29"/>
              </w:numPr>
              <w:spacing w:line="276" w:lineRule="auto"/>
              <w:jc w:val="both"/>
              <w:rPr>
                <w:rFonts w:ascii="Times New Roman" w:hAnsi="Times New Roman"/>
              </w:rPr>
            </w:pPr>
            <w:r w:rsidRPr="004E1B08">
              <w:rPr>
                <w:rFonts w:ascii="Times New Roman" w:hAnsi="Times New Roman"/>
              </w:rPr>
              <w:t>Bu stratejilere başka hangi örnekleri verebiliriz?</w:t>
            </w:r>
            <w:r w:rsidR="0007592E">
              <w:rPr>
                <w:rFonts w:ascii="Times New Roman" w:hAnsi="Times New Roman"/>
              </w:rPr>
              <w:t>(</w:t>
            </w:r>
            <w:r w:rsidRPr="0007592E">
              <w:rPr>
                <w:rFonts w:ascii="Times New Roman" w:hAnsi="Times New Roman"/>
              </w:rPr>
              <w:t>Burada yer alan stratejiler dışında paylaşmak ist</w:t>
            </w:r>
            <w:r w:rsidR="0007592E">
              <w:rPr>
                <w:rFonts w:ascii="Times New Roman" w:hAnsi="Times New Roman"/>
              </w:rPr>
              <w:t>eyenlerden paylaşımları alınır.)</w:t>
            </w:r>
          </w:p>
          <w:p w:rsidR="002D2582" w:rsidRPr="004E1B08" w:rsidRDefault="002D2582" w:rsidP="00AA6D7B">
            <w:pPr>
              <w:pStyle w:val="ListeParagraf1"/>
              <w:numPr>
                <w:ilvl w:val="0"/>
                <w:numId w:val="26"/>
              </w:numPr>
              <w:spacing w:line="276" w:lineRule="auto"/>
              <w:jc w:val="both"/>
              <w:rPr>
                <w:rFonts w:ascii="Times New Roman" w:hAnsi="Times New Roman"/>
              </w:rPr>
            </w:pPr>
            <w:r w:rsidRPr="004E1B08">
              <w:rPr>
                <w:rFonts w:ascii="Times New Roman" w:hAnsi="Times New Roman"/>
              </w:rPr>
              <w:t>Belleği güçlendirmek ve daha etkin kullanabilmek amacıyla çeşitli stratejilerin kullanılabileceği ve geliştirilebileceği vurgulanarak etkinlik sonlandırılır.</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Kazanımın Değerlendirilmesi:</w:t>
            </w:r>
          </w:p>
        </w:tc>
        <w:tc>
          <w:tcPr>
            <w:tcW w:w="6096" w:type="dxa"/>
          </w:tcPr>
          <w:p w:rsidR="00837935" w:rsidRPr="004E1B08" w:rsidRDefault="00DE1928" w:rsidP="00DE1928">
            <w:pPr>
              <w:pStyle w:val="ListeParagraf"/>
              <w:numPr>
                <w:ilvl w:val="0"/>
                <w:numId w:val="32"/>
              </w:numPr>
              <w:autoSpaceDE w:val="0"/>
              <w:autoSpaceDN w:val="0"/>
              <w:adjustRightInd w:val="0"/>
              <w:spacing w:after="0"/>
              <w:jc w:val="both"/>
              <w:rPr>
                <w:rFonts w:ascii="Times New Roman" w:hAnsi="Times New Roman"/>
                <w:color w:val="FF0000"/>
                <w:sz w:val="24"/>
                <w:szCs w:val="24"/>
              </w:rPr>
            </w:pPr>
            <w:r>
              <w:rPr>
                <w:rFonts w:ascii="Times New Roman" w:hAnsi="Times New Roman"/>
                <w:sz w:val="24"/>
                <w:szCs w:val="24"/>
              </w:rPr>
              <w:t>Öğrencilerden, e</w:t>
            </w:r>
            <w:r w:rsidR="0002354C" w:rsidRPr="004E1B08">
              <w:rPr>
                <w:rFonts w:ascii="Times New Roman" w:hAnsi="Times New Roman"/>
                <w:sz w:val="24"/>
                <w:szCs w:val="24"/>
              </w:rPr>
              <w:t>tkinlik içerisinde geçen stratejilerden en az birini</w:t>
            </w:r>
            <w:r>
              <w:rPr>
                <w:rFonts w:ascii="Times New Roman" w:hAnsi="Times New Roman"/>
                <w:sz w:val="24"/>
                <w:szCs w:val="24"/>
              </w:rPr>
              <w:t xml:space="preserve"> seçerek o hafta öğrenmiş oldukları</w:t>
            </w:r>
            <w:r w:rsidR="0002354C" w:rsidRPr="004E1B08">
              <w:rPr>
                <w:rFonts w:ascii="Times New Roman" w:hAnsi="Times New Roman"/>
                <w:sz w:val="24"/>
                <w:szCs w:val="24"/>
              </w:rPr>
              <w:t xml:space="preserve"> konulardan birinde uygulama</w:t>
            </w:r>
            <w:r>
              <w:rPr>
                <w:rFonts w:ascii="Times New Roman" w:hAnsi="Times New Roman"/>
                <w:sz w:val="24"/>
                <w:szCs w:val="24"/>
              </w:rPr>
              <w:t>ları</w:t>
            </w:r>
            <w:r w:rsidR="0002354C" w:rsidRPr="004E1B08">
              <w:rPr>
                <w:rFonts w:ascii="Times New Roman" w:hAnsi="Times New Roman"/>
                <w:sz w:val="24"/>
                <w:szCs w:val="24"/>
              </w:rPr>
              <w:t xml:space="preserve"> ve arkadaşları ile paylaşma</w:t>
            </w:r>
            <w:r>
              <w:rPr>
                <w:rFonts w:ascii="Times New Roman" w:hAnsi="Times New Roman"/>
                <w:sz w:val="24"/>
                <w:szCs w:val="24"/>
              </w:rPr>
              <w:t>ları</w:t>
            </w:r>
            <w:r w:rsidR="0002354C" w:rsidRPr="004E1B08">
              <w:rPr>
                <w:rFonts w:ascii="Times New Roman" w:hAnsi="Times New Roman"/>
                <w:sz w:val="24"/>
                <w:szCs w:val="24"/>
              </w:rPr>
              <w:t xml:space="preserve"> istenebilir.</w:t>
            </w:r>
          </w:p>
        </w:tc>
      </w:tr>
      <w:tr w:rsidR="00BF2FB1" w:rsidRPr="002501D1" w:rsidTr="00B449DF">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32375E" w:rsidRDefault="00B449DF" w:rsidP="00AA6D7B">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32375E" w:rsidRPr="004E1B08">
              <w:rPr>
                <w:rFonts w:ascii="Times New Roman" w:hAnsi="Times New Roman"/>
                <w:sz w:val="24"/>
                <w:szCs w:val="24"/>
              </w:rPr>
              <w:t>1 arkalı önlü fotokopi alınabilir.</w:t>
            </w:r>
          </w:p>
          <w:p w:rsidR="00502EAE" w:rsidRDefault="00502EAE" w:rsidP="00502EAE">
            <w:pPr>
              <w:pStyle w:val="ListeParagraf"/>
              <w:spacing w:after="0"/>
              <w:ind w:left="360"/>
              <w:jc w:val="both"/>
              <w:rPr>
                <w:rFonts w:ascii="Times New Roman" w:hAnsi="Times New Roman"/>
                <w:sz w:val="24"/>
                <w:szCs w:val="24"/>
              </w:rPr>
            </w:pPr>
          </w:p>
          <w:p w:rsidR="00502EAE" w:rsidRDefault="00502EAE" w:rsidP="00502EA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Özel gereksinimli öğrenciler için;</w:t>
            </w:r>
          </w:p>
          <w:p w:rsidR="00B449DF" w:rsidRDefault="00B449DF" w:rsidP="00502EAE">
            <w:pPr>
              <w:spacing w:after="0" w:line="276" w:lineRule="auto"/>
              <w:jc w:val="both"/>
              <w:rPr>
                <w:rFonts w:ascii="Times New Roman" w:hAnsi="Times New Roman" w:cs="Times New Roman"/>
                <w:sz w:val="24"/>
                <w:szCs w:val="24"/>
              </w:rPr>
            </w:pPr>
          </w:p>
          <w:p w:rsidR="00502EAE" w:rsidRDefault="00502EAE" w:rsidP="00502EAE">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Gruplar oluşturulurken akran desteği sağlanarak sosyal çevre düzenlenebilir.</w:t>
            </w:r>
          </w:p>
          <w:p w:rsidR="00502EAE" w:rsidRDefault="00502EAE" w:rsidP="00502EAE">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Stratejilerin uygulanmasına dönük öğretmen neyin nasıl yapılacağın</w:t>
            </w:r>
            <w:r w:rsidR="00B449DF">
              <w:rPr>
                <w:rFonts w:ascii="Times New Roman" w:hAnsi="Times New Roman"/>
                <w:sz w:val="24"/>
                <w:szCs w:val="24"/>
              </w:rPr>
              <w:t xml:space="preserve">ı göstererek ya da uygulayarak </w:t>
            </w:r>
            <w:r>
              <w:rPr>
                <w:rFonts w:ascii="Times New Roman" w:hAnsi="Times New Roman"/>
                <w:sz w:val="24"/>
                <w:szCs w:val="24"/>
              </w:rPr>
              <w:t>destek sağlayabilir.</w:t>
            </w:r>
          </w:p>
          <w:p w:rsidR="00502EAE" w:rsidRPr="00502EAE" w:rsidRDefault="00502EAE" w:rsidP="00502EAE">
            <w:pPr>
              <w:pStyle w:val="ListeParagraf"/>
              <w:numPr>
                <w:ilvl w:val="0"/>
                <w:numId w:val="36"/>
              </w:numPr>
              <w:spacing w:after="0"/>
              <w:jc w:val="both"/>
              <w:rPr>
                <w:rFonts w:ascii="Times New Roman" w:hAnsi="Times New Roman"/>
                <w:sz w:val="24"/>
                <w:szCs w:val="24"/>
              </w:rPr>
            </w:pPr>
            <w:r>
              <w:rPr>
                <w:rFonts w:ascii="Times New Roman" w:hAnsi="Times New Roman"/>
                <w:sz w:val="24"/>
                <w:szCs w:val="24"/>
              </w:rPr>
              <w:t>Stratejilerin kullanılması sırasında öğretmen tüm stratejiler yerine miktarı sınırlandırarak öğrenci stratejiyi kazandıkça uygulamasını isteyerek öğrenme içeriğini farklılaştırabilir.</w:t>
            </w:r>
          </w:p>
        </w:tc>
      </w:tr>
      <w:tr w:rsidR="004E1B08" w:rsidRPr="002501D1" w:rsidTr="00B449DF">
        <w:tc>
          <w:tcPr>
            <w:tcW w:w="3686" w:type="dxa"/>
          </w:tcPr>
          <w:p w:rsidR="004E1B08" w:rsidRPr="002501D1" w:rsidRDefault="004E1B08"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096" w:type="dxa"/>
          </w:tcPr>
          <w:p w:rsidR="004E1B08" w:rsidRPr="004E1B08" w:rsidRDefault="004E1B08" w:rsidP="00AA6D7B">
            <w:pPr>
              <w:spacing w:after="0" w:line="276" w:lineRule="auto"/>
              <w:jc w:val="both"/>
              <w:rPr>
                <w:rFonts w:ascii="Times New Roman" w:hAnsi="Times New Roman" w:cs="Times New Roman"/>
                <w:sz w:val="24"/>
                <w:szCs w:val="24"/>
              </w:rPr>
            </w:pPr>
            <w:r w:rsidRPr="004E1B08">
              <w:rPr>
                <w:rFonts w:ascii="Times New Roman" w:hAnsi="Times New Roman" w:cs="Times New Roman"/>
                <w:sz w:val="24"/>
                <w:szCs w:val="24"/>
              </w:rPr>
              <w:t>Şeyma Bayram</w:t>
            </w:r>
          </w:p>
        </w:tc>
      </w:tr>
    </w:tbl>
    <w:p w:rsidR="00B80C53" w:rsidRDefault="00486B9A">
      <w:pPr>
        <w:rPr>
          <w:rFonts w:cs="Times New Roman"/>
        </w:rPr>
      </w:pPr>
      <w:bookmarkStart w:id="2" w:name="_Toc45900416"/>
      <w:r>
        <w:rPr>
          <w:rFonts w:cs="Times New Roman"/>
        </w:rPr>
        <w:br w:type="page"/>
      </w:r>
    </w:p>
    <w:p w:rsidR="00B80C53" w:rsidRPr="00AF0D55" w:rsidRDefault="00B80C53" w:rsidP="00AF0D55">
      <w:pPr>
        <w:spacing w:line="276" w:lineRule="auto"/>
        <w:jc w:val="center"/>
        <w:rPr>
          <w:rFonts w:ascii="Times New Roman" w:hAnsi="Times New Roman" w:cs="Times New Roman"/>
          <w:b/>
          <w:sz w:val="24"/>
          <w:szCs w:val="24"/>
        </w:rPr>
      </w:pPr>
      <w:r w:rsidRPr="00AF0D55">
        <w:rPr>
          <w:rFonts w:ascii="Times New Roman" w:hAnsi="Times New Roman" w:cs="Times New Roman"/>
          <w:b/>
          <w:sz w:val="24"/>
          <w:szCs w:val="24"/>
        </w:rPr>
        <w:lastRenderedPageBreak/>
        <w:t>Çalışma Yaprağı</w:t>
      </w:r>
      <w:r w:rsidR="00C03355">
        <w:rPr>
          <w:rFonts w:ascii="Times New Roman" w:hAnsi="Times New Roman" w:cs="Times New Roman"/>
          <w:b/>
          <w:sz w:val="24"/>
          <w:szCs w:val="24"/>
        </w:rPr>
        <w:t>-1</w:t>
      </w:r>
      <w:r w:rsidR="00AF0D55">
        <w:rPr>
          <w:rStyle w:val="DipnotBavurusu"/>
          <w:rFonts w:ascii="Times New Roman" w:hAnsi="Times New Roman" w:cs="Times New Roman"/>
          <w:b/>
          <w:sz w:val="24"/>
          <w:szCs w:val="24"/>
        </w:rPr>
        <w:footnoteReference w:id="1"/>
      </w:r>
    </w:p>
    <w:p w:rsidR="00B80C53" w:rsidRPr="00ED0DA3" w:rsidRDefault="00B80C53"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ED0DA3">
        <w:rPr>
          <w:rFonts w:ascii="Times New Roman" w:hAnsi="Times New Roman" w:cs="Times New Roman"/>
          <w:sz w:val="24"/>
          <w:szCs w:val="24"/>
        </w:rPr>
        <w:t>Saat sekiz olur, ders başlamasına az bir vakit kalır. Öğrenciler yavaş yavaş okula gelmeye başlar. Efe sınıfta tek başına oturmaktadır. Sınıfa giren arkadaşları onun biraz düşünceli olduğunu fark eder. Probleminin ne olduğunu anlamak amacıyla Efe’nin yanına gelirler.</w:t>
      </w:r>
      <w:r>
        <w:rPr>
          <w:rFonts w:ascii="Times New Roman" w:hAnsi="Times New Roman" w:cs="Times New Roman"/>
          <w:sz w:val="24"/>
          <w:szCs w:val="24"/>
        </w:rPr>
        <w:t>)</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Elif: Efe neyin var, düşünceli görünüyorsun?</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Efe: Evet uzun süredir üzerinde düşündüğüm bir konu var.</w:t>
      </w:r>
      <w:r>
        <w:rPr>
          <w:rFonts w:ascii="Times New Roman" w:hAnsi="Times New Roman" w:cs="Times New Roman"/>
          <w:sz w:val="24"/>
          <w:szCs w:val="24"/>
        </w:rPr>
        <w:t xml:space="preserve"> Size bahsetmek bana da iyi gelecektir.</w:t>
      </w:r>
      <w:r w:rsidRPr="00ED0DA3">
        <w:rPr>
          <w:rFonts w:ascii="Times New Roman" w:hAnsi="Times New Roman" w:cs="Times New Roman"/>
          <w:sz w:val="24"/>
          <w:szCs w:val="24"/>
        </w:rPr>
        <w:t xml:space="preserve"> Yeni bilgi öğrenmeyi çok seviyorum. Öğrenmek için çabalıyorum, çok çalışıyorum ancak bilgileri aklımda tutmakta, hafızamı daha güçlü kullanmakta zorlanıyorum. Bir önceki hafta rehberlik saatinde dikkat, tekrar ve anlamlandırmayı artırıcı stratejileri gördük. Bunları iyi anladım. Ancak hafızamı daha güçlü kullanmak için sanırım onların yanın</w:t>
      </w:r>
      <w:r>
        <w:rPr>
          <w:rFonts w:ascii="Times New Roman" w:hAnsi="Times New Roman" w:cs="Times New Roman"/>
          <w:sz w:val="24"/>
          <w:szCs w:val="24"/>
        </w:rPr>
        <w:t>a başka yöntemle</w:t>
      </w:r>
      <w:r w:rsidRPr="00ED0DA3">
        <w:rPr>
          <w:rFonts w:ascii="Times New Roman" w:hAnsi="Times New Roman" w:cs="Times New Roman"/>
          <w:sz w:val="24"/>
          <w:szCs w:val="24"/>
        </w:rPr>
        <w:t>r de eklemem gerekiyor. Bu sıkıntıyı sadece ben mi yaşıyorum, merak ediyorum.</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 xml:space="preserve">Can: Haklısın. Yeni </w:t>
      </w:r>
      <w:r>
        <w:rPr>
          <w:rFonts w:ascii="Times New Roman" w:hAnsi="Times New Roman" w:cs="Times New Roman"/>
          <w:sz w:val="24"/>
          <w:szCs w:val="24"/>
        </w:rPr>
        <w:t>öğrendiğim bilgilerin daha iyi</w:t>
      </w:r>
      <w:r w:rsidRPr="00ED0DA3">
        <w:rPr>
          <w:rFonts w:ascii="Times New Roman" w:hAnsi="Times New Roman" w:cs="Times New Roman"/>
          <w:sz w:val="24"/>
          <w:szCs w:val="24"/>
        </w:rPr>
        <w:t xml:space="preserve"> bir şekilde zihnimde yer almasını bende isterdim.</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Elif: Bu konu üzerinde düşünmeliyiz. Nasıl daha iyi aklımızda tutacağımıza dair</w:t>
      </w:r>
      <w:r>
        <w:rPr>
          <w:rFonts w:ascii="Times New Roman" w:hAnsi="Times New Roman" w:cs="Times New Roman"/>
          <w:sz w:val="24"/>
          <w:szCs w:val="24"/>
        </w:rPr>
        <w:t xml:space="preserve"> yöntemler</w:t>
      </w:r>
      <w:r w:rsidRPr="00ED0DA3">
        <w:rPr>
          <w:rFonts w:ascii="Times New Roman" w:hAnsi="Times New Roman" w:cs="Times New Roman"/>
          <w:sz w:val="24"/>
          <w:szCs w:val="24"/>
        </w:rPr>
        <w:t xml:space="preserve"> bulmalıyız. Bir önceki hafta öğrendiğimiz konuları d</w:t>
      </w:r>
      <w:r>
        <w:rPr>
          <w:rFonts w:ascii="Times New Roman" w:hAnsi="Times New Roman" w:cs="Times New Roman"/>
          <w:sz w:val="24"/>
          <w:szCs w:val="24"/>
        </w:rPr>
        <w:t>üşünürsek onlara uygun</w:t>
      </w:r>
      <w:r w:rsidRPr="00ED0DA3">
        <w:rPr>
          <w:rFonts w:ascii="Times New Roman" w:hAnsi="Times New Roman" w:cs="Times New Roman"/>
          <w:sz w:val="24"/>
          <w:szCs w:val="24"/>
        </w:rPr>
        <w:t xml:space="preserve"> geliştirebiliriz.</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Zeynep:</w:t>
      </w:r>
      <w:r>
        <w:rPr>
          <w:rFonts w:ascii="Times New Roman" w:hAnsi="Times New Roman" w:cs="Times New Roman"/>
          <w:sz w:val="24"/>
          <w:szCs w:val="24"/>
        </w:rPr>
        <w:t xml:space="preserve"> Benim bildiğim bir yöntem</w:t>
      </w:r>
      <w:r w:rsidRPr="00ED0DA3">
        <w:rPr>
          <w:rFonts w:ascii="Times New Roman" w:hAnsi="Times New Roman" w:cs="Times New Roman"/>
          <w:sz w:val="24"/>
          <w:szCs w:val="24"/>
        </w:rPr>
        <w:t xml:space="preserve"> var aslında. Size kısaca bahsedeyim. Ben bazen liste halinde bir şeyler aklımda tutmam gerektiğinde sürekli önünden geçtiğim yerler, ev içinde bulunan mekanlar, nesnelerle eşleştiriyorum. Sırası ile o alanları</w:t>
      </w:r>
      <w:r>
        <w:rPr>
          <w:rFonts w:ascii="Times New Roman" w:hAnsi="Times New Roman" w:cs="Times New Roman"/>
          <w:sz w:val="24"/>
          <w:szCs w:val="24"/>
        </w:rPr>
        <w:t>, nesneleri düşündükçe hatırlamam</w:t>
      </w:r>
      <w:r w:rsidRPr="00ED0DA3">
        <w:rPr>
          <w:rFonts w:ascii="Times New Roman" w:hAnsi="Times New Roman" w:cs="Times New Roman"/>
          <w:sz w:val="24"/>
          <w:szCs w:val="24"/>
        </w:rPr>
        <w:t xml:space="preserve"> gereken bilgiler de aklıma geliyor.</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Betül: Bende bazen</w:t>
      </w:r>
      <w:r>
        <w:rPr>
          <w:rFonts w:ascii="Times New Roman" w:hAnsi="Times New Roman" w:cs="Times New Roman"/>
          <w:sz w:val="24"/>
          <w:szCs w:val="24"/>
        </w:rPr>
        <w:t xml:space="preserve"> şöyle bir yöntem</w:t>
      </w:r>
      <w:r w:rsidRPr="00ED0DA3">
        <w:rPr>
          <w:rFonts w:ascii="Times New Roman" w:hAnsi="Times New Roman" w:cs="Times New Roman"/>
          <w:sz w:val="24"/>
          <w:szCs w:val="24"/>
        </w:rPr>
        <w:t xml:space="preserve"> kullanıyorum. Diyelim ki marketten almam gereken ihtiyaçlar var ama ben listeyi yazmak değil aklımda tutmak istiyorum. Malzemeler biber, soğan, domates, sabun, dondurma, kahve olsun. Şu şekilde kodlayarak aklımda tutuyorum. Soğan ve biberi pişiririm, üzerine domates dökerim, yemeğimi yerim. Yemekten sonra ellerimi sabunla yıkarım, daha sonra ben dondurma yerken, evdekiler de k</w:t>
      </w:r>
      <w:r>
        <w:rPr>
          <w:rFonts w:ascii="Times New Roman" w:hAnsi="Times New Roman" w:cs="Times New Roman"/>
          <w:sz w:val="24"/>
          <w:szCs w:val="24"/>
        </w:rPr>
        <w:t>ahve içer. Bu şekilde hatırlamam</w:t>
      </w:r>
      <w:r w:rsidRPr="00ED0DA3">
        <w:rPr>
          <w:rFonts w:ascii="Times New Roman" w:hAnsi="Times New Roman" w:cs="Times New Roman"/>
          <w:sz w:val="24"/>
          <w:szCs w:val="24"/>
        </w:rPr>
        <w:t xml:space="preserve"> gereken bilgilerde sırası ile bağlantı kurduğumda zihnimde daha iyi kalıyor. Bunu hem günlük hayatta kullanıyorum hem de yeni öğrenmelerimde bağlantılar kurmak öğrenmelerim</w:t>
      </w:r>
      <w:r>
        <w:rPr>
          <w:rFonts w:ascii="Times New Roman" w:hAnsi="Times New Roman" w:cs="Times New Roman"/>
          <w:sz w:val="24"/>
          <w:szCs w:val="24"/>
        </w:rPr>
        <w:t>i uzun bir süre aklımda tutmama katkı sağlıyor.</w:t>
      </w:r>
    </w:p>
    <w:p w:rsidR="00B80C53" w:rsidRPr="00527BF8" w:rsidRDefault="00B80C53" w:rsidP="009D6BB3">
      <w:pPr>
        <w:spacing w:line="276" w:lineRule="auto"/>
        <w:jc w:val="both"/>
        <w:rPr>
          <w:rFonts w:ascii="Times New Roman" w:hAnsi="Times New Roman" w:cs="Times New Roman"/>
          <w:color w:val="FF0000"/>
          <w:sz w:val="24"/>
          <w:szCs w:val="24"/>
        </w:rPr>
      </w:pPr>
      <w:r w:rsidRPr="00ED0DA3">
        <w:rPr>
          <w:rFonts w:ascii="Times New Roman" w:hAnsi="Times New Roman" w:cs="Times New Roman"/>
          <w:sz w:val="24"/>
          <w:szCs w:val="24"/>
        </w:rPr>
        <w:t>Can: Siz anlatınca benimde aklıma küçükken öğrendiğim bir tekerleme geldi,</w:t>
      </w:r>
      <w:r w:rsidR="00637C6C">
        <w:rPr>
          <w:rFonts w:ascii="Times New Roman" w:hAnsi="Times New Roman" w:cs="Times New Roman"/>
          <w:sz w:val="24"/>
          <w:szCs w:val="24"/>
        </w:rPr>
        <w:t xml:space="preserve"> onunla sayıları öğrenmiştim. 1, gel de cebime gir, 2, nerde çorabımın teki, 3, bu okuldan ayrılması güç, 4, gel de üzerimi ört, 5, oynayalım kardeş kardeş.</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Efe: Tekerlemeler akılda kalıyor evet. Aaa şimdi benim de aklıma bir yöntem geldi. Bazı bilgileri belli bir ritimde söyleyince akılda kalıyor. Daha okumadığım bir yazar ve kitabının ismini nereden öğrendiğimi bile hatırlamıyorum ama aklımda kalmış. Honore de Balzac, Vadideki Zambak</w:t>
      </w:r>
      <w:r>
        <w:rPr>
          <w:rFonts w:ascii="Times New Roman" w:hAnsi="Times New Roman" w:cs="Times New Roman"/>
          <w:sz w:val="24"/>
          <w:szCs w:val="24"/>
        </w:rPr>
        <w:t>. (ritimli bir şekilde söyler)</w:t>
      </w:r>
    </w:p>
    <w:p w:rsidR="00B80C53" w:rsidRPr="00ED0DA3" w:rsidRDefault="00F34F43"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Elif: Şimdi bende</w:t>
      </w:r>
      <w:r w:rsidR="00B80C53" w:rsidRPr="00ED0DA3">
        <w:rPr>
          <w:rFonts w:ascii="Times New Roman" w:hAnsi="Times New Roman" w:cs="Times New Roman"/>
          <w:sz w:val="24"/>
          <w:szCs w:val="24"/>
        </w:rPr>
        <w:t xml:space="preserve"> size</w:t>
      </w:r>
      <w:r>
        <w:rPr>
          <w:rFonts w:ascii="Times New Roman" w:hAnsi="Times New Roman" w:cs="Times New Roman"/>
          <w:sz w:val="24"/>
          <w:szCs w:val="24"/>
        </w:rPr>
        <w:t xml:space="preserve"> benim bildiğim yöntemi anlatmak için bir</w:t>
      </w:r>
      <w:r w:rsidR="00B80C53" w:rsidRPr="00ED0DA3">
        <w:rPr>
          <w:rFonts w:ascii="Times New Roman" w:hAnsi="Times New Roman" w:cs="Times New Roman"/>
          <w:sz w:val="24"/>
          <w:szCs w:val="24"/>
        </w:rPr>
        <w:t xml:space="preserve"> soru sormak istiyorum. </w:t>
      </w:r>
      <w:r w:rsidR="00B80C53">
        <w:rPr>
          <w:rFonts w:ascii="Times New Roman" w:hAnsi="Times New Roman" w:cs="Times New Roman"/>
          <w:sz w:val="24"/>
          <w:szCs w:val="24"/>
        </w:rPr>
        <w:t>Türkiye Bilimsel ve Teknolojik</w:t>
      </w:r>
      <w:r w:rsidR="00B80C53" w:rsidRPr="00ED0DA3">
        <w:rPr>
          <w:rFonts w:ascii="Times New Roman" w:hAnsi="Times New Roman" w:cs="Times New Roman"/>
          <w:sz w:val="24"/>
          <w:szCs w:val="24"/>
        </w:rPr>
        <w:t xml:space="preserve"> Araştırma Kurumu’nu duydunuz mu daha önce?</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Öğrenciler: Hayır.</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lastRenderedPageBreak/>
        <w:t>Elif: TÜBİTAK duydunuz mu?</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Öğrenciler: Evet, duyduk.</w:t>
      </w:r>
    </w:p>
    <w:p w:rsidR="00B80C53" w:rsidRPr="00ED0DA3" w:rsidRDefault="00B80C53"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Elif: Az önce size ismini söylediğim kurum TÜBİTAK idi. </w:t>
      </w:r>
      <w:r w:rsidRPr="00ED0DA3">
        <w:rPr>
          <w:rFonts w:ascii="Times New Roman" w:hAnsi="Times New Roman" w:cs="Times New Roman"/>
          <w:sz w:val="24"/>
          <w:szCs w:val="24"/>
        </w:rPr>
        <w:t>Bazı öğrenmemiz gereken bilgilerde kelimelerin ilk harfleri ile tek bir kelime oluşturduğumuzda aklımızda tutmamız daha rahat oluyor.</w:t>
      </w:r>
    </w:p>
    <w:p w:rsidR="00B80C53" w:rsidRPr="00ED0DA3" w:rsidRDefault="00F34F43"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Kerem: Bende e</w:t>
      </w:r>
      <w:r w:rsidR="00B80C53" w:rsidRPr="00ED0DA3">
        <w:rPr>
          <w:rFonts w:ascii="Times New Roman" w:hAnsi="Times New Roman" w:cs="Times New Roman"/>
          <w:sz w:val="24"/>
          <w:szCs w:val="24"/>
        </w:rPr>
        <w:t xml:space="preserve">lementlere bakarken görmüştüm. Periyodik tablonun birinci sütunundaki elementleri bir cümle haline getirmişler. Bu şekilde öğrenenler olmuş. Cümle </w:t>
      </w:r>
      <w:r w:rsidR="00B80C53">
        <w:rPr>
          <w:rFonts w:ascii="Times New Roman" w:hAnsi="Times New Roman" w:cs="Times New Roman"/>
          <w:sz w:val="24"/>
          <w:szCs w:val="24"/>
        </w:rPr>
        <w:t>şöyle idi</w:t>
      </w:r>
      <w:r w:rsidR="00B80C53" w:rsidRPr="00ED0DA3">
        <w:rPr>
          <w:rFonts w:ascii="Times New Roman" w:hAnsi="Times New Roman" w:cs="Times New Roman"/>
          <w:sz w:val="24"/>
          <w:szCs w:val="24"/>
        </w:rPr>
        <w:t xml:space="preserve">: </w:t>
      </w:r>
      <w:r w:rsidR="00B80C53" w:rsidRPr="00ED0DA3">
        <w:rPr>
          <w:rFonts w:ascii="Times New Roman" w:hAnsi="Times New Roman" w:cs="Times New Roman"/>
          <w:b/>
          <w:sz w:val="24"/>
          <w:szCs w:val="24"/>
        </w:rPr>
        <w:t>H</w:t>
      </w:r>
      <w:r w:rsidR="00B80C53" w:rsidRPr="00ED0DA3">
        <w:rPr>
          <w:rFonts w:ascii="Times New Roman" w:hAnsi="Times New Roman" w:cs="Times New Roman"/>
          <w:sz w:val="24"/>
          <w:szCs w:val="24"/>
        </w:rPr>
        <w:t xml:space="preserve">aydarpaşa </w:t>
      </w:r>
      <w:r w:rsidR="00B80C53" w:rsidRPr="00ED0DA3">
        <w:rPr>
          <w:rFonts w:ascii="Times New Roman" w:hAnsi="Times New Roman" w:cs="Times New Roman"/>
          <w:b/>
          <w:sz w:val="24"/>
          <w:szCs w:val="24"/>
        </w:rPr>
        <w:t>Li</w:t>
      </w:r>
      <w:r w:rsidR="00B80C53" w:rsidRPr="00ED0DA3">
        <w:rPr>
          <w:rFonts w:ascii="Times New Roman" w:hAnsi="Times New Roman" w:cs="Times New Roman"/>
          <w:sz w:val="24"/>
          <w:szCs w:val="24"/>
        </w:rPr>
        <w:t xml:space="preserve">sesinin </w:t>
      </w:r>
      <w:r w:rsidR="00B80C53" w:rsidRPr="00ED0DA3">
        <w:rPr>
          <w:rFonts w:ascii="Times New Roman" w:hAnsi="Times New Roman" w:cs="Times New Roman"/>
          <w:b/>
          <w:sz w:val="24"/>
          <w:szCs w:val="24"/>
        </w:rPr>
        <w:t>Na</w:t>
      </w:r>
      <w:r w:rsidR="00B80C53" w:rsidRPr="00ED0DA3">
        <w:rPr>
          <w:rFonts w:ascii="Times New Roman" w:hAnsi="Times New Roman" w:cs="Times New Roman"/>
          <w:sz w:val="24"/>
          <w:szCs w:val="24"/>
        </w:rPr>
        <w:t xml:space="preserve">mlı </w:t>
      </w:r>
      <w:r w:rsidR="00B80C53" w:rsidRPr="00ED0DA3">
        <w:rPr>
          <w:rFonts w:ascii="Times New Roman" w:hAnsi="Times New Roman" w:cs="Times New Roman"/>
          <w:b/>
          <w:sz w:val="24"/>
          <w:szCs w:val="24"/>
        </w:rPr>
        <w:t>K</w:t>
      </w:r>
      <w:r w:rsidR="00B80C53" w:rsidRPr="00ED0DA3">
        <w:rPr>
          <w:rFonts w:ascii="Times New Roman" w:hAnsi="Times New Roman" w:cs="Times New Roman"/>
          <w:sz w:val="24"/>
          <w:szCs w:val="24"/>
        </w:rPr>
        <w:t xml:space="preserve">imyacısı </w:t>
      </w:r>
      <w:r w:rsidR="00B80C53" w:rsidRPr="00ED0DA3">
        <w:rPr>
          <w:rFonts w:ascii="Times New Roman" w:hAnsi="Times New Roman" w:cs="Times New Roman"/>
          <w:b/>
          <w:sz w:val="24"/>
          <w:szCs w:val="24"/>
        </w:rPr>
        <w:t>R</w:t>
      </w:r>
      <w:r w:rsidR="00B80C53" w:rsidRPr="00ED0DA3">
        <w:rPr>
          <w:rFonts w:ascii="Times New Roman" w:hAnsi="Times New Roman" w:cs="Times New Roman"/>
          <w:sz w:val="24"/>
          <w:szCs w:val="24"/>
        </w:rPr>
        <w:t>a</w:t>
      </w:r>
      <w:r w:rsidR="00B80C53" w:rsidRPr="00ED0DA3">
        <w:rPr>
          <w:rFonts w:ascii="Times New Roman" w:hAnsi="Times New Roman" w:cs="Times New Roman"/>
          <w:b/>
          <w:sz w:val="24"/>
          <w:szCs w:val="24"/>
        </w:rPr>
        <w:t>b</w:t>
      </w:r>
      <w:r w:rsidR="00B80C53" w:rsidRPr="00ED0DA3">
        <w:rPr>
          <w:rFonts w:ascii="Times New Roman" w:hAnsi="Times New Roman" w:cs="Times New Roman"/>
          <w:sz w:val="24"/>
          <w:szCs w:val="24"/>
        </w:rPr>
        <w:t xml:space="preserve">ia </w:t>
      </w:r>
      <w:r w:rsidR="00B80C53" w:rsidRPr="00ED0DA3">
        <w:rPr>
          <w:rFonts w:ascii="Times New Roman" w:hAnsi="Times New Roman" w:cs="Times New Roman"/>
          <w:b/>
          <w:sz w:val="24"/>
          <w:szCs w:val="24"/>
        </w:rPr>
        <w:t>C</w:t>
      </w:r>
      <w:r w:rsidR="00B80C53" w:rsidRPr="00ED0DA3">
        <w:rPr>
          <w:rFonts w:ascii="Times New Roman" w:hAnsi="Times New Roman" w:cs="Times New Roman"/>
          <w:sz w:val="24"/>
          <w:szCs w:val="24"/>
        </w:rPr>
        <w:t>a</w:t>
      </w:r>
      <w:r w:rsidR="00B80C53" w:rsidRPr="00ED0DA3">
        <w:rPr>
          <w:rFonts w:ascii="Times New Roman" w:hAnsi="Times New Roman" w:cs="Times New Roman"/>
          <w:b/>
          <w:sz w:val="24"/>
          <w:szCs w:val="24"/>
        </w:rPr>
        <w:t>s</w:t>
      </w:r>
      <w:r w:rsidR="00B80C53" w:rsidRPr="00ED0DA3">
        <w:rPr>
          <w:rFonts w:ascii="Times New Roman" w:hAnsi="Times New Roman" w:cs="Times New Roman"/>
          <w:sz w:val="24"/>
          <w:szCs w:val="24"/>
        </w:rPr>
        <w:t xml:space="preserve">usu </w:t>
      </w:r>
      <w:r w:rsidR="00B80C53" w:rsidRPr="00ED0DA3">
        <w:rPr>
          <w:rFonts w:ascii="Times New Roman" w:hAnsi="Times New Roman" w:cs="Times New Roman"/>
          <w:b/>
          <w:sz w:val="24"/>
          <w:szCs w:val="24"/>
        </w:rPr>
        <w:t>F</w:t>
      </w:r>
      <w:r w:rsidR="00B80C53" w:rsidRPr="00ED0DA3">
        <w:rPr>
          <w:rFonts w:ascii="Times New Roman" w:hAnsi="Times New Roman" w:cs="Times New Roman"/>
          <w:sz w:val="24"/>
          <w:szCs w:val="24"/>
        </w:rPr>
        <w:t>ı</w:t>
      </w:r>
      <w:r w:rsidR="00B80C53" w:rsidRPr="00ED0DA3">
        <w:rPr>
          <w:rFonts w:ascii="Times New Roman" w:hAnsi="Times New Roman" w:cs="Times New Roman"/>
          <w:b/>
          <w:sz w:val="24"/>
          <w:szCs w:val="24"/>
        </w:rPr>
        <w:t>r</w:t>
      </w:r>
      <w:r w:rsidR="00B80C53" w:rsidRPr="00ED0DA3">
        <w:rPr>
          <w:rFonts w:ascii="Times New Roman" w:hAnsi="Times New Roman" w:cs="Times New Roman"/>
          <w:sz w:val="24"/>
          <w:szCs w:val="24"/>
        </w:rPr>
        <w:t>lattı. Bazen de bunu cümle değil de kelime şeklinde de yapabiliyorlar. Mesela sert ünsüzleri akılda tutmak için “</w:t>
      </w:r>
      <w:r w:rsidR="00B80C53" w:rsidRPr="00ED0DA3">
        <w:rPr>
          <w:rFonts w:ascii="Times New Roman" w:hAnsi="Times New Roman" w:cs="Times New Roman"/>
          <w:b/>
          <w:sz w:val="24"/>
          <w:szCs w:val="24"/>
        </w:rPr>
        <w:t>f</w:t>
      </w:r>
      <w:r w:rsidR="00B80C53" w:rsidRPr="00ED0DA3">
        <w:rPr>
          <w:rFonts w:ascii="Times New Roman" w:hAnsi="Times New Roman" w:cs="Times New Roman"/>
          <w:sz w:val="24"/>
          <w:szCs w:val="24"/>
        </w:rPr>
        <w:t>ı</w:t>
      </w:r>
      <w:r w:rsidR="00B80C53" w:rsidRPr="00ED0DA3">
        <w:rPr>
          <w:rFonts w:ascii="Times New Roman" w:hAnsi="Times New Roman" w:cs="Times New Roman"/>
          <w:b/>
          <w:sz w:val="24"/>
          <w:szCs w:val="24"/>
        </w:rPr>
        <w:t>st</w:t>
      </w:r>
      <w:r w:rsidR="00B80C53" w:rsidRPr="00ED0DA3">
        <w:rPr>
          <w:rFonts w:ascii="Times New Roman" w:hAnsi="Times New Roman" w:cs="Times New Roman"/>
          <w:sz w:val="24"/>
          <w:szCs w:val="24"/>
        </w:rPr>
        <w:t>ı</w:t>
      </w:r>
      <w:r w:rsidR="00B80C53" w:rsidRPr="00ED0DA3">
        <w:rPr>
          <w:rFonts w:ascii="Times New Roman" w:hAnsi="Times New Roman" w:cs="Times New Roman"/>
          <w:b/>
          <w:sz w:val="24"/>
          <w:szCs w:val="24"/>
        </w:rPr>
        <w:t>kç</w:t>
      </w:r>
      <w:r w:rsidR="00B80C53" w:rsidRPr="00ED0DA3">
        <w:rPr>
          <w:rFonts w:ascii="Times New Roman" w:hAnsi="Times New Roman" w:cs="Times New Roman"/>
          <w:sz w:val="24"/>
          <w:szCs w:val="24"/>
        </w:rPr>
        <w:t xml:space="preserve">ı </w:t>
      </w:r>
      <w:r w:rsidR="00B80C53" w:rsidRPr="00ED0DA3">
        <w:rPr>
          <w:rFonts w:ascii="Times New Roman" w:hAnsi="Times New Roman" w:cs="Times New Roman"/>
          <w:b/>
          <w:sz w:val="24"/>
          <w:szCs w:val="24"/>
        </w:rPr>
        <w:t>ş</w:t>
      </w:r>
      <w:r w:rsidR="00B80C53" w:rsidRPr="00ED0DA3">
        <w:rPr>
          <w:rFonts w:ascii="Times New Roman" w:hAnsi="Times New Roman" w:cs="Times New Roman"/>
          <w:sz w:val="24"/>
          <w:szCs w:val="24"/>
        </w:rPr>
        <w:t>a</w:t>
      </w:r>
      <w:r w:rsidR="00B80C53" w:rsidRPr="00ED0DA3">
        <w:rPr>
          <w:rFonts w:ascii="Times New Roman" w:hAnsi="Times New Roman" w:cs="Times New Roman"/>
          <w:b/>
          <w:sz w:val="24"/>
          <w:szCs w:val="24"/>
        </w:rPr>
        <w:t>h</w:t>
      </w:r>
      <w:r w:rsidR="00B80C53" w:rsidRPr="00ED0DA3">
        <w:rPr>
          <w:rFonts w:ascii="Times New Roman" w:hAnsi="Times New Roman" w:cs="Times New Roman"/>
          <w:sz w:val="24"/>
          <w:szCs w:val="24"/>
        </w:rPr>
        <w:t>a</w:t>
      </w:r>
      <w:r w:rsidR="00B80C53" w:rsidRPr="00ED0DA3">
        <w:rPr>
          <w:rFonts w:ascii="Times New Roman" w:hAnsi="Times New Roman" w:cs="Times New Roman"/>
          <w:b/>
          <w:sz w:val="24"/>
          <w:szCs w:val="24"/>
        </w:rPr>
        <w:t>p</w:t>
      </w:r>
      <w:r w:rsidR="00B80C53" w:rsidRPr="00ED0DA3">
        <w:rPr>
          <w:rFonts w:ascii="Times New Roman" w:hAnsi="Times New Roman" w:cs="Times New Roman"/>
          <w:sz w:val="24"/>
          <w:szCs w:val="24"/>
        </w:rPr>
        <w:t>” kullanılıyor. Bu iki kelimenin ünsüzleri sert ünsüzler olarak geçiyor.</w:t>
      </w:r>
    </w:p>
    <w:p w:rsidR="00B80C53" w:rsidRPr="00ED0DA3" w:rsidRDefault="00B80C53" w:rsidP="00B80C53">
      <w:pPr>
        <w:spacing w:line="276" w:lineRule="auto"/>
        <w:jc w:val="both"/>
        <w:rPr>
          <w:rFonts w:ascii="Times New Roman" w:hAnsi="Times New Roman" w:cs="Times New Roman"/>
          <w:sz w:val="24"/>
          <w:szCs w:val="24"/>
        </w:rPr>
      </w:pPr>
      <w:r w:rsidRPr="00ED0DA3">
        <w:rPr>
          <w:rFonts w:ascii="Times New Roman" w:hAnsi="Times New Roman" w:cs="Times New Roman"/>
          <w:sz w:val="24"/>
          <w:szCs w:val="24"/>
        </w:rPr>
        <w:t>Nergis: Anlamlandırmayı artırıcı stratejilerde gördüğümüz gibi öğrendiğimiz bilgileri daha önceden öğrendiğimiz bilgilerle</w:t>
      </w:r>
      <w:r>
        <w:rPr>
          <w:rFonts w:ascii="Times New Roman" w:hAnsi="Times New Roman" w:cs="Times New Roman"/>
          <w:sz w:val="24"/>
          <w:szCs w:val="24"/>
        </w:rPr>
        <w:t xml:space="preserve"> de</w:t>
      </w:r>
      <w:r w:rsidRPr="00ED0DA3">
        <w:rPr>
          <w:rFonts w:ascii="Times New Roman" w:hAnsi="Times New Roman" w:cs="Times New Roman"/>
          <w:sz w:val="24"/>
          <w:szCs w:val="24"/>
        </w:rPr>
        <w:t xml:space="preserve"> eşleştirebiliriz. Bu eşleştirme </w:t>
      </w:r>
      <w:r>
        <w:rPr>
          <w:rFonts w:ascii="Times New Roman" w:hAnsi="Times New Roman" w:cs="Times New Roman"/>
          <w:sz w:val="24"/>
          <w:szCs w:val="24"/>
        </w:rPr>
        <w:t>bizim kişisel eşleştirmelerimiz</w:t>
      </w:r>
      <w:r w:rsidRPr="00ED0DA3">
        <w:rPr>
          <w:rFonts w:ascii="Times New Roman" w:hAnsi="Times New Roman" w:cs="Times New Roman"/>
          <w:sz w:val="24"/>
          <w:szCs w:val="24"/>
        </w:rPr>
        <w:t>de olabilir. Böyle olması o bilgiyi bizim için daha anlamlı hale getirecek, aklımızda kalması daha kolay olacaktır.</w:t>
      </w:r>
    </w:p>
    <w:p w:rsidR="00B80C53" w:rsidRDefault="00B80C53" w:rsidP="00B80C53">
      <w:pPr>
        <w:jc w:val="both"/>
        <w:rPr>
          <w:rFonts w:ascii="Times New Roman" w:hAnsi="Times New Roman" w:cs="Times New Roman"/>
          <w:sz w:val="24"/>
          <w:szCs w:val="24"/>
        </w:rPr>
      </w:pPr>
      <w:r w:rsidRPr="00ED0DA3">
        <w:rPr>
          <w:rFonts w:ascii="Times New Roman" w:hAnsi="Times New Roman" w:cs="Times New Roman"/>
          <w:sz w:val="24"/>
          <w:szCs w:val="24"/>
        </w:rPr>
        <w:t>Efe: Arkadaşlar hepinize destekleriniz için teşekkür ederim, artık yeni bilgileri daha keyifli yollarla öğreneceğim. Bu beni şimdiden heyecanlandırdı.</w:t>
      </w:r>
    </w:p>
    <w:p w:rsidR="0032375E" w:rsidRDefault="00B80C53"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(Öğretm</w:t>
      </w:r>
      <w:r w:rsidR="0032375E">
        <w:rPr>
          <w:rFonts w:ascii="Times New Roman" w:hAnsi="Times New Roman" w:cs="Times New Roman"/>
          <w:sz w:val="24"/>
          <w:szCs w:val="24"/>
        </w:rPr>
        <w:t>en sınıfa gelir ve ders başlar.)</w:t>
      </w:r>
    </w:p>
    <w:p w:rsidR="0032375E" w:rsidRDefault="0032375E"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Öğretmen: Ders öncesinde neler yaptınız?</w:t>
      </w:r>
    </w:p>
    <w:p w:rsidR="0032375E" w:rsidRDefault="0032375E"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Öğrenciler: (Aralarında geçen konuşmayı anlatır.)</w:t>
      </w:r>
    </w:p>
    <w:p w:rsidR="0032375E" w:rsidRPr="00ED0DA3" w:rsidRDefault="0032375E" w:rsidP="00B80C53">
      <w:pPr>
        <w:spacing w:line="276" w:lineRule="auto"/>
        <w:jc w:val="both"/>
        <w:rPr>
          <w:rFonts w:ascii="Times New Roman" w:hAnsi="Times New Roman" w:cs="Times New Roman"/>
          <w:sz w:val="24"/>
          <w:szCs w:val="24"/>
        </w:rPr>
      </w:pPr>
      <w:r>
        <w:rPr>
          <w:rFonts w:ascii="Times New Roman" w:hAnsi="Times New Roman" w:cs="Times New Roman"/>
          <w:sz w:val="24"/>
          <w:szCs w:val="24"/>
        </w:rPr>
        <w:t>Öğretmen: Sizin aranızda konuştuğunuz konu etkin bellek stratejileri. Bu stratejiler ile ilgili şimdi konuşmaya ne dersiniz?</w:t>
      </w:r>
    </w:p>
    <w:p w:rsidR="00B80C53" w:rsidRDefault="00B80C53" w:rsidP="00B80C53"/>
    <w:p w:rsidR="00236859" w:rsidRDefault="00236859" w:rsidP="00B80C53"/>
    <w:p w:rsidR="00AF0D55" w:rsidRDefault="00AF0D55" w:rsidP="00AF0D55">
      <w:pPr>
        <w:spacing w:line="276" w:lineRule="auto"/>
        <w:jc w:val="center"/>
        <w:rPr>
          <w:rFonts w:ascii="Times New Roman" w:hAnsi="Times New Roman" w:cs="Times New Roman"/>
          <w:sz w:val="24"/>
          <w:szCs w:val="24"/>
        </w:rPr>
      </w:pPr>
      <w:r>
        <w:rPr>
          <w:rFonts w:ascii="Times New Roman" w:hAnsi="Times New Roman" w:cs="Times New Roman"/>
          <w:sz w:val="24"/>
          <w:szCs w:val="24"/>
        </w:rPr>
        <w:br w:type="page"/>
      </w:r>
    </w:p>
    <w:p w:rsidR="00B80C53" w:rsidRPr="00AF0D55" w:rsidRDefault="00AF0D55" w:rsidP="00AF0D5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Çalışma Yaprağı-</w:t>
      </w:r>
      <w:r w:rsidR="00B80C53" w:rsidRPr="00AF0D55">
        <w:rPr>
          <w:rFonts w:ascii="Times New Roman" w:hAnsi="Times New Roman" w:cs="Times New Roman"/>
          <w:b/>
          <w:sz w:val="24"/>
          <w:szCs w:val="24"/>
        </w:rPr>
        <w:t>2</w:t>
      </w:r>
    </w:p>
    <w:p w:rsidR="00101D3A" w:rsidRDefault="005A6D12" w:rsidP="00B80C53">
      <w:r>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8" o:spid="_x0000_s1026" type="#_x0000_t62" style="position:absolute;margin-left:274.15pt;margin-top:491.85pt;width:169.5pt;height:8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">
            <v:textbox style="mso-next-textbox:#AutoShape 28">
              <w:txbxContent>
                <w:p w:rsidR="00101D3A" w:rsidRDefault="00101D3A" w:rsidP="00A7450F"/>
                <w:p w:rsidR="00101D3A" w:rsidRDefault="00101D3A" w:rsidP="00A7450F"/>
                <w:p w:rsidR="00101D3A" w:rsidRDefault="00101D3A" w:rsidP="00A7450F"/>
                <w:p w:rsidR="00101D3A" w:rsidRDefault="00101D3A" w:rsidP="00A7450F"/>
              </w:txbxContent>
            </v:textbox>
          </v:shape>
        </w:pict>
      </w:r>
      <w:r>
        <w:rPr>
          <w:noProof/>
          <w:lang w:eastAsia="tr-TR"/>
        </w:rPr>
        <w:pict>
          <v:shape id="AutoShape 27" o:spid="_x0000_s1027" type="#_x0000_t62" style="position:absolute;margin-left:22.15pt;margin-top:491.85pt;width:169.5pt;height:8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">
            <v:textbox style="mso-next-textbox:#AutoShape 27">
              <w:txbxContent>
                <w:p w:rsidR="00A7450F" w:rsidRDefault="00A7450F" w:rsidP="00A7450F"/>
              </w:txbxContent>
            </v:textbox>
          </v:shape>
        </w:pict>
      </w:r>
      <w:r>
        <w:rPr>
          <w:noProof/>
          <w:lang w:eastAsia="tr-TR"/>
        </w:rPr>
        <w:pict>
          <v:shape id="AutoShape 26" o:spid="_x0000_s1028" type="#_x0000_t62" style="position:absolute;margin-left:278.65pt;margin-top:346.35pt;width:169.5pt;height:8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">
            <v:textbox style="mso-next-textbox:#AutoShape 26">
              <w:txbxContent>
                <w:p w:rsidR="00A7450F" w:rsidRDefault="00A7450F" w:rsidP="00A7450F"/>
              </w:txbxContent>
            </v:textbox>
          </v:shape>
        </w:pict>
      </w:r>
      <w:r>
        <w:rPr>
          <w:noProof/>
          <w:lang w:eastAsia="tr-TR"/>
        </w:rPr>
        <w:pict>
          <v:shape id="AutoShape 25" o:spid="_x0000_s1029" type="#_x0000_t62" style="position:absolute;margin-left:22.15pt;margin-top:346.35pt;width:169.5pt;height:8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">
            <v:textbox style="mso-next-textbox:#AutoShape 25">
              <w:txbxContent>
                <w:p w:rsidR="00A7450F" w:rsidRDefault="00A7450F" w:rsidP="00A7450F"/>
              </w:txbxContent>
            </v:textbox>
          </v:shape>
        </w:pict>
      </w:r>
      <w:r>
        <w:rPr>
          <w:noProof/>
          <w:lang w:eastAsia="tr-TR"/>
        </w:rPr>
        <w:pict>
          <v:shape id="AutoShape 24" o:spid="_x0000_s1030" type="#_x0000_t62" style="position:absolute;margin-left:274.15pt;margin-top:206.1pt;width:169.5pt;height:8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">
            <v:textbox style="mso-next-textbox:#AutoShape 24">
              <w:txbxContent>
                <w:p w:rsidR="00A7450F" w:rsidRDefault="00A7450F" w:rsidP="00A7450F"/>
              </w:txbxContent>
            </v:textbox>
          </v:shape>
        </w:pict>
      </w:r>
      <w:r>
        <w:rPr>
          <w:noProof/>
          <w:lang w:eastAsia="tr-TR"/>
        </w:rPr>
        <w:pict>
          <v:shape id="AutoShape 23" o:spid="_x0000_s1031" type="#_x0000_t62" style="position:absolute;margin-left:22.15pt;margin-top:206.1pt;width:169.5pt;height:8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">
            <v:textbox style="mso-next-textbox:#AutoShape 23">
              <w:txbxContent>
                <w:p w:rsidR="00A7450F" w:rsidRDefault="00A7450F" w:rsidP="00A7450F"/>
              </w:txbxContent>
            </v:textbox>
          </v:shape>
        </w:pict>
      </w:r>
      <w:r>
        <w:rPr>
          <w:noProof/>
          <w:lang w:eastAsia="tr-TR"/>
        </w:rPr>
        <w:pict>
          <v:shape id="AutoShape 22" o:spid="_x0000_s1032" type="#_x0000_t62" style="position:absolute;margin-left:274.15pt;margin-top:61.35pt;width:169.5pt;height:8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">
            <v:textbox style="mso-next-textbox:#AutoShape 22">
              <w:txbxContent>
                <w:p w:rsidR="00A7450F" w:rsidRDefault="00A7450F" w:rsidP="00A7450F"/>
              </w:txbxContent>
            </v:textbox>
          </v:shape>
        </w:pict>
      </w:r>
      <w:r>
        <w:rPr>
          <w:noProof/>
          <w:lang w:eastAsia="tr-TR"/>
        </w:rPr>
        <w:pict>
          <v:shape id="AutoShape 21" o:spid="_x0000_s1033" type="#_x0000_t62" style="position:absolute;margin-left:22.15pt;margin-top:61.35pt;width:169.5pt;height:8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">
            <v:textbox style="mso-next-textbox:#AutoShape 21">
              <w:txbxContent>
                <w:p w:rsidR="00A7450F" w:rsidRDefault="00A7450F"/>
              </w:txbxContent>
            </v:textbox>
          </v:shape>
        </w:pict>
      </w:r>
      <w:r>
        <w:rPr>
          <w:noProof/>
          <w:lang w:eastAsia="tr-TR"/>
        </w:rPr>
        <w:pict>
          <v:shapetype id="_x0000_t202" coordsize="21600,21600" o:spt="202" path="m,l,21600r21600,l21600,xe">
            <v:stroke joinstyle="miter"/>
            <v:path gradientshapeok="t" o:connecttype="rect"/>
          </v:shapetype>
          <v:shape id="Text Box 13" o:spid="_x0000_s1034" type="#_x0000_t202" style="position:absolute;margin-left:28.9pt;margin-top:6.6pt;width:409.5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" filled="f" stroked="f" strokecolor="black [3213]">
            <v:textbox style="mso-next-textbox:#Text Box 13">
              <w:txbxContent>
                <w:p w:rsidR="00B80C53" w:rsidRPr="00B80C53" w:rsidRDefault="00B80C53" w:rsidP="00B80C53">
                  <w:pPr>
                    <w:jc w:val="center"/>
                    <w:rPr>
                      <w:rFonts w:ascii="Times New Roman" w:hAnsi="Times New Roman" w:cs="Times New Roman"/>
                      <w:b/>
                      <w:sz w:val="40"/>
                      <w:szCs w:val="40"/>
                    </w:rPr>
                  </w:pPr>
                  <w:r w:rsidRPr="00B80C53">
                    <w:rPr>
                      <w:rFonts w:ascii="Times New Roman" w:hAnsi="Times New Roman" w:cs="Times New Roman"/>
                      <w:b/>
                      <w:sz w:val="40"/>
                      <w:szCs w:val="40"/>
                    </w:rPr>
                    <w:t>ETKİN BELLEK STRATEJİLERİ</w:t>
                  </w:r>
                </w:p>
              </w:txbxContent>
            </v:textbox>
          </v:shape>
        </w:pict>
      </w:r>
      <w:r w:rsidR="00B80C53">
        <w:br w:type="page"/>
      </w:r>
    </w:p>
    <w:p w:rsidR="00101D3A" w:rsidRPr="00AF0D55" w:rsidRDefault="00AF0D55" w:rsidP="00AF0D5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w:t>
      </w:r>
      <w:r>
        <w:rPr>
          <w:rStyle w:val="DipnotBavurusu"/>
          <w:rFonts w:ascii="Times New Roman" w:hAnsi="Times New Roman" w:cs="Times New Roman"/>
          <w:b/>
          <w:sz w:val="24"/>
          <w:szCs w:val="24"/>
        </w:rPr>
        <w:footnoteReference w:id="2"/>
      </w:r>
    </w:p>
    <w:p w:rsidR="00101D3A" w:rsidRPr="00B30014" w:rsidRDefault="00101D3A" w:rsidP="0092766D">
      <w:pPr>
        <w:spacing w:line="276" w:lineRule="auto"/>
        <w:ind w:firstLine="708"/>
        <w:jc w:val="both"/>
        <w:rPr>
          <w:rFonts w:ascii="Times New Roman" w:hAnsi="Times New Roman" w:cs="Times New Roman"/>
          <w:sz w:val="24"/>
          <w:szCs w:val="24"/>
        </w:rPr>
      </w:pPr>
      <w:r w:rsidRPr="00B30014">
        <w:rPr>
          <w:rFonts w:ascii="Times New Roman" w:hAnsi="Times New Roman" w:cs="Times New Roman"/>
          <w:sz w:val="24"/>
          <w:szCs w:val="24"/>
        </w:rPr>
        <w:t>Etkin bellek stratejilerinde öğrenilen bilgilerin daha kolay hatırlanması adına çeşitli hatırlatıcılar kullanılmaktadır. Hatırlatıcılar, yeni öğrenilen bilginin daha önce öğrenilmiş bilgilerle bağlantı kurulması şeklinde kullanılır. Genellikle kullanılan hatırlatıcı teknikl</w:t>
      </w:r>
      <w:r w:rsidR="00637C6C">
        <w:rPr>
          <w:rFonts w:ascii="Times New Roman" w:hAnsi="Times New Roman" w:cs="Times New Roman"/>
          <w:sz w:val="24"/>
          <w:szCs w:val="24"/>
        </w:rPr>
        <w:t>eri şunlardır (aktaran Bacanlı, 2007, s. 188</w:t>
      </w:r>
      <w:r w:rsidRPr="00B30014">
        <w:rPr>
          <w:rFonts w:ascii="Times New Roman" w:hAnsi="Times New Roman" w:cs="Times New Roman"/>
          <w:sz w:val="24"/>
          <w:szCs w:val="24"/>
        </w:rPr>
        <w:t>):</w:t>
      </w:r>
    </w:p>
    <w:p w:rsidR="00101D3A" w:rsidRPr="00B30014" w:rsidRDefault="00101D3A" w:rsidP="0092766D">
      <w:pPr>
        <w:spacing w:line="276" w:lineRule="auto"/>
        <w:ind w:firstLine="708"/>
        <w:jc w:val="both"/>
        <w:rPr>
          <w:rFonts w:ascii="Times New Roman" w:hAnsi="Times New Roman" w:cs="Times New Roman"/>
          <w:sz w:val="24"/>
          <w:szCs w:val="24"/>
        </w:rPr>
      </w:pPr>
      <w:r w:rsidRPr="00B30014">
        <w:rPr>
          <w:rFonts w:ascii="Times New Roman" w:hAnsi="Times New Roman" w:cs="Times New Roman"/>
          <w:sz w:val="24"/>
          <w:szCs w:val="24"/>
        </w:rPr>
        <w:t>Yer yönteminde hatırlanmak istenen bilgi bilinen coğrafi yer veya mekânsal bölme ile ilişkilendirilir</w:t>
      </w:r>
      <w:r w:rsidR="0092766D">
        <w:rPr>
          <w:rFonts w:ascii="Times New Roman" w:hAnsi="Times New Roman" w:cs="Times New Roman"/>
          <w:sz w:val="24"/>
          <w:szCs w:val="24"/>
        </w:rPr>
        <w:t xml:space="preserve"> (Bacanlı, 2007)</w:t>
      </w:r>
      <w:r w:rsidRPr="00B30014">
        <w:rPr>
          <w:rFonts w:ascii="Times New Roman" w:hAnsi="Times New Roman" w:cs="Times New Roman"/>
          <w:sz w:val="24"/>
          <w:szCs w:val="24"/>
        </w:rPr>
        <w:t>.</w:t>
      </w:r>
    </w:p>
    <w:p w:rsidR="00D150AB" w:rsidRPr="00B30014" w:rsidRDefault="00101D3A" w:rsidP="0092766D">
      <w:pPr>
        <w:spacing w:line="276" w:lineRule="auto"/>
        <w:ind w:firstLine="708"/>
        <w:jc w:val="both"/>
        <w:rPr>
          <w:rFonts w:ascii="Times New Roman" w:hAnsi="Times New Roman" w:cs="Times New Roman"/>
          <w:sz w:val="24"/>
          <w:szCs w:val="24"/>
        </w:rPr>
      </w:pPr>
      <w:r w:rsidRPr="00B30014">
        <w:rPr>
          <w:rFonts w:ascii="Times New Roman" w:hAnsi="Times New Roman" w:cs="Times New Roman"/>
          <w:sz w:val="24"/>
          <w:szCs w:val="24"/>
        </w:rPr>
        <w:t xml:space="preserve">Bağlantı yönteminde </w:t>
      </w:r>
      <w:r w:rsidR="00D150AB" w:rsidRPr="00B30014">
        <w:rPr>
          <w:rFonts w:ascii="Times New Roman" w:hAnsi="Times New Roman" w:cs="Times New Roman"/>
          <w:sz w:val="24"/>
          <w:szCs w:val="24"/>
        </w:rPr>
        <w:t>karşı karşıya kalınan nesneler arasında birbiriyle etkileşimli bir şekilde bağlantı kurulur. Hafızada tutulması gereken bilgide sıra önemli ise başkalarına tuhaf gelse bile çeşitli öyküler oluşturulabilir</w:t>
      </w:r>
      <w:r w:rsidR="0092766D">
        <w:rPr>
          <w:rFonts w:ascii="Times New Roman" w:hAnsi="Times New Roman" w:cs="Times New Roman"/>
          <w:sz w:val="24"/>
          <w:szCs w:val="24"/>
        </w:rPr>
        <w:t xml:space="preserve"> (Bacanlı, 2007)</w:t>
      </w:r>
      <w:r w:rsidR="00D150AB" w:rsidRPr="00B30014">
        <w:rPr>
          <w:rFonts w:ascii="Times New Roman" w:hAnsi="Times New Roman" w:cs="Times New Roman"/>
          <w:sz w:val="24"/>
          <w:szCs w:val="24"/>
        </w:rPr>
        <w:t>.</w:t>
      </w:r>
    </w:p>
    <w:p w:rsidR="00D150AB" w:rsidRPr="00B30014" w:rsidRDefault="00D150AB" w:rsidP="0092766D">
      <w:pPr>
        <w:spacing w:line="276" w:lineRule="auto"/>
        <w:ind w:firstLine="708"/>
        <w:jc w:val="both"/>
        <w:rPr>
          <w:rFonts w:ascii="Times New Roman" w:hAnsi="Times New Roman" w:cs="Times New Roman"/>
          <w:sz w:val="24"/>
          <w:szCs w:val="24"/>
        </w:rPr>
      </w:pPr>
      <w:r w:rsidRPr="00B30014">
        <w:rPr>
          <w:rFonts w:ascii="Times New Roman" w:hAnsi="Times New Roman" w:cs="Times New Roman"/>
          <w:sz w:val="24"/>
          <w:szCs w:val="24"/>
        </w:rPr>
        <w:t>Kanca yönteminde mini mini birler, çalışkandır ikiler örneğinde olduğu gibi amaç yeni öğrenilen terimleri daha önceden öğrenilmiş olan terimlere bağlamaktır. Bağlantı yönteminde bilgiler birbirine bağlanırken, kanca yönteminde kolayca görselleştirilebilecek ve hemen hatırlanabilecek kavramlarla ilişkilendirilmesi tavsiye edilir. Kanca yönteminde kullanılan kelimeler arasında uyum olduğunda hatırlamayı kolaylaştırdığı görülmektedir</w:t>
      </w:r>
      <w:r w:rsidR="0092766D">
        <w:rPr>
          <w:rFonts w:ascii="Times New Roman" w:hAnsi="Times New Roman" w:cs="Times New Roman"/>
          <w:sz w:val="24"/>
          <w:szCs w:val="24"/>
        </w:rPr>
        <w:t xml:space="preserve"> (Bacanlı, 2007)</w:t>
      </w:r>
      <w:r w:rsidRPr="00B30014">
        <w:rPr>
          <w:rFonts w:ascii="Times New Roman" w:hAnsi="Times New Roman" w:cs="Times New Roman"/>
          <w:sz w:val="24"/>
          <w:szCs w:val="24"/>
        </w:rPr>
        <w:t>.</w:t>
      </w:r>
    </w:p>
    <w:p w:rsidR="00B30014" w:rsidRPr="00B30014" w:rsidRDefault="00B30014" w:rsidP="0092766D">
      <w:pPr>
        <w:spacing w:line="276" w:lineRule="auto"/>
        <w:ind w:firstLine="708"/>
        <w:jc w:val="both"/>
        <w:rPr>
          <w:rFonts w:ascii="Times New Roman" w:hAnsi="Times New Roman" w:cs="Times New Roman"/>
          <w:sz w:val="24"/>
          <w:szCs w:val="24"/>
        </w:rPr>
      </w:pPr>
      <w:r w:rsidRPr="00B30014">
        <w:rPr>
          <w:rFonts w:ascii="Times New Roman" w:hAnsi="Times New Roman" w:cs="Times New Roman"/>
          <w:sz w:val="24"/>
          <w:szCs w:val="24"/>
        </w:rPr>
        <w:t>Anahtar yönteminde de bilgiler eşleştirilerek hatırlanır. Bu yöntem genellikle yabancı dil öğretiminde kullanılmış ve faydalı olması nedeniyle diğer konulara da yaygınlaştırılmıştır. Bu yöntemde tanıdık olmayan bilgi tanıdık bilgilere benzetilmektedir. Penisiline  ‘Beni Silun’ denilmesi örnek olarak verilebilir. Bu yöntemin özel durumları olarak kabul edilebilecek tekniklerden bahsetmekte de fayda vardır.</w:t>
      </w:r>
      <w:r w:rsidR="00D150AB" w:rsidRPr="00B30014">
        <w:rPr>
          <w:rFonts w:ascii="Times New Roman" w:hAnsi="Times New Roman" w:cs="Times New Roman"/>
          <w:sz w:val="24"/>
          <w:szCs w:val="24"/>
        </w:rPr>
        <w:t xml:space="preserve">Ritm tekniği ile bilgi ahenkli bir ses dizisi haline getirilir. Bu teknik ile içerik bilişsel, ritm de işitsel bir öge olarak hatırlamayı kolaylaştırmaktadır.İlk harf tekniği ile ilgili kelimelerin ilk harfleri birleştirilerek </w:t>
      </w:r>
      <w:r w:rsidRPr="00B30014">
        <w:rPr>
          <w:rFonts w:ascii="Times New Roman" w:hAnsi="Times New Roman" w:cs="Times New Roman"/>
          <w:sz w:val="24"/>
          <w:szCs w:val="24"/>
        </w:rPr>
        <w:t>yeni bir kelime oluşturulur ve hatırlamayı kolaylaştırır.Cümle tekniği ile periyodik tablo örneğinde olduğu gibi ilk harfler alınır ve yeni bir cümle oluşturulur</w:t>
      </w:r>
      <w:r w:rsidR="0092766D">
        <w:rPr>
          <w:rFonts w:ascii="Times New Roman" w:hAnsi="Times New Roman" w:cs="Times New Roman"/>
          <w:sz w:val="24"/>
          <w:szCs w:val="24"/>
        </w:rPr>
        <w:t xml:space="preserve"> (Bacanlı, 2007)</w:t>
      </w:r>
      <w:r w:rsidRPr="00B30014">
        <w:rPr>
          <w:rFonts w:ascii="Times New Roman" w:hAnsi="Times New Roman" w:cs="Times New Roman"/>
          <w:sz w:val="24"/>
          <w:szCs w:val="24"/>
        </w:rPr>
        <w:t>.</w:t>
      </w:r>
    </w:p>
    <w:p w:rsidR="00B30014" w:rsidRDefault="00B30014" w:rsidP="0092766D">
      <w:pPr>
        <w:spacing w:line="276" w:lineRule="auto"/>
        <w:ind w:firstLine="360"/>
        <w:jc w:val="both"/>
        <w:rPr>
          <w:rFonts w:ascii="Times New Roman" w:hAnsi="Times New Roman" w:cs="Times New Roman"/>
          <w:sz w:val="24"/>
          <w:szCs w:val="24"/>
        </w:rPr>
      </w:pPr>
      <w:r w:rsidRPr="00B30014">
        <w:rPr>
          <w:rFonts w:ascii="Times New Roman" w:hAnsi="Times New Roman" w:cs="Times New Roman"/>
          <w:sz w:val="24"/>
          <w:szCs w:val="24"/>
        </w:rPr>
        <w:t>Özel bağlantılar kurma yönteminde ise başkalarına tuhaf gelen kişisel bağlantılar kurulur ve öznel bir hatırlatıcı olarak kullanılabilir</w:t>
      </w:r>
      <w:r w:rsidR="0092766D">
        <w:rPr>
          <w:rFonts w:ascii="Times New Roman" w:hAnsi="Times New Roman" w:cs="Times New Roman"/>
          <w:sz w:val="24"/>
          <w:szCs w:val="24"/>
        </w:rPr>
        <w:t xml:space="preserve"> (Bacanlı, 2007)</w:t>
      </w:r>
      <w:r w:rsidRPr="00B30014">
        <w:rPr>
          <w:rFonts w:ascii="Times New Roman" w:hAnsi="Times New Roman" w:cs="Times New Roman"/>
          <w:sz w:val="24"/>
          <w:szCs w:val="24"/>
        </w:rPr>
        <w:t>.</w:t>
      </w:r>
    </w:p>
    <w:p w:rsidR="00C2586E" w:rsidRDefault="00C2586E" w:rsidP="0092766D">
      <w:pPr>
        <w:spacing w:line="276" w:lineRule="auto"/>
        <w:ind w:firstLine="360"/>
        <w:jc w:val="both"/>
        <w:rPr>
          <w:rFonts w:ascii="Times New Roman" w:hAnsi="Times New Roman" w:cs="Times New Roman"/>
          <w:sz w:val="24"/>
          <w:szCs w:val="24"/>
        </w:rPr>
      </w:pPr>
    </w:p>
    <w:p w:rsidR="00C2586E" w:rsidRDefault="00C2586E" w:rsidP="0092766D">
      <w:pPr>
        <w:spacing w:line="276" w:lineRule="auto"/>
        <w:ind w:firstLine="360"/>
        <w:jc w:val="both"/>
        <w:rPr>
          <w:rFonts w:ascii="Times New Roman" w:hAnsi="Times New Roman" w:cs="Times New Roman"/>
          <w:sz w:val="24"/>
          <w:szCs w:val="24"/>
        </w:rPr>
      </w:pPr>
    </w:p>
    <w:bookmarkEnd w:id="2"/>
    <w:p w:rsidR="00AD3A3D" w:rsidRPr="00C03355" w:rsidRDefault="00AD3A3D" w:rsidP="00C03355"/>
    <w:sectPr w:rsidR="00AD3A3D" w:rsidRPr="00C03355"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12" w:rsidRDefault="005A6D12" w:rsidP="00BF2FB1">
      <w:pPr>
        <w:spacing w:after="0" w:line="240" w:lineRule="auto"/>
      </w:pPr>
      <w:r>
        <w:separator/>
      </w:r>
    </w:p>
  </w:endnote>
  <w:endnote w:type="continuationSeparator" w:id="0">
    <w:p w:rsidR="005A6D12" w:rsidRDefault="005A6D1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8F1BFC">
        <w:pPr>
          <w:pStyle w:val="AltBilgi"/>
          <w:jc w:val="right"/>
        </w:pPr>
        <w:r>
          <w:fldChar w:fldCharType="begin"/>
        </w:r>
        <w:r w:rsidR="00892DA9">
          <w:instrText xml:space="preserve"> PAGE   \* MERGEFORMAT </w:instrText>
        </w:r>
        <w:r>
          <w:fldChar w:fldCharType="separate"/>
        </w:r>
        <w:r w:rsidR="008617D8">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12" w:rsidRDefault="005A6D12" w:rsidP="00BF2FB1">
      <w:pPr>
        <w:spacing w:after="0" w:line="240" w:lineRule="auto"/>
      </w:pPr>
      <w:r>
        <w:separator/>
      </w:r>
    </w:p>
  </w:footnote>
  <w:footnote w:type="continuationSeparator" w:id="0">
    <w:p w:rsidR="005A6D12" w:rsidRDefault="005A6D12" w:rsidP="00BF2FB1">
      <w:pPr>
        <w:spacing w:after="0" w:line="240" w:lineRule="auto"/>
      </w:pPr>
      <w:r>
        <w:continuationSeparator/>
      </w:r>
    </w:p>
  </w:footnote>
  <w:footnote w:id="1">
    <w:p w:rsidR="00AF0D55" w:rsidRPr="00AF0D55" w:rsidRDefault="00AF0D55" w:rsidP="00AF0D55">
      <w:pPr>
        <w:spacing w:line="276" w:lineRule="auto"/>
        <w:ind w:firstLine="360"/>
        <w:jc w:val="both"/>
        <w:rPr>
          <w:rFonts w:ascii="Times New Roman" w:hAnsi="Times New Roman" w:cs="Times New Roman"/>
          <w:sz w:val="24"/>
          <w:szCs w:val="24"/>
        </w:rPr>
      </w:pPr>
      <w:r>
        <w:rPr>
          <w:rStyle w:val="DipnotBavurusu"/>
        </w:rPr>
        <w:footnoteRef/>
      </w:r>
      <w:r>
        <w:rPr>
          <w:rFonts w:ascii="Times New Roman" w:hAnsi="Times New Roman" w:cs="Times New Roman"/>
          <w:sz w:val="24"/>
          <w:szCs w:val="24"/>
        </w:rPr>
        <w:t>Bacanlı, H. (2007). Eğitim psikolojisi. Ankara: Pegem A Yayıncılık &amp; Asal Yayınları</w:t>
      </w:r>
    </w:p>
  </w:footnote>
  <w:footnote w:id="2">
    <w:p w:rsidR="00AF0D55" w:rsidRPr="00AF0D55" w:rsidRDefault="00AF0D55" w:rsidP="00AF0D55">
      <w:pPr>
        <w:spacing w:line="276" w:lineRule="auto"/>
        <w:ind w:firstLine="360"/>
        <w:jc w:val="both"/>
        <w:rPr>
          <w:rFonts w:ascii="Times New Roman" w:hAnsi="Times New Roman" w:cs="Times New Roman"/>
          <w:sz w:val="24"/>
          <w:szCs w:val="24"/>
        </w:rPr>
      </w:pPr>
      <w:r>
        <w:rPr>
          <w:rStyle w:val="DipnotBavurusu"/>
        </w:rPr>
        <w:footnoteRef/>
      </w:r>
      <w:r>
        <w:rPr>
          <w:rFonts w:ascii="Times New Roman" w:hAnsi="Times New Roman" w:cs="Times New Roman"/>
          <w:sz w:val="24"/>
          <w:szCs w:val="24"/>
        </w:rPr>
        <w:t>Bacanlı, H. (2007). Eğitim psikolojisi. Ankara: Pegem A Yayıncılık &amp; Asal Yayınları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97929"/>
    <w:multiLevelType w:val="hybridMultilevel"/>
    <w:tmpl w:val="D7965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312276"/>
    <w:multiLevelType w:val="hybridMultilevel"/>
    <w:tmpl w:val="96E0B29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5B450B1"/>
    <w:multiLevelType w:val="hybridMultilevel"/>
    <w:tmpl w:val="7AA0A81A"/>
    <w:lvl w:ilvl="0" w:tplc="99921AF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B762C43"/>
    <w:multiLevelType w:val="hybridMultilevel"/>
    <w:tmpl w:val="4C607F6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022C4C"/>
    <w:multiLevelType w:val="hybridMultilevel"/>
    <w:tmpl w:val="300EEF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7224128"/>
    <w:multiLevelType w:val="hybridMultilevel"/>
    <w:tmpl w:val="A3626B96"/>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15:restartNumberingAfterBreak="0">
    <w:nsid w:val="4ED5782A"/>
    <w:multiLevelType w:val="hybridMultilevel"/>
    <w:tmpl w:val="4976B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33289"/>
    <w:multiLevelType w:val="hybridMultilevel"/>
    <w:tmpl w:val="FAC27180"/>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9FF5BBE"/>
    <w:multiLevelType w:val="hybridMultilevel"/>
    <w:tmpl w:val="8CD43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861F81"/>
    <w:multiLevelType w:val="hybridMultilevel"/>
    <w:tmpl w:val="531265EE"/>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931A0E"/>
    <w:multiLevelType w:val="hybridMultilevel"/>
    <w:tmpl w:val="FE9A1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31"/>
  </w:num>
  <w:num w:numId="5">
    <w:abstractNumId w:val="21"/>
  </w:num>
  <w:num w:numId="6">
    <w:abstractNumId w:val="14"/>
  </w:num>
  <w:num w:numId="7">
    <w:abstractNumId w:val="7"/>
  </w:num>
  <w:num w:numId="8">
    <w:abstractNumId w:val="29"/>
  </w:num>
  <w:num w:numId="9">
    <w:abstractNumId w:val="35"/>
  </w:num>
  <w:num w:numId="10">
    <w:abstractNumId w:val="0"/>
  </w:num>
  <w:num w:numId="11">
    <w:abstractNumId w:val="33"/>
  </w:num>
  <w:num w:numId="12">
    <w:abstractNumId w:val="22"/>
  </w:num>
  <w:num w:numId="13">
    <w:abstractNumId w:val="2"/>
  </w:num>
  <w:num w:numId="14">
    <w:abstractNumId w:val="12"/>
  </w:num>
  <w:num w:numId="15">
    <w:abstractNumId w:val="23"/>
  </w:num>
  <w:num w:numId="16">
    <w:abstractNumId w:val="19"/>
  </w:num>
  <w:num w:numId="17">
    <w:abstractNumId w:val="16"/>
  </w:num>
  <w:num w:numId="18">
    <w:abstractNumId w:val="3"/>
  </w:num>
  <w:num w:numId="19">
    <w:abstractNumId w:val="25"/>
  </w:num>
  <w:num w:numId="20">
    <w:abstractNumId w:val="20"/>
  </w:num>
  <w:num w:numId="21">
    <w:abstractNumId w:val="30"/>
  </w:num>
  <w:num w:numId="22">
    <w:abstractNumId w:val="32"/>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17"/>
  </w:num>
  <w:num w:numId="28">
    <w:abstractNumId w:val="24"/>
  </w:num>
  <w:num w:numId="29">
    <w:abstractNumId w:val="27"/>
  </w:num>
  <w:num w:numId="30">
    <w:abstractNumId w:val="34"/>
  </w:num>
  <w:num w:numId="31">
    <w:abstractNumId w:val="28"/>
  </w:num>
  <w:num w:numId="32">
    <w:abstractNumId w:val="5"/>
  </w:num>
  <w:num w:numId="33">
    <w:abstractNumId w:val="26"/>
  </w:num>
  <w:num w:numId="34">
    <w:abstractNumId w:val="4"/>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354C"/>
    <w:rsid w:val="00027B53"/>
    <w:rsid w:val="00034A38"/>
    <w:rsid w:val="00056A97"/>
    <w:rsid w:val="000630C1"/>
    <w:rsid w:val="00065F98"/>
    <w:rsid w:val="00067EE0"/>
    <w:rsid w:val="0007592E"/>
    <w:rsid w:val="0009620C"/>
    <w:rsid w:val="000A38B7"/>
    <w:rsid w:val="000B0DF1"/>
    <w:rsid w:val="000B68CD"/>
    <w:rsid w:val="000D549E"/>
    <w:rsid w:val="00101D3A"/>
    <w:rsid w:val="00102683"/>
    <w:rsid w:val="00106033"/>
    <w:rsid w:val="00164B52"/>
    <w:rsid w:val="00166597"/>
    <w:rsid w:val="001C0256"/>
    <w:rsid w:val="001C290B"/>
    <w:rsid w:val="001D00F7"/>
    <w:rsid w:val="001D42AF"/>
    <w:rsid w:val="001D7CBA"/>
    <w:rsid w:val="001E2B21"/>
    <w:rsid w:val="001F35E1"/>
    <w:rsid w:val="0022004F"/>
    <w:rsid w:val="00230BB2"/>
    <w:rsid w:val="00236859"/>
    <w:rsid w:val="00243DBC"/>
    <w:rsid w:val="002501D1"/>
    <w:rsid w:val="002C3820"/>
    <w:rsid w:val="002C77BE"/>
    <w:rsid w:val="002D2582"/>
    <w:rsid w:val="002D29C4"/>
    <w:rsid w:val="002D4E95"/>
    <w:rsid w:val="002E1DF0"/>
    <w:rsid w:val="0030093A"/>
    <w:rsid w:val="00302B89"/>
    <w:rsid w:val="00304A19"/>
    <w:rsid w:val="00307E8A"/>
    <w:rsid w:val="0032375E"/>
    <w:rsid w:val="00333EAE"/>
    <w:rsid w:val="00347B4A"/>
    <w:rsid w:val="003754FD"/>
    <w:rsid w:val="003831C2"/>
    <w:rsid w:val="003873B1"/>
    <w:rsid w:val="003A651C"/>
    <w:rsid w:val="003B6078"/>
    <w:rsid w:val="003C3103"/>
    <w:rsid w:val="003C51B2"/>
    <w:rsid w:val="003C5FA8"/>
    <w:rsid w:val="003D0B1B"/>
    <w:rsid w:val="004051F2"/>
    <w:rsid w:val="00407AAA"/>
    <w:rsid w:val="00415499"/>
    <w:rsid w:val="004407D5"/>
    <w:rsid w:val="00456D46"/>
    <w:rsid w:val="00460230"/>
    <w:rsid w:val="00471703"/>
    <w:rsid w:val="00486B9A"/>
    <w:rsid w:val="004A035D"/>
    <w:rsid w:val="004A4587"/>
    <w:rsid w:val="004A4DFC"/>
    <w:rsid w:val="004D0E97"/>
    <w:rsid w:val="004E1B08"/>
    <w:rsid w:val="004F2CD6"/>
    <w:rsid w:val="00502EAE"/>
    <w:rsid w:val="00527BF8"/>
    <w:rsid w:val="00567737"/>
    <w:rsid w:val="00587499"/>
    <w:rsid w:val="00591E27"/>
    <w:rsid w:val="005A13C4"/>
    <w:rsid w:val="005A6D12"/>
    <w:rsid w:val="005A75AE"/>
    <w:rsid w:val="005E1049"/>
    <w:rsid w:val="005F5274"/>
    <w:rsid w:val="006363A1"/>
    <w:rsid w:val="00637C6C"/>
    <w:rsid w:val="00640E01"/>
    <w:rsid w:val="006911E1"/>
    <w:rsid w:val="006A0CD7"/>
    <w:rsid w:val="006C698E"/>
    <w:rsid w:val="006D7351"/>
    <w:rsid w:val="006E57CA"/>
    <w:rsid w:val="006F3351"/>
    <w:rsid w:val="00710BD5"/>
    <w:rsid w:val="007249A8"/>
    <w:rsid w:val="00726C3B"/>
    <w:rsid w:val="00740CE6"/>
    <w:rsid w:val="00750379"/>
    <w:rsid w:val="007725CC"/>
    <w:rsid w:val="007742B3"/>
    <w:rsid w:val="007E119D"/>
    <w:rsid w:val="008053E7"/>
    <w:rsid w:val="00820308"/>
    <w:rsid w:val="00821708"/>
    <w:rsid w:val="00837935"/>
    <w:rsid w:val="008514B2"/>
    <w:rsid w:val="008617D8"/>
    <w:rsid w:val="00863681"/>
    <w:rsid w:val="00865033"/>
    <w:rsid w:val="00892DA9"/>
    <w:rsid w:val="008A3658"/>
    <w:rsid w:val="008A5865"/>
    <w:rsid w:val="008A6BFB"/>
    <w:rsid w:val="008D43B1"/>
    <w:rsid w:val="008E1400"/>
    <w:rsid w:val="008E27CF"/>
    <w:rsid w:val="008F1508"/>
    <w:rsid w:val="008F1BFC"/>
    <w:rsid w:val="00921AB1"/>
    <w:rsid w:val="0092766D"/>
    <w:rsid w:val="00927AC0"/>
    <w:rsid w:val="009433A2"/>
    <w:rsid w:val="00943518"/>
    <w:rsid w:val="00947B3C"/>
    <w:rsid w:val="009529D4"/>
    <w:rsid w:val="00956F3A"/>
    <w:rsid w:val="00967F10"/>
    <w:rsid w:val="00987046"/>
    <w:rsid w:val="009A1946"/>
    <w:rsid w:val="009B0858"/>
    <w:rsid w:val="009B4823"/>
    <w:rsid w:val="009C2539"/>
    <w:rsid w:val="009D4CCE"/>
    <w:rsid w:val="009D6BB3"/>
    <w:rsid w:val="009E16E8"/>
    <w:rsid w:val="009E31C2"/>
    <w:rsid w:val="009E49DB"/>
    <w:rsid w:val="009E5187"/>
    <w:rsid w:val="00A343C4"/>
    <w:rsid w:val="00A43EAE"/>
    <w:rsid w:val="00A6226A"/>
    <w:rsid w:val="00A67E73"/>
    <w:rsid w:val="00A7450F"/>
    <w:rsid w:val="00A763D6"/>
    <w:rsid w:val="00A77740"/>
    <w:rsid w:val="00A85E8A"/>
    <w:rsid w:val="00AA34AD"/>
    <w:rsid w:val="00AA6D7B"/>
    <w:rsid w:val="00AB690F"/>
    <w:rsid w:val="00AD336A"/>
    <w:rsid w:val="00AD3A3D"/>
    <w:rsid w:val="00AD58F7"/>
    <w:rsid w:val="00AF0D55"/>
    <w:rsid w:val="00B30014"/>
    <w:rsid w:val="00B32978"/>
    <w:rsid w:val="00B34A00"/>
    <w:rsid w:val="00B449DF"/>
    <w:rsid w:val="00B62CC6"/>
    <w:rsid w:val="00B67E48"/>
    <w:rsid w:val="00B80C53"/>
    <w:rsid w:val="00B956D2"/>
    <w:rsid w:val="00BC6FCB"/>
    <w:rsid w:val="00BC78D4"/>
    <w:rsid w:val="00BD25F0"/>
    <w:rsid w:val="00BD2974"/>
    <w:rsid w:val="00BF2FB1"/>
    <w:rsid w:val="00C03355"/>
    <w:rsid w:val="00C036C4"/>
    <w:rsid w:val="00C059F1"/>
    <w:rsid w:val="00C16A92"/>
    <w:rsid w:val="00C2586E"/>
    <w:rsid w:val="00C3014F"/>
    <w:rsid w:val="00C3484E"/>
    <w:rsid w:val="00C70525"/>
    <w:rsid w:val="00C74169"/>
    <w:rsid w:val="00C92851"/>
    <w:rsid w:val="00CA227F"/>
    <w:rsid w:val="00CC19DE"/>
    <w:rsid w:val="00CC23C7"/>
    <w:rsid w:val="00CC3CFC"/>
    <w:rsid w:val="00CE27C0"/>
    <w:rsid w:val="00CE3CA5"/>
    <w:rsid w:val="00D150AB"/>
    <w:rsid w:val="00D23D8B"/>
    <w:rsid w:val="00D345EB"/>
    <w:rsid w:val="00D35A38"/>
    <w:rsid w:val="00D377B8"/>
    <w:rsid w:val="00D403AD"/>
    <w:rsid w:val="00D46645"/>
    <w:rsid w:val="00D479EA"/>
    <w:rsid w:val="00D77170"/>
    <w:rsid w:val="00D778A0"/>
    <w:rsid w:val="00D84321"/>
    <w:rsid w:val="00D942D1"/>
    <w:rsid w:val="00D96F3B"/>
    <w:rsid w:val="00DA54E2"/>
    <w:rsid w:val="00DB7171"/>
    <w:rsid w:val="00DD5336"/>
    <w:rsid w:val="00DE1928"/>
    <w:rsid w:val="00DF25E7"/>
    <w:rsid w:val="00DF5825"/>
    <w:rsid w:val="00DF705B"/>
    <w:rsid w:val="00DF7C6B"/>
    <w:rsid w:val="00E42A0E"/>
    <w:rsid w:val="00E42F27"/>
    <w:rsid w:val="00E755FA"/>
    <w:rsid w:val="00E81C67"/>
    <w:rsid w:val="00E952BD"/>
    <w:rsid w:val="00EB22FF"/>
    <w:rsid w:val="00EB51EE"/>
    <w:rsid w:val="00EB5729"/>
    <w:rsid w:val="00EC1E21"/>
    <w:rsid w:val="00ED1F16"/>
    <w:rsid w:val="00EF1FA5"/>
    <w:rsid w:val="00F11D8B"/>
    <w:rsid w:val="00F34F43"/>
    <w:rsid w:val="00F35C5F"/>
    <w:rsid w:val="00F41801"/>
    <w:rsid w:val="00F4185C"/>
    <w:rsid w:val="00F5104A"/>
    <w:rsid w:val="00F61381"/>
    <w:rsid w:val="00F81AC1"/>
    <w:rsid w:val="00F831A3"/>
    <w:rsid w:val="00F9426F"/>
    <w:rsid w:val="00FA487E"/>
    <w:rsid w:val="00FB48E9"/>
    <w:rsid w:val="00FC6152"/>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AutoShape 28"/>
        <o:r id="V:Rule2" type="callout" idref="#AutoShape 27"/>
        <o:r id="V:Rule3" type="callout" idref="#AutoShape 26"/>
        <o:r id="V:Rule4" type="callout" idref="#AutoShape 25"/>
        <o:r id="V:Rule5" type="callout" idref="#AutoShape 24"/>
        <o:r id="V:Rule6" type="callout" idref="#AutoShape 23"/>
        <o:r id="V:Rule7" type="callout" idref="#AutoShape 22"/>
        <o:r id="V:Rule8" type="callout" idref="#AutoShape 21"/>
      </o:rules>
    </o:shapelayout>
  </w:shapeDefaults>
  <w:decimalSymbol w:val=","/>
  <w:listSeparator w:val=";"/>
  <w14:docId w14:val="5527A9E4"/>
  <w15:docId w15:val="{881150CA-9A83-49B6-B437-79FB06C8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CCB30-0314-4BD0-9D8D-6673D8CC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1303</Words>
  <Characters>7432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9</cp:revision>
  <dcterms:created xsi:type="dcterms:W3CDTF">2020-12-12T10:49:00Z</dcterms:created>
  <dcterms:modified xsi:type="dcterms:W3CDTF">2020-12-28T08:40:00Z</dcterms:modified>
</cp:coreProperties>
</file>