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763FEB" w:rsidP="009A0E07">
      <w:pPr>
        <w:pStyle w:val="Balk1"/>
        <w:rPr>
          <w:rFonts w:cs="Times New Roman"/>
        </w:rPr>
      </w:pPr>
      <w:r w:rsidRPr="00763FEB">
        <w:rPr>
          <w:rFonts w:cs="Times New Roman"/>
          <w:szCs w:val="24"/>
        </w:rPr>
        <w:t>ADIM ADIM HEDEFE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2501D1" w:rsidRDefault="00525AA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Kariyer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2501D1" w:rsidRDefault="00525AA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Kariyer Hazırlığı</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2501D1" w:rsidRDefault="00525AA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Kısa ve uzun vadeli kariyer amaçları oluşturur</w:t>
            </w:r>
            <w:r w:rsidR="006D42C0">
              <w:rPr>
                <w:rFonts w:ascii="Times New Roman" w:hAnsi="Times New Roman" w:cs="Times New Roman"/>
                <w:sz w:val="24"/>
                <w:szCs w:val="24"/>
              </w:rPr>
              <w:t xml:space="preserve"> / </w:t>
            </w:r>
            <w:r>
              <w:rPr>
                <w:rFonts w:ascii="Times New Roman" w:hAnsi="Times New Roman" w:cs="Times New Roman"/>
                <w:sz w:val="24"/>
                <w:szCs w:val="24"/>
              </w:rPr>
              <w:t>14. Hafta</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2501D1" w:rsidRDefault="00525AA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8. Sınıf</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2501D1" w:rsidRDefault="00525AA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40 d</w:t>
            </w:r>
            <w:r w:rsidR="006D42C0">
              <w:rPr>
                <w:rFonts w:ascii="Times New Roman" w:hAnsi="Times New Roman" w:cs="Times New Roman"/>
                <w:sz w:val="24"/>
                <w:szCs w:val="24"/>
              </w:rPr>
              <w:t>k (Bir ders saati)</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FA5150" w:rsidRPr="00A6298A" w:rsidRDefault="00525AA1" w:rsidP="00A6298A">
            <w:pPr>
              <w:pStyle w:val="ListeParagraf"/>
              <w:numPr>
                <w:ilvl w:val="0"/>
                <w:numId w:val="35"/>
              </w:numPr>
              <w:spacing w:after="0"/>
              <w:ind w:left="342"/>
              <w:rPr>
                <w:rFonts w:ascii="Times New Roman" w:hAnsi="Times New Roman"/>
                <w:sz w:val="24"/>
                <w:szCs w:val="24"/>
              </w:rPr>
            </w:pPr>
            <w:r w:rsidRPr="00A6298A">
              <w:rPr>
                <w:rFonts w:ascii="Times New Roman" w:hAnsi="Times New Roman"/>
                <w:sz w:val="24"/>
                <w:szCs w:val="24"/>
              </w:rPr>
              <w:t>Etkinlik Bilgi Notu</w:t>
            </w:r>
          </w:p>
          <w:p w:rsidR="00FA5150" w:rsidRPr="00A6298A" w:rsidRDefault="00FA5150" w:rsidP="00A6298A">
            <w:pPr>
              <w:pStyle w:val="ListeParagraf"/>
              <w:numPr>
                <w:ilvl w:val="0"/>
                <w:numId w:val="35"/>
              </w:numPr>
              <w:spacing w:after="0"/>
              <w:ind w:left="342"/>
              <w:rPr>
                <w:rFonts w:ascii="Times New Roman" w:hAnsi="Times New Roman"/>
                <w:sz w:val="24"/>
                <w:szCs w:val="24"/>
              </w:rPr>
            </w:pPr>
            <w:r w:rsidRPr="00A6298A">
              <w:rPr>
                <w:rFonts w:ascii="Times New Roman" w:hAnsi="Times New Roman"/>
                <w:sz w:val="24"/>
                <w:szCs w:val="24"/>
              </w:rPr>
              <w:t>Y</w:t>
            </w:r>
            <w:r w:rsidR="00525AA1" w:rsidRPr="00A6298A">
              <w:rPr>
                <w:rFonts w:ascii="Times New Roman" w:hAnsi="Times New Roman"/>
                <w:sz w:val="24"/>
                <w:szCs w:val="24"/>
              </w:rPr>
              <w:t>apışkanlı kağıt</w:t>
            </w:r>
            <w:r w:rsidR="00A45DD0" w:rsidRPr="00A6298A">
              <w:rPr>
                <w:rFonts w:ascii="Times New Roman" w:hAnsi="Times New Roman"/>
                <w:sz w:val="24"/>
                <w:szCs w:val="24"/>
              </w:rPr>
              <w:t>lar</w:t>
            </w:r>
          </w:p>
          <w:p w:rsidR="00BF2FB1" w:rsidRPr="00A6298A" w:rsidRDefault="00E13953" w:rsidP="00A6298A">
            <w:pPr>
              <w:pStyle w:val="ListeParagraf"/>
              <w:numPr>
                <w:ilvl w:val="0"/>
                <w:numId w:val="35"/>
              </w:numPr>
              <w:spacing w:after="0"/>
              <w:ind w:left="342"/>
              <w:rPr>
                <w:rFonts w:ascii="Times New Roman" w:hAnsi="Times New Roman"/>
                <w:sz w:val="24"/>
                <w:szCs w:val="24"/>
              </w:rPr>
            </w:pPr>
            <w:r w:rsidRPr="00A6298A">
              <w:rPr>
                <w:rFonts w:ascii="Times New Roman" w:hAnsi="Times New Roman"/>
                <w:sz w:val="24"/>
                <w:szCs w:val="24"/>
              </w:rPr>
              <w:t>Çalışma Yaprağı</w:t>
            </w:r>
            <w:r w:rsidR="00BF3533">
              <w:rPr>
                <w:rFonts w:ascii="Times New Roman" w:hAnsi="Times New Roman"/>
                <w:sz w:val="24"/>
                <w:szCs w:val="24"/>
              </w:rPr>
              <w:t>-</w:t>
            </w:r>
            <w:r w:rsidR="006B0EDD" w:rsidRPr="00A6298A">
              <w:rPr>
                <w:rFonts w:ascii="Times New Roman" w:hAnsi="Times New Roman"/>
                <w:sz w:val="24"/>
                <w:szCs w:val="24"/>
              </w:rPr>
              <w:t>1</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A6298A" w:rsidRDefault="00525AA1" w:rsidP="00A6298A">
            <w:pPr>
              <w:pStyle w:val="ListeParagraf"/>
              <w:numPr>
                <w:ilvl w:val="0"/>
                <w:numId w:val="28"/>
              </w:numPr>
              <w:spacing w:after="0"/>
              <w:ind w:left="342"/>
              <w:jc w:val="both"/>
              <w:rPr>
                <w:rFonts w:ascii="Times New Roman" w:hAnsi="Times New Roman"/>
                <w:sz w:val="24"/>
                <w:szCs w:val="24"/>
              </w:rPr>
            </w:pPr>
            <w:r w:rsidRPr="00A6298A">
              <w:rPr>
                <w:rFonts w:ascii="Times New Roman" w:hAnsi="Times New Roman"/>
                <w:sz w:val="24"/>
                <w:szCs w:val="24"/>
              </w:rPr>
              <w:t xml:space="preserve">Sınıf tahtası üç bölüme ayrılır. </w:t>
            </w:r>
            <w:r w:rsidR="00FA5150" w:rsidRPr="00A6298A">
              <w:rPr>
                <w:rFonts w:ascii="Times New Roman" w:hAnsi="Times New Roman"/>
                <w:sz w:val="24"/>
                <w:szCs w:val="24"/>
              </w:rPr>
              <w:t>(Bölümlere</w:t>
            </w:r>
            <w:r w:rsidR="002C6207" w:rsidRPr="00A6298A">
              <w:rPr>
                <w:rFonts w:ascii="Times New Roman" w:hAnsi="Times New Roman"/>
                <w:sz w:val="24"/>
                <w:szCs w:val="24"/>
              </w:rPr>
              <w:t>;</w:t>
            </w:r>
            <w:r w:rsidR="00FA5150" w:rsidRPr="00A6298A">
              <w:rPr>
                <w:rFonts w:ascii="Times New Roman" w:hAnsi="Times New Roman"/>
                <w:sz w:val="24"/>
                <w:szCs w:val="24"/>
              </w:rPr>
              <w:t xml:space="preserve"> </w:t>
            </w:r>
            <w:r w:rsidR="002C6207" w:rsidRPr="00A6298A">
              <w:rPr>
                <w:rFonts w:ascii="Times New Roman" w:hAnsi="Times New Roman"/>
                <w:sz w:val="24"/>
                <w:szCs w:val="24"/>
                <w:u w:val="single"/>
              </w:rPr>
              <w:t>Seçmek İstediği Meslek</w:t>
            </w:r>
            <w:r w:rsidR="002C6207" w:rsidRPr="00A6298A">
              <w:rPr>
                <w:rFonts w:ascii="Times New Roman" w:hAnsi="Times New Roman"/>
                <w:sz w:val="24"/>
                <w:szCs w:val="24"/>
              </w:rPr>
              <w:t xml:space="preserve">, </w:t>
            </w:r>
            <w:r w:rsidR="00A45DD0" w:rsidRPr="00A6298A">
              <w:rPr>
                <w:rFonts w:ascii="Times New Roman" w:hAnsi="Times New Roman"/>
                <w:sz w:val="24"/>
                <w:szCs w:val="24"/>
              </w:rPr>
              <w:t>‘</w:t>
            </w:r>
            <w:r w:rsidR="00FA5150" w:rsidRPr="00A6298A">
              <w:rPr>
                <w:rFonts w:ascii="Times New Roman" w:hAnsi="Times New Roman"/>
                <w:sz w:val="24"/>
                <w:szCs w:val="24"/>
                <w:u w:val="single"/>
              </w:rPr>
              <w:t>Kısa vadeli kariyer ama</w:t>
            </w:r>
            <w:r w:rsidR="00A45DD0" w:rsidRPr="00A6298A">
              <w:rPr>
                <w:rFonts w:ascii="Times New Roman" w:hAnsi="Times New Roman"/>
                <w:sz w:val="24"/>
                <w:szCs w:val="24"/>
                <w:u w:val="single"/>
              </w:rPr>
              <w:t>çları/Yakın hedefler</w:t>
            </w:r>
            <w:r w:rsidR="00FA5150" w:rsidRPr="00A6298A">
              <w:rPr>
                <w:rFonts w:ascii="Times New Roman" w:hAnsi="Times New Roman"/>
                <w:sz w:val="24"/>
                <w:szCs w:val="24"/>
                <w:u w:val="single"/>
              </w:rPr>
              <w:t>’</w:t>
            </w:r>
            <w:r w:rsidR="00FA5150" w:rsidRPr="00A6298A">
              <w:rPr>
                <w:rFonts w:ascii="Times New Roman" w:hAnsi="Times New Roman"/>
                <w:sz w:val="24"/>
                <w:szCs w:val="24"/>
              </w:rPr>
              <w:t>, ‘</w:t>
            </w:r>
            <w:r w:rsidR="00FA5150" w:rsidRPr="00A6298A">
              <w:rPr>
                <w:rFonts w:ascii="Times New Roman" w:hAnsi="Times New Roman"/>
                <w:sz w:val="24"/>
                <w:szCs w:val="24"/>
                <w:u w:val="single"/>
              </w:rPr>
              <w:t>Uzun vadeli kariyer ama</w:t>
            </w:r>
            <w:r w:rsidR="00A45DD0" w:rsidRPr="00A6298A">
              <w:rPr>
                <w:rFonts w:ascii="Times New Roman" w:hAnsi="Times New Roman"/>
                <w:sz w:val="24"/>
                <w:szCs w:val="24"/>
                <w:u w:val="single"/>
              </w:rPr>
              <w:t>çları/Uzak hedefler</w:t>
            </w:r>
            <w:r w:rsidR="00FA5150" w:rsidRPr="00A6298A">
              <w:rPr>
                <w:rFonts w:ascii="Times New Roman" w:hAnsi="Times New Roman"/>
                <w:sz w:val="24"/>
                <w:szCs w:val="24"/>
              </w:rPr>
              <w:t xml:space="preserve">’ </w:t>
            </w:r>
            <w:r w:rsidR="002C6207" w:rsidRPr="00A6298A">
              <w:rPr>
                <w:rFonts w:ascii="Times New Roman" w:hAnsi="Times New Roman"/>
                <w:sz w:val="24"/>
                <w:szCs w:val="24"/>
              </w:rPr>
              <w:t>başlıkları yazılır.</w:t>
            </w:r>
          </w:p>
          <w:p w:rsidR="00E13953" w:rsidRPr="00A6298A" w:rsidRDefault="00FA5150" w:rsidP="00A6298A">
            <w:pPr>
              <w:pStyle w:val="ListeParagraf"/>
              <w:numPr>
                <w:ilvl w:val="0"/>
                <w:numId w:val="28"/>
              </w:numPr>
              <w:spacing w:after="0"/>
              <w:ind w:left="342"/>
              <w:jc w:val="both"/>
              <w:rPr>
                <w:rFonts w:ascii="Times New Roman" w:hAnsi="Times New Roman"/>
                <w:sz w:val="24"/>
                <w:szCs w:val="24"/>
              </w:rPr>
            </w:pPr>
            <w:r w:rsidRPr="00A6298A">
              <w:rPr>
                <w:rFonts w:ascii="Times New Roman" w:hAnsi="Times New Roman"/>
                <w:sz w:val="24"/>
                <w:szCs w:val="24"/>
              </w:rPr>
              <w:t>Uygulayıcı</w:t>
            </w:r>
            <w:r w:rsidR="00A45DD0" w:rsidRPr="00A6298A">
              <w:rPr>
                <w:rFonts w:ascii="Times New Roman" w:hAnsi="Times New Roman"/>
                <w:sz w:val="24"/>
                <w:szCs w:val="24"/>
              </w:rPr>
              <w:t xml:space="preserve"> etkinlik öncesi</w:t>
            </w:r>
            <w:r w:rsidRPr="00A6298A">
              <w:rPr>
                <w:rFonts w:ascii="Times New Roman" w:hAnsi="Times New Roman"/>
                <w:sz w:val="24"/>
                <w:szCs w:val="24"/>
              </w:rPr>
              <w:t xml:space="preserve"> </w:t>
            </w:r>
            <w:r w:rsidR="00525AA1" w:rsidRPr="00A6298A">
              <w:rPr>
                <w:rFonts w:ascii="Times New Roman" w:hAnsi="Times New Roman"/>
                <w:sz w:val="24"/>
                <w:szCs w:val="24"/>
              </w:rPr>
              <w:t xml:space="preserve">Etkinlik </w:t>
            </w:r>
            <w:r w:rsidRPr="00A6298A">
              <w:rPr>
                <w:rFonts w:ascii="Times New Roman" w:hAnsi="Times New Roman"/>
                <w:sz w:val="24"/>
                <w:szCs w:val="24"/>
              </w:rPr>
              <w:t>Bi</w:t>
            </w:r>
            <w:r w:rsidR="00525AA1" w:rsidRPr="00A6298A">
              <w:rPr>
                <w:rFonts w:ascii="Times New Roman" w:hAnsi="Times New Roman"/>
                <w:sz w:val="24"/>
                <w:szCs w:val="24"/>
              </w:rPr>
              <w:t xml:space="preserve">lgi </w:t>
            </w:r>
            <w:r w:rsidRPr="00A6298A">
              <w:rPr>
                <w:rFonts w:ascii="Times New Roman" w:hAnsi="Times New Roman"/>
                <w:sz w:val="24"/>
                <w:szCs w:val="24"/>
              </w:rPr>
              <w:t>N</w:t>
            </w:r>
            <w:r w:rsidR="00525AA1" w:rsidRPr="00A6298A">
              <w:rPr>
                <w:rFonts w:ascii="Times New Roman" w:hAnsi="Times New Roman"/>
                <w:sz w:val="24"/>
                <w:szCs w:val="24"/>
              </w:rPr>
              <w:t>otu</w:t>
            </w:r>
            <w:r w:rsidR="00BF3533">
              <w:rPr>
                <w:rFonts w:ascii="Times New Roman" w:hAnsi="Times New Roman"/>
                <w:sz w:val="24"/>
                <w:szCs w:val="24"/>
              </w:rPr>
              <w:t>-1</w:t>
            </w:r>
            <w:r w:rsidRPr="00A6298A">
              <w:rPr>
                <w:rFonts w:ascii="Times New Roman" w:hAnsi="Times New Roman"/>
                <w:sz w:val="24"/>
                <w:szCs w:val="24"/>
              </w:rPr>
              <w:t>’</w:t>
            </w:r>
            <w:r w:rsidR="00BF3533">
              <w:rPr>
                <w:rFonts w:ascii="Times New Roman" w:hAnsi="Times New Roman"/>
                <w:sz w:val="24"/>
                <w:szCs w:val="24"/>
              </w:rPr>
              <w:t>i</w:t>
            </w:r>
            <w:r w:rsidR="00525AA1" w:rsidRPr="00A6298A">
              <w:rPr>
                <w:rFonts w:ascii="Times New Roman" w:hAnsi="Times New Roman"/>
                <w:sz w:val="24"/>
                <w:szCs w:val="24"/>
              </w:rPr>
              <w:t xml:space="preserve"> ok</w:t>
            </w:r>
            <w:r w:rsidRPr="00A6298A">
              <w:rPr>
                <w:rFonts w:ascii="Times New Roman" w:hAnsi="Times New Roman"/>
                <w:sz w:val="24"/>
                <w:szCs w:val="24"/>
              </w:rPr>
              <w:t>ur</w:t>
            </w:r>
            <w:r w:rsidR="00525AA1" w:rsidRPr="00A6298A">
              <w:rPr>
                <w:rFonts w:ascii="Times New Roman" w:hAnsi="Times New Roman"/>
                <w:sz w:val="24"/>
                <w:szCs w:val="24"/>
              </w:rPr>
              <w:t>.</w:t>
            </w:r>
            <w:r w:rsidR="00BF3533">
              <w:rPr>
                <w:rFonts w:ascii="Times New Roman" w:hAnsi="Times New Roman"/>
                <w:sz w:val="24"/>
                <w:szCs w:val="24"/>
              </w:rPr>
              <w:t xml:space="preserve"> </w:t>
            </w:r>
            <w:r w:rsidR="00E13953" w:rsidRPr="00A6298A">
              <w:rPr>
                <w:rFonts w:ascii="Times New Roman" w:hAnsi="Times New Roman"/>
                <w:sz w:val="24"/>
                <w:szCs w:val="24"/>
              </w:rPr>
              <w:t>Çalışma Yaprağı</w:t>
            </w:r>
            <w:r w:rsidR="00BF3533">
              <w:rPr>
                <w:rFonts w:ascii="Times New Roman" w:hAnsi="Times New Roman"/>
                <w:sz w:val="24"/>
                <w:szCs w:val="24"/>
              </w:rPr>
              <w:t>-</w:t>
            </w:r>
            <w:r w:rsidR="006B0EDD" w:rsidRPr="00A6298A">
              <w:rPr>
                <w:rFonts w:ascii="Times New Roman" w:hAnsi="Times New Roman"/>
                <w:sz w:val="24"/>
                <w:szCs w:val="24"/>
              </w:rPr>
              <w:t>1</w:t>
            </w:r>
            <w:r w:rsidR="00E13953" w:rsidRPr="00A6298A">
              <w:rPr>
                <w:rFonts w:ascii="Times New Roman" w:hAnsi="Times New Roman"/>
                <w:sz w:val="24"/>
                <w:szCs w:val="24"/>
              </w:rPr>
              <w:t xml:space="preserve"> öğrenci sayısı kadar çoğaltılır.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F77082" w:rsidRPr="00E0561F" w:rsidRDefault="00265775" w:rsidP="00BF3533">
            <w:pPr>
              <w:pStyle w:val="ListeParagraf1"/>
              <w:numPr>
                <w:ilvl w:val="0"/>
                <w:numId w:val="31"/>
              </w:numPr>
              <w:spacing w:line="276" w:lineRule="auto"/>
              <w:ind w:left="342"/>
              <w:jc w:val="both"/>
              <w:rPr>
                <w:rFonts w:ascii="Times New Roman" w:hAnsi="Times New Roman"/>
              </w:rPr>
            </w:pPr>
            <w:r>
              <w:rPr>
                <w:rFonts w:ascii="Times New Roman" w:hAnsi="Times New Roman"/>
              </w:rPr>
              <w:t xml:space="preserve">Uygulayıcı </w:t>
            </w:r>
            <w:r w:rsidR="00763FEB">
              <w:rPr>
                <w:rFonts w:ascii="Times New Roman" w:hAnsi="Times New Roman"/>
              </w:rPr>
              <w:t>tarafından</w:t>
            </w:r>
            <w:r>
              <w:rPr>
                <w:rFonts w:ascii="Times New Roman" w:hAnsi="Times New Roman"/>
              </w:rPr>
              <w:t xml:space="preserve"> </w:t>
            </w:r>
            <w:r w:rsidR="00891CFC">
              <w:rPr>
                <w:rFonts w:ascii="Times New Roman" w:hAnsi="Times New Roman"/>
              </w:rPr>
              <w:t>“K</w:t>
            </w:r>
            <w:r>
              <w:rPr>
                <w:rFonts w:ascii="Times New Roman" w:hAnsi="Times New Roman"/>
              </w:rPr>
              <w:t>ariyer nedir?</w:t>
            </w:r>
            <w:r w:rsidR="00891CFC">
              <w:rPr>
                <w:rFonts w:ascii="Times New Roman" w:hAnsi="Times New Roman"/>
              </w:rPr>
              <w:t>”</w:t>
            </w:r>
            <w:r>
              <w:rPr>
                <w:rFonts w:ascii="Times New Roman" w:hAnsi="Times New Roman"/>
              </w:rPr>
              <w:t xml:space="preserve"> </w:t>
            </w:r>
            <w:r w:rsidR="00891CFC">
              <w:rPr>
                <w:rFonts w:ascii="Times New Roman" w:hAnsi="Times New Roman"/>
              </w:rPr>
              <w:t>ve</w:t>
            </w:r>
            <w:r>
              <w:rPr>
                <w:rFonts w:ascii="Times New Roman" w:hAnsi="Times New Roman"/>
              </w:rPr>
              <w:t xml:space="preserve"> </w:t>
            </w:r>
            <w:r w:rsidR="00891CFC">
              <w:rPr>
                <w:rFonts w:ascii="Times New Roman" w:hAnsi="Times New Roman"/>
              </w:rPr>
              <w:t>“K</w:t>
            </w:r>
            <w:r>
              <w:rPr>
                <w:rFonts w:ascii="Times New Roman" w:hAnsi="Times New Roman"/>
              </w:rPr>
              <w:t>ariyer hedefi ne demekti</w:t>
            </w:r>
            <w:r w:rsidR="00891CFC">
              <w:rPr>
                <w:rFonts w:ascii="Times New Roman" w:hAnsi="Times New Roman"/>
              </w:rPr>
              <w:t>r?” soruları sor</w:t>
            </w:r>
            <w:r w:rsidR="00763FEB">
              <w:rPr>
                <w:rFonts w:ascii="Times New Roman" w:hAnsi="Times New Roman"/>
              </w:rPr>
              <w:t>ulu</w:t>
            </w:r>
            <w:r w:rsidR="00891CFC">
              <w:rPr>
                <w:rFonts w:ascii="Times New Roman" w:hAnsi="Times New Roman"/>
              </w:rPr>
              <w:t>r ve gönüllü öğrencilerde</w:t>
            </w:r>
            <w:r w:rsidR="00BF3533">
              <w:rPr>
                <w:rFonts w:ascii="Times New Roman" w:hAnsi="Times New Roman"/>
              </w:rPr>
              <w:t>n kısa cevaplar alı</w:t>
            </w:r>
            <w:r w:rsidR="00763FEB">
              <w:rPr>
                <w:rFonts w:ascii="Times New Roman" w:hAnsi="Times New Roman"/>
              </w:rPr>
              <w:t>nı</w:t>
            </w:r>
            <w:r w:rsidR="00BF3533">
              <w:rPr>
                <w:rFonts w:ascii="Times New Roman" w:hAnsi="Times New Roman"/>
              </w:rPr>
              <w:t>r. Etkinlik Bilgi N</w:t>
            </w:r>
            <w:r w:rsidR="00891CFC">
              <w:rPr>
                <w:rFonts w:ascii="Times New Roman" w:hAnsi="Times New Roman"/>
              </w:rPr>
              <w:t>otu</w:t>
            </w:r>
            <w:r w:rsidR="009A0E07">
              <w:rPr>
                <w:rFonts w:ascii="Times New Roman" w:hAnsi="Times New Roman"/>
              </w:rPr>
              <w:t>n’da</w:t>
            </w:r>
            <w:r w:rsidR="00BF3533">
              <w:rPr>
                <w:rFonts w:ascii="Times New Roman" w:hAnsi="Times New Roman"/>
              </w:rPr>
              <w:t xml:space="preserve"> yer alan</w:t>
            </w:r>
            <w:r w:rsidR="00891CFC">
              <w:rPr>
                <w:rFonts w:ascii="Times New Roman" w:hAnsi="Times New Roman"/>
              </w:rPr>
              <w:t xml:space="preserve"> I. Bölümü öğrencilere oku</w:t>
            </w:r>
            <w:r w:rsidR="00763FEB">
              <w:rPr>
                <w:rFonts w:ascii="Times New Roman" w:hAnsi="Times New Roman"/>
              </w:rPr>
              <w:t>nu</w:t>
            </w:r>
            <w:r w:rsidR="00891CFC">
              <w:rPr>
                <w:rFonts w:ascii="Times New Roman" w:hAnsi="Times New Roman"/>
              </w:rPr>
              <w:t>r.</w:t>
            </w:r>
          </w:p>
          <w:p w:rsidR="00BF3533" w:rsidRDefault="00BF3533" w:rsidP="00BF3533">
            <w:pPr>
              <w:pStyle w:val="ListeParagraf1"/>
              <w:numPr>
                <w:ilvl w:val="0"/>
                <w:numId w:val="31"/>
              </w:numPr>
              <w:spacing w:line="276" w:lineRule="auto"/>
              <w:ind w:left="342"/>
              <w:jc w:val="both"/>
              <w:rPr>
                <w:rFonts w:ascii="Times New Roman" w:hAnsi="Times New Roman"/>
              </w:rPr>
            </w:pPr>
            <w:r>
              <w:rPr>
                <w:rFonts w:ascii="Times New Roman" w:hAnsi="Times New Roman"/>
              </w:rPr>
              <w:t>Öğrencilerin kariyer hedefleri doğrultusunda oluşturabilecekleri kısa ve uzun vadeli amaçlara ilişkin okunan metin sınıf ortamında tartışılır.</w:t>
            </w:r>
          </w:p>
          <w:p w:rsidR="00BF3533" w:rsidRDefault="00BF3533" w:rsidP="00BF3533">
            <w:pPr>
              <w:pStyle w:val="ListeParagraf1"/>
              <w:numPr>
                <w:ilvl w:val="0"/>
                <w:numId w:val="31"/>
              </w:numPr>
              <w:spacing w:line="276" w:lineRule="auto"/>
              <w:ind w:left="342"/>
              <w:jc w:val="both"/>
              <w:rPr>
                <w:rFonts w:ascii="Times New Roman" w:hAnsi="Times New Roman"/>
              </w:rPr>
            </w:pPr>
            <w:r w:rsidRPr="00BF3533">
              <w:rPr>
                <w:rFonts w:ascii="Times New Roman" w:hAnsi="Times New Roman"/>
              </w:rPr>
              <w:t>Öğrencilere “</w:t>
            </w:r>
            <w:r w:rsidRPr="00BF3533">
              <w:rPr>
                <w:rFonts w:ascii="Times New Roman" w:hAnsi="Times New Roman"/>
                <w:i/>
              </w:rPr>
              <w:t xml:space="preserve">Şimdi sizlere bir metin okuyacağım. Lütfen okuyacağım metni dikkatle dinleyin”  </w:t>
            </w:r>
            <w:r w:rsidRPr="00BF3533">
              <w:rPr>
                <w:rFonts w:ascii="Times New Roman" w:hAnsi="Times New Roman"/>
              </w:rPr>
              <w:t>yönergesi verilerek Etkinlik Bilgi Notu-1’in II. Bölümünde yer alan örnek olay öğrencilere okunur.</w:t>
            </w:r>
          </w:p>
          <w:p w:rsidR="00F77082" w:rsidRPr="002F7E92" w:rsidRDefault="00BF3533" w:rsidP="00BF3533">
            <w:pPr>
              <w:pStyle w:val="ListeParagraf1"/>
              <w:numPr>
                <w:ilvl w:val="0"/>
                <w:numId w:val="31"/>
              </w:numPr>
              <w:spacing w:line="276" w:lineRule="auto"/>
              <w:ind w:left="342"/>
              <w:jc w:val="both"/>
              <w:rPr>
                <w:rFonts w:ascii="Times New Roman" w:hAnsi="Times New Roman"/>
              </w:rPr>
            </w:pPr>
            <w:r w:rsidRPr="002F7E92">
              <w:rPr>
                <w:rFonts w:ascii="Times New Roman" w:hAnsi="Times New Roman"/>
              </w:rPr>
              <w:t>Öğrencilere “</w:t>
            </w:r>
            <w:r w:rsidRPr="002F7E92">
              <w:rPr>
                <w:rFonts w:ascii="Times New Roman" w:hAnsi="Times New Roman"/>
                <w:i/>
              </w:rPr>
              <w:t>K</w:t>
            </w:r>
            <w:r w:rsidRPr="002F7E92">
              <w:rPr>
                <w:rFonts w:ascii="Times New Roman" w:hAnsi="Times New Roman"/>
                <w:i/>
                <w:iCs/>
                <w:sz w:val="22"/>
                <w:szCs w:val="22"/>
              </w:rPr>
              <w:t>ısa ve uzun vadeli kariyer amaçlarının ne olduğu hakkında verilen bilgilere göre örnek olaydaki kişi için kısa ve uzun vadeli kariyer amaçları belirleyip yapışkanlı kâğıtlara yazın. Birden fazla amaç için birden fazla kâğıt kullanabilirsiniz. Yazmayı bitirdiğinizde söz alarak bu amaçları önce sınıfla paylaşıp sonra tahtada ilgili bölüme, gerçekleştirilme önceliğine göre yapıştırmanızı istiyorum</w:t>
            </w:r>
            <w:r w:rsidRPr="002F7E92">
              <w:rPr>
                <w:rFonts w:ascii="Times New Roman" w:hAnsi="Times New Roman"/>
                <w:i/>
                <w:iCs/>
              </w:rPr>
              <w:t>.</w:t>
            </w:r>
            <w:r w:rsidRPr="002F7E92">
              <w:rPr>
                <w:rFonts w:ascii="Times New Roman" w:hAnsi="Times New Roman"/>
              </w:rPr>
              <w:t xml:space="preserve">” yönergesi </w:t>
            </w:r>
            <w:r w:rsidR="002F7E92" w:rsidRPr="002F7E92">
              <w:rPr>
                <w:rFonts w:ascii="Times New Roman" w:hAnsi="Times New Roman"/>
              </w:rPr>
              <w:t xml:space="preserve">verilir ve </w:t>
            </w:r>
            <w:r w:rsidR="002F7E92">
              <w:rPr>
                <w:rFonts w:ascii="Times New Roman" w:hAnsi="Times New Roman"/>
              </w:rPr>
              <w:t>g</w:t>
            </w:r>
            <w:r w:rsidRPr="002F7E92">
              <w:rPr>
                <w:rFonts w:ascii="Times New Roman" w:hAnsi="Times New Roman"/>
              </w:rPr>
              <w:t>önüllü öğrencilerden, ö</w:t>
            </w:r>
            <w:r w:rsidR="006B0EDD" w:rsidRPr="002F7E92">
              <w:rPr>
                <w:rFonts w:ascii="Times New Roman" w:hAnsi="Times New Roman"/>
              </w:rPr>
              <w:t>rnek olayla ilgili belirlenen kısa ve uzun vadeli kariyer amaçları hakkında</w:t>
            </w:r>
            <w:r w:rsidRPr="002F7E92">
              <w:rPr>
                <w:rFonts w:ascii="Times New Roman" w:hAnsi="Times New Roman"/>
              </w:rPr>
              <w:t>ki</w:t>
            </w:r>
            <w:r w:rsidR="006B0EDD" w:rsidRPr="002F7E92">
              <w:rPr>
                <w:rFonts w:ascii="Times New Roman" w:hAnsi="Times New Roman"/>
              </w:rPr>
              <w:t xml:space="preserve"> </w:t>
            </w:r>
            <w:r w:rsidR="002F7E92" w:rsidRPr="002F7E92">
              <w:rPr>
                <w:rFonts w:ascii="Times New Roman" w:hAnsi="Times New Roman"/>
              </w:rPr>
              <w:t>düşünceleri ve paylaşımları alınır.</w:t>
            </w:r>
            <w:r w:rsidR="006B0EDD" w:rsidRPr="002F7E92">
              <w:rPr>
                <w:rFonts w:ascii="Times New Roman" w:hAnsi="Times New Roman"/>
              </w:rPr>
              <w:t xml:space="preserve"> </w:t>
            </w:r>
          </w:p>
          <w:p w:rsidR="00E0561F" w:rsidRDefault="002F7E92" w:rsidP="00BF3533">
            <w:pPr>
              <w:pStyle w:val="ListeParagraf1"/>
              <w:numPr>
                <w:ilvl w:val="0"/>
                <w:numId w:val="31"/>
              </w:numPr>
              <w:spacing w:line="276" w:lineRule="auto"/>
              <w:ind w:left="342"/>
              <w:jc w:val="both"/>
              <w:rPr>
                <w:rFonts w:ascii="Times New Roman" w:hAnsi="Times New Roman"/>
              </w:rPr>
            </w:pPr>
            <w:r>
              <w:rPr>
                <w:rFonts w:ascii="Times New Roman" w:hAnsi="Times New Roman"/>
              </w:rPr>
              <w:t xml:space="preserve">Öğrencilerin paylaşımları tamamlandıktan sonra, </w:t>
            </w:r>
            <w:r w:rsidR="00FF5E3A">
              <w:rPr>
                <w:rFonts w:ascii="Times New Roman" w:hAnsi="Times New Roman"/>
              </w:rPr>
              <w:t xml:space="preserve">Çalışma Yaprağı </w:t>
            </w:r>
            <w:r w:rsidR="00CD6055">
              <w:rPr>
                <w:rFonts w:ascii="Times New Roman" w:hAnsi="Times New Roman"/>
              </w:rPr>
              <w:t>1</w:t>
            </w:r>
            <w:r>
              <w:rPr>
                <w:rFonts w:ascii="Times New Roman" w:hAnsi="Times New Roman"/>
              </w:rPr>
              <w:t xml:space="preserve"> öğrencilere </w:t>
            </w:r>
            <w:r w:rsidR="00FF5E3A">
              <w:rPr>
                <w:rFonts w:ascii="Times New Roman" w:hAnsi="Times New Roman"/>
              </w:rPr>
              <w:t>dağıtı</w:t>
            </w:r>
            <w:r w:rsidR="00763FEB">
              <w:rPr>
                <w:rFonts w:ascii="Times New Roman" w:hAnsi="Times New Roman"/>
              </w:rPr>
              <w:t>lı</w:t>
            </w:r>
            <w:r w:rsidR="00FF5E3A">
              <w:rPr>
                <w:rFonts w:ascii="Times New Roman" w:hAnsi="Times New Roman"/>
              </w:rPr>
              <w:t>r</w:t>
            </w:r>
            <w:r>
              <w:rPr>
                <w:rFonts w:ascii="Times New Roman" w:hAnsi="Times New Roman"/>
              </w:rPr>
              <w:t>.</w:t>
            </w:r>
          </w:p>
          <w:p w:rsidR="00F77082" w:rsidRPr="002F7E92" w:rsidRDefault="002F7E92" w:rsidP="00BF3533">
            <w:pPr>
              <w:pStyle w:val="ListeParagraf1"/>
              <w:numPr>
                <w:ilvl w:val="0"/>
                <w:numId w:val="31"/>
              </w:numPr>
              <w:spacing w:line="276" w:lineRule="auto"/>
              <w:ind w:left="342"/>
              <w:jc w:val="both"/>
              <w:rPr>
                <w:rFonts w:ascii="Times New Roman" w:hAnsi="Times New Roman"/>
              </w:rPr>
            </w:pPr>
            <w:r w:rsidRPr="002F7E92">
              <w:rPr>
                <w:rFonts w:ascii="Times New Roman" w:hAnsi="Times New Roman"/>
              </w:rPr>
              <w:t>Öğrencilere</w:t>
            </w:r>
            <w:r>
              <w:rPr>
                <w:rFonts w:ascii="Times New Roman" w:hAnsi="Times New Roman"/>
              </w:rPr>
              <w:t xml:space="preserve"> </w:t>
            </w:r>
            <w:r w:rsidR="0086044C" w:rsidRPr="002F7E92">
              <w:rPr>
                <w:rFonts w:ascii="Times New Roman" w:hAnsi="Times New Roman"/>
                <w:i/>
                <w:iCs/>
                <w:sz w:val="22"/>
                <w:szCs w:val="22"/>
              </w:rPr>
              <w:t>“Evet örnek olaydaki kişinin kısa ve uzun vadeli kariyer amaçlarını belirlediğimize göre kendimiz</w:t>
            </w:r>
            <w:r w:rsidR="00FF5E3A" w:rsidRPr="002F7E92">
              <w:rPr>
                <w:rFonts w:ascii="Times New Roman" w:hAnsi="Times New Roman"/>
                <w:i/>
                <w:iCs/>
                <w:sz w:val="22"/>
                <w:szCs w:val="22"/>
              </w:rPr>
              <w:t xml:space="preserve"> de kısa vadeli ve uzun vadeli kariyer amaçlarımızı</w:t>
            </w:r>
            <w:r w:rsidR="00806044" w:rsidRPr="002F7E92">
              <w:rPr>
                <w:rFonts w:ascii="Times New Roman" w:hAnsi="Times New Roman"/>
                <w:i/>
                <w:iCs/>
                <w:sz w:val="22"/>
                <w:szCs w:val="22"/>
              </w:rPr>
              <w:t xml:space="preserve">, yakın ve uzak kariyer hedeflerimizi </w:t>
            </w:r>
            <w:r w:rsidR="00FF5E3A" w:rsidRPr="002F7E92">
              <w:rPr>
                <w:rFonts w:ascii="Times New Roman" w:hAnsi="Times New Roman"/>
                <w:i/>
                <w:iCs/>
                <w:sz w:val="22"/>
                <w:szCs w:val="22"/>
              </w:rPr>
              <w:t>belirleyebiliriz. Sizlere dağıttığım</w:t>
            </w:r>
            <w:r w:rsidR="005B502E" w:rsidRPr="002F7E92">
              <w:rPr>
                <w:rFonts w:ascii="Times New Roman" w:hAnsi="Times New Roman"/>
                <w:i/>
                <w:iCs/>
                <w:sz w:val="22"/>
                <w:szCs w:val="22"/>
              </w:rPr>
              <w:t xml:space="preserve"> çalışma </w:t>
            </w:r>
            <w:r w:rsidRPr="002F7E92">
              <w:rPr>
                <w:rFonts w:ascii="Times New Roman" w:hAnsi="Times New Roman"/>
                <w:i/>
                <w:iCs/>
                <w:sz w:val="22"/>
                <w:szCs w:val="22"/>
              </w:rPr>
              <w:t>kâğıtlarında</w:t>
            </w:r>
            <w:r w:rsidR="00FF5E3A" w:rsidRPr="002F7E92">
              <w:rPr>
                <w:rFonts w:ascii="Times New Roman" w:hAnsi="Times New Roman"/>
                <w:i/>
                <w:iCs/>
                <w:sz w:val="22"/>
                <w:szCs w:val="22"/>
              </w:rPr>
              <w:t xml:space="preserve"> </w:t>
            </w:r>
            <w:r w:rsidR="005B502E" w:rsidRPr="002F7E92">
              <w:rPr>
                <w:rFonts w:ascii="Times New Roman" w:hAnsi="Times New Roman"/>
                <w:i/>
                <w:iCs/>
                <w:sz w:val="22"/>
                <w:szCs w:val="22"/>
              </w:rPr>
              <w:t xml:space="preserve">hedef oluşturmaya yönelik deneyim kazanmanızı sağlamak için oluşturulmuş </w:t>
            </w:r>
            <w:r w:rsidR="00FF5E3A" w:rsidRPr="002F7E92">
              <w:rPr>
                <w:rFonts w:ascii="Times New Roman" w:hAnsi="Times New Roman"/>
                <w:i/>
                <w:iCs/>
                <w:sz w:val="22"/>
                <w:szCs w:val="22"/>
              </w:rPr>
              <w:t>tablola</w:t>
            </w:r>
            <w:r w:rsidR="005B502E" w:rsidRPr="002F7E92">
              <w:rPr>
                <w:rFonts w:ascii="Times New Roman" w:hAnsi="Times New Roman"/>
                <w:i/>
                <w:iCs/>
                <w:sz w:val="22"/>
                <w:szCs w:val="22"/>
              </w:rPr>
              <w:t>r var.</w:t>
            </w:r>
            <w:r w:rsidR="00FF5E3A" w:rsidRPr="002F7E92">
              <w:rPr>
                <w:rFonts w:ascii="Times New Roman" w:hAnsi="Times New Roman"/>
                <w:i/>
                <w:iCs/>
                <w:sz w:val="22"/>
                <w:szCs w:val="22"/>
              </w:rPr>
              <w:t xml:space="preserve"> </w:t>
            </w:r>
            <w:r w:rsidR="005B502E" w:rsidRPr="002F7E92">
              <w:rPr>
                <w:rFonts w:ascii="Times New Roman" w:hAnsi="Times New Roman"/>
                <w:i/>
                <w:iCs/>
                <w:sz w:val="22"/>
                <w:szCs w:val="22"/>
              </w:rPr>
              <w:t>İ</w:t>
            </w:r>
            <w:r w:rsidR="00FF5E3A" w:rsidRPr="002F7E92">
              <w:rPr>
                <w:rFonts w:ascii="Times New Roman" w:hAnsi="Times New Roman"/>
                <w:i/>
                <w:iCs/>
                <w:sz w:val="22"/>
                <w:szCs w:val="22"/>
              </w:rPr>
              <w:t>lgili yerlere</w:t>
            </w:r>
            <w:r w:rsidR="005B502E" w:rsidRPr="002F7E92">
              <w:rPr>
                <w:rFonts w:ascii="Times New Roman" w:hAnsi="Times New Roman"/>
                <w:i/>
                <w:iCs/>
                <w:sz w:val="22"/>
                <w:szCs w:val="22"/>
              </w:rPr>
              <w:t xml:space="preserve"> istediğiniz mesleği,</w:t>
            </w:r>
            <w:r w:rsidR="00FF5E3A" w:rsidRPr="002F7E92">
              <w:rPr>
                <w:rFonts w:ascii="Times New Roman" w:hAnsi="Times New Roman"/>
                <w:i/>
                <w:iCs/>
                <w:sz w:val="22"/>
                <w:szCs w:val="22"/>
              </w:rPr>
              <w:t xml:space="preserve"> kariyer amaçlarınızı ve bu amaçlar</w:t>
            </w:r>
            <w:r w:rsidR="00806044" w:rsidRPr="002F7E92">
              <w:rPr>
                <w:rFonts w:ascii="Times New Roman" w:hAnsi="Times New Roman"/>
                <w:i/>
                <w:iCs/>
                <w:sz w:val="22"/>
                <w:szCs w:val="22"/>
              </w:rPr>
              <w:t>ı gerçekleştir</w:t>
            </w:r>
            <w:r w:rsidR="005B502E" w:rsidRPr="002F7E92">
              <w:rPr>
                <w:rFonts w:ascii="Times New Roman" w:hAnsi="Times New Roman"/>
                <w:i/>
                <w:iCs/>
                <w:sz w:val="22"/>
                <w:szCs w:val="22"/>
              </w:rPr>
              <w:t>mek için yapmanız gerekenleri</w:t>
            </w:r>
            <w:r w:rsidR="00806044" w:rsidRPr="002F7E92">
              <w:rPr>
                <w:rFonts w:ascii="Times New Roman" w:hAnsi="Times New Roman"/>
                <w:i/>
                <w:iCs/>
                <w:sz w:val="22"/>
                <w:szCs w:val="22"/>
              </w:rPr>
              <w:t xml:space="preserve"> </w:t>
            </w:r>
            <w:r w:rsidR="00FF5E3A" w:rsidRPr="002F7E92">
              <w:rPr>
                <w:rFonts w:ascii="Times New Roman" w:hAnsi="Times New Roman"/>
                <w:i/>
                <w:iCs/>
                <w:sz w:val="22"/>
                <w:szCs w:val="22"/>
              </w:rPr>
              <w:t xml:space="preserve">yazmanızı istiyorum. Tabloyu doldururken </w:t>
            </w:r>
            <w:r w:rsidR="005B502E" w:rsidRPr="002F7E92">
              <w:rPr>
                <w:rFonts w:ascii="Times New Roman" w:hAnsi="Times New Roman"/>
                <w:i/>
                <w:iCs/>
                <w:sz w:val="22"/>
                <w:szCs w:val="22"/>
              </w:rPr>
              <w:t>olabildiğince gerçekçi hedefler belirlemeniz sizin için yararlı olacaktır. Başarmak istediğiniz hedeflerin sayısı hakkında tablo sınır olarak kabul edilmemelidir.</w:t>
            </w:r>
            <w:r w:rsidR="00FF5E3A" w:rsidRPr="002F7E92">
              <w:rPr>
                <w:rFonts w:ascii="Times New Roman" w:hAnsi="Times New Roman"/>
                <w:i/>
                <w:iCs/>
                <w:sz w:val="22"/>
                <w:szCs w:val="22"/>
              </w:rPr>
              <w:t>”</w:t>
            </w:r>
            <w:r>
              <w:rPr>
                <w:rFonts w:ascii="Times New Roman" w:hAnsi="Times New Roman"/>
                <w:iCs/>
                <w:sz w:val="22"/>
                <w:szCs w:val="22"/>
              </w:rPr>
              <w:t xml:space="preserve"> yönergesi verilerek Çalışma Yaprağı-1’ tamamlamaları için belirli bir süre verilir.</w:t>
            </w:r>
          </w:p>
          <w:p w:rsidR="00FF5E3A" w:rsidRDefault="002F7E92" w:rsidP="002F7E92">
            <w:pPr>
              <w:pStyle w:val="ListeParagraf1"/>
              <w:numPr>
                <w:ilvl w:val="0"/>
                <w:numId w:val="31"/>
              </w:numPr>
              <w:spacing w:line="276" w:lineRule="auto"/>
              <w:ind w:left="342"/>
              <w:jc w:val="both"/>
              <w:rPr>
                <w:rFonts w:ascii="Times New Roman" w:hAnsi="Times New Roman"/>
              </w:rPr>
            </w:pPr>
            <w:r>
              <w:rPr>
                <w:rFonts w:ascii="Times New Roman" w:hAnsi="Times New Roman"/>
              </w:rPr>
              <w:t>Etkinlik tamamlandığında,</w:t>
            </w:r>
            <w:r w:rsidR="00D83544">
              <w:rPr>
                <w:rFonts w:ascii="Times New Roman" w:hAnsi="Times New Roman"/>
              </w:rPr>
              <w:t xml:space="preserve"> </w:t>
            </w:r>
            <w:r w:rsidR="00FF5E3A">
              <w:rPr>
                <w:rFonts w:ascii="Times New Roman" w:hAnsi="Times New Roman"/>
              </w:rPr>
              <w:t>gönüllü öğrenciler</w:t>
            </w:r>
            <w:r>
              <w:rPr>
                <w:rFonts w:ascii="Times New Roman" w:hAnsi="Times New Roman"/>
              </w:rPr>
              <w:t>in süreç ile ilgili paylaşımları aşağıdaki tartışma soruları aracılığıyla alınır:</w:t>
            </w:r>
          </w:p>
          <w:p w:rsidR="002F7E92" w:rsidRDefault="002F7E92" w:rsidP="00BF3533">
            <w:pPr>
              <w:pStyle w:val="ListeParagraf1"/>
              <w:numPr>
                <w:ilvl w:val="0"/>
                <w:numId w:val="27"/>
              </w:numPr>
              <w:spacing w:line="276" w:lineRule="auto"/>
              <w:ind w:left="342"/>
              <w:jc w:val="both"/>
              <w:rPr>
                <w:rFonts w:ascii="Times New Roman" w:hAnsi="Times New Roman"/>
              </w:rPr>
            </w:pPr>
            <w:r>
              <w:rPr>
                <w:rFonts w:ascii="Times New Roman" w:hAnsi="Times New Roman"/>
              </w:rPr>
              <w:t>Kariyer amaçlarını belirlerken neler hissettiniz?</w:t>
            </w:r>
          </w:p>
          <w:p w:rsidR="002F7E92" w:rsidRPr="002F7E92" w:rsidRDefault="00D83544" w:rsidP="002F7E92">
            <w:pPr>
              <w:pStyle w:val="ListeParagraf1"/>
              <w:numPr>
                <w:ilvl w:val="0"/>
                <w:numId w:val="27"/>
              </w:numPr>
              <w:spacing w:line="276" w:lineRule="auto"/>
              <w:ind w:left="342"/>
              <w:jc w:val="both"/>
              <w:rPr>
                <w:rFonts w:ascii="Times New Roman" w:hAnsi="Times New Roman"/>
              </w:rPr>
            </w:pPr>
            <w:r>
              <w:rPr>
                <w:rFonts w:ascii="Times New Roman" w:hAnsi="Times New Roman"/>
              </w:rPr>
              <w:lastRenderedPageBreak/>
              <w:t>Kısa ve uzun vadeli kariyer amaçları belirlemek, istediğiniz</w:t>
            </w:r>
            <w:r w:rsidR="00806044">
              <w:rPr>
                <w:rFonts w:ascii="Times New Roman" w:hAnsi="Times New Roman"/>
              </w:rPr>
              <w:t xml:space="preserve"> kariyere sahip olma</w:t>
            </w:r>
            <w:r>
              <w:rPr>
                <w:rFonts w:ascii="Times New Roman" w:hAnsi="Times New Roman"/>
              </w:rPr>
              <w:t xml:space="preserve"> yolunda nasıl bir öneme sahip olabilir?</w:t>
            </w:r>
          </w:p>
          <w:p w:rsidR="005B502E" w:rsidRPr="00E0561F" w:rsidRDefault="00D83544" w:rsidP="00BF3533">
            <w:pPr>
              <w:pStyle w:val="ListeParagraf1"/>
              <w:numPr>
                <w:ilvl w:val="0"/>
                <w:numId w:val="27"/>
              </w:numPr>
              <w:spacing w:line="276" w:lineRule="auto"/>
              <w:ind w:left="342"/>
              <w:jc w:val="both"/>
              <w:rPr>
                <w:rFonts w:ascii="Times New Roman" w:hAnsi="Times New Roman"/>
              </w:rPr>
            </w:pPr>
            <w:r>
              <w:rPr>
                <w:rFonts w:ascii="Times New Roman" w:hAnsi="Times New Roman"/>
              </w:rPr>
              <w:t>Kariyer amaçları belirlerken gerçekçi olmak ve süreci adım adım planlamak sizin açınızdan nasıl bir yarar sağlar?</w:t>
            </w:r>
          </w:p>
          <w:p w:rsidR="00D83544" w:rsidRPr="006D42C0" w:rsidRDefault="002F7E92" w:rsidP="00BF3533">
            <w:pPr>
              <w:pStyle w:val="ListeParagraf1"/>
              <w:numPr>
                <w:ilvl w:val="0"/>
                <w:numId w:val="31"/>
              </w:numPr>
              <w:spacing w:line="276" w:lineRule="auto"/>
              <w:ind w:left="342" w:hanging="425"/>
              <w:jc w:val="both"/>
              <w:rPr>
                <w:rFonts w:ascii="Times New Roman" w:hAnsi="Times New Roman"/>
              </w:rPr>
            </w:pPr>
            <w:r>
              <w:rPr>
                <w:rFonts w:ascii="Times New Roman" w:hAnsi="Times New Roman"/>
                <w:iCs/>
                <w:sz w:val="22"/>
                <w:szCs w:val="22"/>
              </w:rPr>
              <w:t>Öğrencilerin paylaşımları tamamlandıktan sonra</w:t>
            </w:r>
            <w:r w:rsidR="00763FEB">
              <w:rPr>
                <w:rFonts w:ascii="Times New Roman" w:hAnsi="Times New Roman"/>
                <w:iCs/>
                <w:sz w:val="22"/>
                <w:szCs w:val="22"/>
              </w:rPr>
              <w:t xml:space="preserve"> </w:t>
            </w:r>
            <w:r w:rsidR="00D83544" w:rsidRPr="006D42C0">
              <w:rPr>
                <w:rFonts w:ascii="Times New Roman" w:hAnsi="Times New Roman"/>
                <w:i/>
                <w:iCs/>
                <w:sz w:val="22"/>
                <w:szCs w:val="22"/>
              </w:rPr>
              <w:t xml:space="preserve">“Bu derste sizinle kariyer, kısa vadeli ve uzun vadeli kariyer amaçları hakkında konuştuk. </w:t>
            </w:r>
            <w:r w:rsidR="00F77082" w:rsidRPr="006D42C0">
              <w:rPr>
                <w:rFonts w:ascii="Times New Roman" w:hAnsi="Times New Roman"/>
                <w:i/>
                <w:iCs/>
                <w:sz w:val="22"/>
                <w:szCs w:val="22"/>
              </w:rPr>
              <w:t xml:space="preserve">Kariyerin yalnızca meslek demek olmadığını ve </w:t>
            </w:r>
            <w:r w:rsidR="00FA5150" w:rsidRPr="006D42C0">
              <w:rPr>
                <w:rFonts w:ascii="Times New Roman" w:hAnsi="Times New Roman"/>
                <w:i/>
                <w:iCs/>
                <w:sz w:val="22"/>
                <w:szCs w:val="22"/>
              </w:rPr>
              <w:t>K</w:t>
            </w:r>
            <w:r w:rsidR="00D83544" w:rsidRPr="006D42C0">
              <w:rPr>
                <w:rFonts w:ascii="Times New Roman" w:hAnsi="Times New Roman"/>
                <w:i/>
                <w:iCs/>
                <w:sz w:val="22"/>
                <w:szCs w:val="22"/>
              </w:rPr>
              <w:t>ariyer amaçlarınızı</w:t>
            </w:r>
            <w:r w:rsidR="00F77082" w:rsidRPr="006D42C0">
              <w:rPr>
                <w:rFonts w:ascii="Times New Roman" w:hAnsi="Times New Roman"/>
                <w:i/>
                <w:iCs/>
                <w:sz w:val="22"/>
                <w:szCs w:val="22"/>
              </w:rPr>
              <w:t>n meslek seçiminden sonrası için de olması gerektiğini öğrendik.</w:t>
            </w:r>
            <w:r w:rsidR="00D83544" w:rsidRPr="006D42C0">
              <w:rPr>
                <w:rFonts w:ascii="Times New Roman" w:hAnsi="Times New Roman"/>
                <w:i/>
                <w:iCs/>
                <w:sz w:val="22"/>
                <w:szCs w:val="22"/>
              </w:rPr>
              <w:t xml:space="preserve"> </w:t>
            </w:r>
            <w:r w:rsidR="00F77082" w:rsidRPr="006D42C0">
              <w:rPr>
                <w:rFonts w:ascii="Times New Roman" w:hAnsi="Times New Roman"/>
                <w:i/>
                <w:iCs/>
                <w:sz w:val="22"/>
                <w:szCs w:val="22"/>
              </w:rPr>
              <w:t xml:space="preserve">Son olarak kariyer amaçlarınızı </w:t>
            </w:r>
            <w:r w:rsidR="00D83544" w:rsidRPr="006D42C0">
              <w:rPr>
                <w:rFonts w:ascii="Times New Roman" w:hAnsi="Times New Roman"/>
                <w:i/>
                <w:iCs/>
                <w:sz w:val="22"/>
                <w:szCs w:val="22"/>
              </w:rPr>
              <w:t>oluştururken amacın gerçekleştirileceği zaman aralığı, gerçekçi olmak</w:t>
            </w:r>
            <w:r w:rsidR="00F77082" w:rsidRPr="006D42C0">
              <w:rPr>
                <w:rFonts w:ascii="Times New Roman" w:hAnsi="Times New Roman"/>
                <w:i/>
                <w:iCs/>
                <w:sz w:val="22"/>
                <w:szCs w:val="22"/>
              </w:rPr>
              <w:t xml:space="preserve">, </w:t>
            </w:r>
            <w:r w:rsidR="00FA5150" w:rsidRPr="006D42C0">
              <w:rPr>
                <w:rFonts w:ascii="Times New Roman" w:hAnsi="Times New Roman"/>
                <w:i/>
                <w:iCs/>
                <w:sz w:val="22"/>
                <w:szCs w:val="22"/>
              </w:rPr>
              <w:t>ulaşılabilir ve mantıklı</w:t>
            </w:r>
            <w:r w:rsidR="00D83544" w:rsidRPr="006D42C0">
              <w:rPr>
                <w:rFonts w:ascii="Times New Roman" w:hAnsi="Times New Roman"/>
                <w:i/>
                <w:iCs/>
                <w:sz w:val="22"/>
                <w:szCs w:val="22"/>
              </w:rPr>
              <w:t xml:space="preserve"> hedefler belirleme</w:t>
            </w:r>
            <w:r w:rsidR="00F77082" w:rsidRPr="006D42C0">
              <w:rPr>
                <w:rFonts w:ascii="Times New Roman" w:hAnsi="Times New Roman"/>
                <w:i/>
                <w:iCs/>
                <w:sz w:val="22"/>
                <w:szCs w:val="22"/>
              </w:rPr>
              <w:t>nin</w:t>
            </w:r>
            <w:r w:rsidR="00D83544" w:rsidRPr="006D42C0">
              <w:rPr>
                <w:rFonts w:ascii="Times New Roman" w:hAnsi="Times New Roman"/>
                <w:i/>
                <w:iCs/>
                <w:sz w:val="22"/>
                <w:szCs w:val="22"/>
              </w:rPr>
              <w:t xml:space="preserve"> motivasyon</w:t>
            </w:r>
            <w:r w:rsidR="00F77082" w:rsidRPr="006D42C0">
              <w:rPr>
                <w:rFonts w:ascii="Times New Roman" w:hAnsi="Times New Roman"/>
                <w:i/>
                <w:iCs/>
                <w:sz w:val="22"/>
                <w:szCs w:val="22"/>
              </w:rPr>
              <w:t>unuz</w:t>
            </w:r>
            <w:r w:rsidR="00D83544" w:rsidRPr="006D42C0">
              <w:rPr>
                <w:rFonts w:ascii="Times New Roman" w:hAnsi="Times New Roman"/>
                <w:i/>
                <w:iCs/>
                <w:sz w:val="22"/>
                <w:szCs w:val="22"/>
              </w:rPr>
              <w:t xml:space="preserve"> ve </w:t>
            </w:r>
            <w:r w:rsidR="00FA5150" w:rsidRPr="006D42C0">
              <w:rPr>
                <w:rFonts w:ascii="Times New Roman" w:hAnsi="Times New Roman"/>
                <w:i/>
                <w:iCs/>
                <w:sz w:val="22"/>
                <w:szCs w:val="22"/>
              </w:rPr>
              <w:t>başa</w:t>
            </w:r>
            <w:r w:rsidR="00F77082" w:rsidRPr="006D42C0">
              <w:rPr>
                <w:rFonts w:ascii="Times New Roman" w:hAnsi="Times New Roman"/>
                <w:i/>
                <w:iCs/>
                <w:sz w:val="22"/>
                <w:szCs w:val="22"/>
              </w:rPr>
              <w:t xml:space="preserve">racağınıza yönelik inancınızı sürdürmek açısından </w:t>
            </w:r>
            <w:r w:rsidR="00FA5150" w:rsidRPr="006D42C0">
              <w:rPr>
                <w:rFonts w:ascii="Times New Roman" w:hAnsi="Times New Roman"/>
                <w:i/>
                <w:iCs/>
                <w:sz w:val="22"/>
                <w:szCs w:val="22"/>
              </w:rPr>
              <w:t>önem</w:t>
            </w:r>
            <w:r w:rsidR="00F77082" w:rsidRPr="006D42C0">
              <w:rPr>
                <w:rFonts w:ascii="Times New Roman" w:hAnsi="Times New Roman"/>
                <w:i/>
                <w:iCs/>
                <w:sz w:val="22"/>
                <w:szCs w:val="22"/>
              </w:rPr>
              <w:t>i oldukça büyüktür.”</w:t>
            </w:r>
            <w:r w:rsidR="00FA5150" w:rsidRPr="006D42C0">
              <w:rPr>
                <w:rFonts w:ascii="Times New Roman" w:hAnsi="Times New Roman"/>
                <w:i/>
                <w:iCs/>
              </w:rPr>
              <w:t xml:space="preserve"> </w:t>
            </w:r>
            <w:r w:rsidR="00FA5150" w:rsidRPr="006D42C0">
              <w:rPr>
                <w:rFonts w:ascii="Times New Roman" w:hAnsi="Times New Roman"/>
              </w:rPr>
              <w:t>ifadeleriyle etkinlik sonlandırılır.</w:t>
            </w:r>
            <w:r w:rsidR="006B0EDD" w:rsidRPr="006D42C0">
              <w:rPr>
                <w:rFonts w:ascii="Times New Roman" w:hAnsi="Times New Roman"/>
              </w:rPr>
              <w:t xml:space="preserve">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7513" w:type="dxa"/>
          </w:tcPr>
          <w:p w:rsidR="00E0561F" w:rsidRDefault="00FA5150" w:rsidP="002F7E92">
            <w:pPr>
              <w:pStyle w:val="ListeParagraf"/>
              <w:numPr>
                <w:ilvl w:val="0"/>
                <w:numId w:val="41"/>
              </w:numPr>
              <w:autoSpaceDE w:val="0"/>
              <w:autoSpaceDN w:val="0"/>
              <w:adjustRightInd w:val="0"/>
              <w:spacing w:after="0"/>
              <w:jc w:val="both"/>
              <w:rPr>
                <w:rFonts w:ascii="Times New Roman" w:hAnsi="Times New Roman"/>
                <w:sz w:val="24"/>
                <w:szCs w:val="24"/>
              </w:rPr>
            </w:pPr>
            <w:r w:rsidRPr="00E0561F">
              <w:rPr>
                <w:rFonts w:ascii="Times New Roman" w:hAnsi="Times New Roman"/>
                <w:sz w:val="24"/>
                <w:szCs w:val="24"/>
              </w:rPr>
              <w:t xml:space="preserve">Öğrencilerden kısa vadeli kariyer amaçlarına yönelik aylık </w:t>
            </w:r>
            <w:r w:rsidR="001A3950" w:rsidRPr="00E0561F">
              <w:rPr>
                <w:rFonts w:ascii="Times New Roman" w:hAnsi="Times New Roman"/>
                <w:sz w:val="24"/>
                <w:szCs w:val="24"/>
              </w:rPr>
              <w:t>ilerleme tablosu veya raporu istenebilir.</w:t>
            </w:r>
          </w:p>
          <w:p w:rsidR="001A3950" w:rsidRPr="00E0561F" w:rsidRDefault="001A3950" w:rsidP="002F7E92">
            <w:pPr>
              <w:pStyle w:val="ListeParagraf"/>
              <w:numPr>
                <w:ilvl w:val="0"/>
                <w:numId w:val="41"/>
              </w:numPr>
              <w:autoSpaceDE w:val="0"/>
              <w:autoSpaceDN w:val="0"/>
              <w:adjustRightInd w:val="0"/>
              <w:spacing w:after="0"/>
              <w:jc w:val="both"/>
              <w:rPr>
                <w:rFonts w:ascii="Times New Roman" w:hAnsi="Times New Roman"/>
                <w:sz w:val="24"/>
                <w:szCs w:val="24"/>
              </w:rPr>
            </w:pPr>
            <w:r w:rsidRPr="00E0561F">
              <w:rPr>
                <w:rFonts w:ascii="Times New Roman" w:hAnsi="Times New Roman"/>
                <w:sz w:val="24"/>
                <w:szCs w:val="24"/>
              </w:rPr>
              <w:t>Uzun vadeli kariyer amacına yaklaşıp yaklaşmadıklarını görebilmeleri için aylık değerlendirme yapmaları istenebilir</w:t>
            </w:r>
            <w:r w:rsidR="00F77082" w:rsidRPr="00E0561F">
              <w:rPr>
                <w:rFonts w:ascii="Times New Roman" w:hAnsi="Times New Roman"/>
                <w:sz w:val="24"/>
                <w:szCs w:val="24"/>
              </w:rPr>
              <w:t>.</w:t>
            </w:r>
          </w:p>
        </w:tc>
      </w:tr>
      <w:tr w:rsidR="00BF2FB1" w:rsidRPr="002501D1" w:rsidTr="001A3950">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7513" w:type="dxa"/>
            <w:vAlign w:val="center"/>
          </w:tcPr>
          <w:p w:rsidR="002C6207" w:rsidRPr="00E0561F" w:rsidRDefault="001A3950" w:rsidP="002F7E92">
            <w:pPr>
              <w:pStyle w:val="ListeParagraf"/>
              <w:numPr>
                <w:ilvl w:val="0"/>
                <w:numId w:val="42"/>
              </w:numPr>
              <w:spacing w:after="0"/>
              <w:jc w:val="both"/>
              <w:rPr>
                <w:rFonts w:ascii="Times New Roman" w:hAnsi="Times New Roman"/>
                <w:sz w:val="24"/>
                <w:szCs w:val="24"/>
              </w:rPr>
            </w:pPr>
            <w:r w:rsidRPr="00E0561F">
              <w:rPr>
                <w:rFonts w:ascii="Times New Roman" w:hAnsi="Times New Roman"/>
                <w:sz w:val="24"/>
                <w:szCs w:val="24"/>
              </w:rPr>
              <w:t>Etkinl</w:t>
            </w:r>
            <w:r w:rsidR="002C6207" w:rsidRPr="00E0561F">
              <w:rPr>
                <w:rFonts w:ascii="Times New Roman" w:hAnsi="Times New Roman"/>
                <w:sz w:val="24"/>
                <w:szCs w:val="24"/>
              </w:rPr>
              <w:t xml:space="preserve">ik </w:t>
            </w:r>
            <w:r w:rsidR="00F77082" w:rsidRPr="00E0561F">
              <w:rPr>
                <w:rFonts w:ascii="Times New Roman" w:hAnsi="Times New Roman"/>
                <w:sz w:val="24"/>
                <w:szCs w:val="24"/>
              </w:rPr>
              <w:t>B</w:t>
            </w:r>
            <w:r w:rsidR="002C6207" w:rsidRPr="00E0561F">
              <w:rPr>
                <w:rFonts w:ascii="Times New Roman" w:hAnsi="Times New Roman"/>
                <w:sz w:val="24"/>
                <w:szCs w:val="24"/>
              </w:rPr>
              <w:t xml:space="preserve">ilgi </w:t>
            </w:r>
            <w:r w:rsidR="00F77082" w:rsidRPr="00E0561F">
              <w:rPr>
                <w:rFonts w:ascii="Times New Roman" w:hAnsi="Times New Roman"/>
                <w:sz w:val="24"/>
                <w:szCs w:val="24"/>
              </w:rPr>
              <w:t>N</w:t>
            </w:r>
            <w:r w:rsidR="002C6207" w:rsidRPr="00E0561F">
              <w:rPr>
                <w:rFonts w:ascii="Times New Roman" w:hAnsi="Times New Roman"/>
                <w:sz w:val="24"/>
                <w:szCs w:val="24"/>
              </w:rPr>
              <w:t>otu etkinlik öncesinde uygulayıcı tarafından okunmalıdır</w:t>
            </w:r>
            <w:r w:rsidR="00FD02CA" w:rsidRPr="00E0561F">
              <w:rPr>
                <w:rFonts w:ascii="Times New Roman" w:hAnsi="Times New Roman"/>
                <w:sz w:val="24"/>
                <w:szCs w:val="24"/>
              </w:rPr>
              <w:t>.</w:t>
            </w:r>
            <w:r w:rsidR="002C6207" w:rsidRPr="00E0561F">
              <w:rPr>
                <w:rFonts w:ascii="Times New Roman" w:hAnsi="Times New Roman"/>
                <w:sz w:val="24"/>
                <w:szCs w:val="24"/>
              </w:rPr>
              <w:t xml:space="preserve"> </w:t>
            </w:r>
          </w:p>
          <w:p w:rsidR="00BF2FB1" w:rsidRDefault="002F7E92" w:rsidP="002F7E92">
            <w:pPr>
              <w:pStyle w:val="ListeParagraf"/>
              <w:numPr>
                <w:ilvl w:val="0"/>
                <w:numId w:val="42"/>
              </w:numPr>
              <w:spacing w:after="0"/>
              <w:jc w:val="both"/>
              <w:rPr>
                <w:rFonts w:ascii="Times New Roman" w:hAnsi="Times New Roman"/>
                <w:sz w:val="24"/>
                <w:szCs w:val="24"/>
              </w:rPr>
            </w:pPr>
            <w:r>
              <w:rPr>
                <w:rFonts w:ascii="Times New Roman" w:hAnsi="Times New Roman"/>
                <w:sz w:val="24"/>
                <w:szCs w:val="24"/>
              </w:rPr>
              <w:t>Etkinlik Bilgi Notu Bölüm II</w:t>
            </w:r>
            <w:r w:rsidR="002C6207" w:rsidRPr="00E0561F">
              <w:rPr>
                <w:rFonts w:ascii="Times New Roman" w:hAnsi="Times New Roman"/>
                <w:sz w:val="24"/>
                <w:szCs w:val="24"/>
              </w:rPr>
              <w:t>’deki ö</w:t>
            </w:r>
            <w:r w:rsidR="00FD02CA" w:rsidRPr="00E0561F">
              <w:rPr>
                <w:rFonts w:ascii="Times New Roman" w:hAnsi="Times New Roman"/>
                <w:sz w:val="24"/>
                <w:szCs w:val="24"/>
              </w:rPr>
              <w:t xml:space="preserve">rnek olay </w:t>
            </w:r>
            <w:r w:rsidR="002C6207" w:rsidRPr="00E0561F">
              <w:rPr>
                <w:rFonts w:ascii="Times New Roman" w:hAnsi="Times New Roman"/>
                <w:sz w:val="24"/>
                <w:szCs w:val="24"/>
              </w:rPr>
              <w:t xml:space="preserve">sınıfa </w:t>
            </w:r>
            <w:r w:rsidR="00FD02CA" w:rsidRPr="00E0561F">
              <w:rPr>
                <w:rFonts w:ascii="Times New Roman" w:hAnsi="Times New Roman"/>
                <w:sz w:val="24"/>
                <w:szCs w:val="24"/>
              </w:rPr>
              <w:t>okunduktan sonra öğrencilerin etkinliğe katılımını kolaylaştırmak adına</w:t>
            </w:r>
            <w:r w:rsidR="005B502E" w:rsidRPr="00E0561F">
              <w:rPr>
                <w:rFonts w:ascii="Times New Roman" w:hAnsi="Times New Roman"/>
                <w:sz w:val="24"/>
                <w:szCs w:val="24"/>
              </w:rPr>
              <w:t xml:space="preserve"> </w:t>
            </w:r>
            <w:r w:rsidR="00FD02CA" w:rsidRPr="00E0561F">
              <w:rPr>
                <w:rFonts w:ascii="Times New Roman" w:hAnsi="Times New Roman"/>
                <w:sz w:val="24"/>
                <w:szCs w:val="24"/>
              </w:rPr>
              <w:t>verilen kariyer amacı örneklerinden yararlanılabilir.</w:t>
            </w:r>
          </w:p>
          <w:p w:rsidR="002F7E92" w:rsidRDefault="002F7E92" w:rsidP="002F7E92">
            <w:pPr>
              <w:pStyle w:val="ListeParagraf"/>
              <w:numPr>
                <w:ilvl w:val="0"/>
                <w:numId w:val="42"/>
              </w:numPr>
              <w:spacing w:after="0"/>
              <w:jc w:val="both"/>
              <w:rPr>
                <w:rFonts w:ascii="Times New Roman" w:hAnsi="Times New Roman"/>
                <w:sz w:val="24"/>
                <w:szCs w:val="24"/>
              </w:rPr>
            </w:pPr>
            <w:r>
              <w:rPr>
                <w:rFonts w:ascii="Times New Roman" w:hAnsi="Times New Roman"/>
                <w:sz w:val="24"/>
                <w:szCs w:val="24"/>
              </w:rPr>
              <w:t>Etkinlik Bili Notu çıktı alınarak öğrencilerin süreç içerisinde bakıp yararlanabilmeleri için tahtaya asılabilir ya da yansıtılabilir.</w:t>
            </w:r>
          </w:p>
          <w:p w:rsidR="00F57131" w:rsidRDefault="00F57131" w:rsidP="00F57131">
            <w:pPr>
              <w:spacing w:after="0"/>
              <w:jc w:val="both"/>
              <w:rPr>
                <w:rFonts w:ascii="Times New Roman" w:hAnsi="Times New Roman"/>
                <w:sz w:val="24"/>
                <w:szCs w:val="24"/>
              </w:rPr>
            </w:pPr>
          </w:p>
          <w:p w:rsidR="00F57131" w:rsidRDefault="00F57131" w:rsidP="00F57131">
            <w:pPr>
              <w:spacing w:after="0"/>
              <w:ind w:left="720"/>
              <w:jc w:val="both"/>
              <w:rPr>
                <w:rFonts w:ascii="Times New Roman" w:hAnsi="Times New Roman"/>
                <w:sz w:val="24"/>
                <w:szCs w:val="24"/>
              </w:rPr>
            </w:pPr>
            <w:r>
              <w:rPr>
                <w:rFonts w:ascii="Times New Roman" w:hAnsi="Times New Roman"/>
                <w:sz w:val="24"/>
                <w:szCs w:val="24"/>
              </w:rPr>
              <w:t>Özel gereksinimli öğrenciler için;</w:t>
            </w:r>
          </w:p>
          <w:p w:rsidR="00F57131" w:rsidRDefault="00F57131" w:rsidP="00F57131">
            <w:pPr>
              <w:pStyle w:val="ListeParagraf"/>
              <w:numPr>
                <w:ilvl w:val="0"/>
                <w:numId w:val="43"/>
              </w:numPr>
              <w:spacing w:after="0"/>
              <w:ind w:left="746" w:hanging="425"/>
              <w:jc w:val="both"/>
              <w:rPr>
                <w:rFonts w:ascii="Times New Roman" w:hAnsi="Times New Roman"/>
                <w:sz w:val="24"/>
                <w:szCs w:val="24"/>
              </w:rPr>
            </w:pPr>
            <w:r>
              <w:rPr>
                <w:rFonts w:ascii="Times New Roman" w:hAnsi="Times New Roman"/>
                <w:sz w:val="24"/>
                <w:szCs w:val="24"/>
              </w:rPr>
              <w:t>Çalışma Yaprağı-1 deki hedeflerin sayısı öğrencilerin performansına göre sınırlandırılarak etkinlik basitleştirilebilir.</w:t>
            </w:r>
          </w:p>
          <w:p w:rsidR="00F57131" w:rsidRDefault="00F57131" w:rsidP="00F57131">
            <w:pPr>
              <w:pStyle w:val="ListeParagraf"/>
              <w:numPr>
                <w:ilvl w:val="0"/>
                <w:numId w:val="43"/>
              </w:numPr>
              <w:spacing w:after="0"/>
              <w:ind w:left="746" w:hanging="425"/>
              <w:jc w:val="both"/>
              <w:rPr>
                <w:rFonts w:ascii="Times New Roman" w:hAnsi="Times New Roman"/>
                <w:sz w:val="24"/>
                <w:szCs w:val="24"/>
              </w:rPr>
            </w:pPr>
            <w:r>
              <w:rPr>
                <w:rFonts w:ascii="Times New Roman" w:hAnsi="Times New Roman"/>
                <w:sz w:val="24"/>
                <w:szCs w:val="24"/>
              </w:rPr>
              <w:t>Etkinliğin tamamlanması için öğrencilere ek süre verilebilir.</w:t>
            </w:r>
          </w:p>
          <w:p w:rsidR="00F57131" w:rsidRPr="00F57131" w:rsidRDefault="00F57131" w:rsidP="00F57131">
            <w:pPr>
              <w:pStyle w:val="ListeParagraf"/>
              <w:numPr>
                <w:ilvl w:val="0"/>
                <w:numId w:val="43"/>
              </w:numPr>
              <w:spacing w:after="0"/>
              <w:ind w:left="746" w:hanging="425"/>
              <w:jc w:val="both"/>
              <w:rPr>
                <w:rFonts w:ascii="Times New Roman" w:hAnsi="Times New Roman"/>
                <w:sz w:val="24"/>
                <w:szCs w:val="24"/>
              </w:rPr>
            </w:pPr>
            <w:r>
              <w:rPr>
                <w:rFonts w:ascii="Times New Roman" w:hAnsi="Times New Roman"/>
                <w:sz w:val="24"/>
                <w:szCs w:val="24"/>
              </w:rPr>
              <w:t>Tartışma soruları basitleştirilerek öğrencilerin etkinliğe katılımları desteklenebilir.</w:t>
            </w:r>
          </w:p>
        </w:tc>
      </w:tr>
      <w:tr w:rsidR="00763FEB" w:rsidRPr="002501D1" w:rsidTr="001A3950">
        <w:tc>
          <w:tcPr>
            <w:tcW w:w="2269" w:type="dxa"/>
          </w:tcPr>
          <w:p w:rsidR="00763FEB" w:rsidRPr="002501D1" w:rsidRDefault="00763FEB"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vAlign w:val="center"/>
          </w:tcPr>
          <w:p w:rsidR="00763FEB" w:rsidRPr="00763FEB" w:rsidRDefault="00763FEB" w:rsidP="00763FEB">
            <w:pPr>
              <w:spacing w:after="0"/>
              <w:jc w:val="both"/>
              <w:rPr>
                <w:rFonts w:ascii="Times New Roman" w:hAnsi="Times New Roman"/>
                <w:sz w:val="24"/>
                <w:szCs w:val="24"/>
              </w:rPr>
            </w:pPr>
            <w:r>
              <w:rPr>
                <w:rFonts w:ascii="Times New Roman" w:hAnsi="Times New Roman"/>
                <w:sz w:val="24"/>
                <w:szCs w:val="24"/>
              </w:rPr>
              <w:t>Zeynep Altuncu</w:t>
            </w:r>
          </w:p>
        </w:tc>
      </w:tr>
    </w:tbl>
    <w:p w:rsidR="005B502E" w:rsidRDefault="005B502E">
      <w:pPr>
        <w:rPr>
          <w:rFonts w:cs="Times New Roman"/>
        </w:rPr>
      </w:pPr>
      <w:bookmarkStart w:id="0" w:name="_Toc45900416"/>
    </w:p>
    <w:p w:rsidR="005B502E" w:rsidRDefault="005B502E">
      <w:pPr>
        <w:rPr>
          <w:rFonts w:cs="Times New Roman"/>
        </w:rPr>
      </w:pPr>
    </w:p>
    <w:p w:rsidR="007B263D" w:rsidRPr="005B502E" w:rsidRDefault="00486B9A" w:rsidP="005B502E">
      <w:pPr>
        <w:ind w:hanging="142"/>
        <w:jc w:val="both"/>
        <w:rPr>
          <w:rFonts w:ascii="Times New Roman" w:hAnsi="Times New Roman" w:cs="Times New Roman"/>
          <w:b/>
          <w:bCs/>
        </w:rPr>
      </w:pPr>
      <w:r w:rsidRPr="005B502E">
        <w:rPr>
          <w:rFonts w:ascii="Times New Roman" w:hAnsi="Times New Roman" w:cs="Times New Roman"/>
          <w:b/>
          <w:bCs/>
        </w:rPr>
        <w:br w:type="page"/>
      </w:r>
    </w:p>
    <w:p w:rsidR="007B263D" w:rsidRPr="006B0EDD" w:rsidRDefault="00966EA7" w:rsidP="007B263D">
      <w:pPr>
        <w:jc w:val="center"/>
        <w:rPr>
          <w:rFonts w:ascii="Times New Roman" w:hAnsi="Times New Roman" w:cs="Times New Roman"/>
          <w:b/>
          <w:bCs/>
        </w:rPr>
      </w:pPr>
      <w:r w:rsidRPr="006B0EDD">
        <w:rPr>
          <w:rFonts w:ascii="Times New Roman" w:hAnsi="Times New Roman" w:cs="Times New Roman"/>
          <w:b/>
          <w:bCs/>
        </w:rPr>
        <w:t>Etkinlik Bilgi Notu</w:t>
      </w:r>
    </w:p>
    <w:p w:rsidR="007B263D" w:rsidRPr="007A1B0E" w:rsidRDefault="009F5A92" w:rsidP="007A1B0E">
      <w:pPr>
        <w:pStyle w:val="ListeParagraf"/>
        <w:numPr>
          <w:ilvl w:val="0"/>
          <w:numId w:val="34"/>
        </w:numPr>
        <w:jc w:val="center"/>
        <w:rPr>
          <w:rFonts w:ascii="Times New Roman" w:hAnsi="Times New Roman"/>
          <w:b/>
          <w:bCs/>
        </w:rPr>
      </w:pPr>
      <w:r w:rsidRPr="007A1B0E">
        <w:rPr>
          <w:rFonts w:ascii="Times New Roman" w:hAnsi="Times New Roman"/>
          <w:b/>
          <w:bCs/>
        </w:rPr>
        <w:t>Bölüm</w:t>
      </w:r>
    </w:p>
    <w:p w:rsidR="00F77082" w:rsidRDefault="00746C4E" w:rsidP="00D13A06">
      <w:pPr>
        <w:spacing w:after="0" w:line="276" w:lineRule="auto"/>
        <w:jc w:val="both"/>
        <w:rPr>
          <w:rFonts w:ascii="Times New Roman" w:hAnsi="Times New Roman" w:cs="Times New Roman"/>
        </w:rPr>
      </w:pPr>
      <w:r w:rsidRPr="00AB715E">
        <w:rPr>
          <w:rFonts w:ascii="Times New Roman" w:hAnsi="Times New Roman" w:cs="Times New Roman"/>
          <w:b/>
          <w:bCs/>
          <w:u w:val="single"/>
        </w:rPr>
        <w:t>Kariyer</w:t>
      </w:r>
      <w:r w:rsidR="007B263D" w:rsidRPr="006B0EDD">
        <w:rPr>
          <w:rFonts w:ascii="Times New Roman" w:hAnsi="Times New Roman" w:cs="Times New Roman"/>
          <w:b/>
          <w:bCs/>
          <w:u w:val="single"/>
        </w:rPr>
        <w:t xml:space="preserve"> </w:t>
      </w:r>
      <w:r w:rsidRPr="00AB715E">
        <w:rPr>
          <w:rFonts w:ascii="Times New Roman" w:hAnsi="Times New Roman" w:cs="Times New Roman"/>
          <w:b/>
          <w:bCs/>
          <w:u w:val="single"/>
        </w:rPr>
        <w:t>(Career)</w:t>
      </w:r>
      <w:r w:rsidRPr="00AB715E">
        <w:rPr>
          <w:rFonts w:ascii="Times New Roman" w:hAnsi="Times New Roman" w:cs="Times New Roman"/>
          <w:b/>
          <w:bCs/>
        </w:rPr>
        <w:t>:</w:t>
      </w:r>
      <w:r w:rsidRPr="00AB715E">
        <w:rPr>
          <w:rFonts w:ascii="Times New Roman" w:hAnsi="Times New Roman" w:cs="Times New Roman"/>
          <w:b/>
          <w:bCs/>
          <w:i/>
          <w:iCs/>
        </w:rPr>
        <w:t xml:space="preserve"> </w:t>
      </w:r>
      <w:r w:rsidRPr="00AB715E">
        <w:rPr>
          <w:rFonts w:ascii="Times New Roman" w:hAnsi="Times New Roman" w:cs="Times New Roman"/>
        </w:rPr>
        <w:t>Kariyer kavramı; bir ömür boyu yaşanan olaylar dizisi, bireyin meslek ve diğer yaşam rollerinin birbirini etkilemesi ve izlemesi sonucu oluşan genel örüntü ve gelişim çizgisinde,</w:t>
      </w:r>
      <w:r w:rsidR="007B263D" w:rsidRPr="006B0EDD">
        <w:rPr>
          <w:rFonts w:ascii="Times New Roman" w:hAnsi="Times New Roman" w:cs="Times New Roman"/>
        </w:rPr>
        <w:t xml:space="preserve"> </w:t>
      </w:r>
      <w:r w:rsidRPr="00AB715E">
        <w:rPr>
          <w:rFonts w:ascii="Times New Roman" w:hAnsi="Times New Roman" w:cs="Times New Roman"/>
        </w:rPr>
        <w:t>özellikle iş ve mesleğe ilişkin rollerinde ilerleme, duraklama ve gerilemeleri de içeren bir süreçtir.</w:t>
      </w:r>
      <w:r w:rsidR="007B263D" w:rsidRPr="006B0EDD">
        <w:rPr>
          <w:rFonts w:ascii="Times New Roman" w:hAnsi="Times New Roman" w:cs="Times New Roman"/>
        </w:rPr>
        <w:t xml:space="preserve"> </w:t>
      </w:r>
    </w:p>
    <w:p w:rsidR="00AB715E" w:rsidRDefault="007B263D" w:rsidP="00D13A06">
      <w:pPr>
        <w:spacing w:after="0" w:line="276" w:lineRule="auto"/>
        <w:jc w:val="both"/>
        <w:rPr>
          <w:rFonts w:ascii="Times New Roman" w:hAnsi="Times New Roman" w:cs="Times New Roman"/>
        </w:rPr>
      </w:pPr>
      <w:r w:rsidRPr="006B0EDD">
        <w:rPr>
          <w:rFonts w:ascii="Times New Roman" w:hAnsi="Times New Roman" w:cs="Times New Roman"/>
        </w:rPr>
        <w:t xml:space="preserve">                            </w:t>
      </w:r>
      <w:r w:rsidR="00F77082">
        <w:rPr>
          <w:rFonts w:ascii="Times New Roman" w:hAnsi="Times New Roman" w:cs="Times New Roman"/>
        </w:rPr>
        <w:t>(</w:t>
      </w:r>
      <w:r w:rsidRPr="006B0EDD">
        <w:rPr>
          <w:rFonts w:ascii="Times New Roman" w:hAnsi="Times New Roman" w:cs="Times New Roman"/>
        </w:rPr>
        <w:t>Mesleki Rehberlik ve Kariyer Danışmanlığına Giriş, Prof. Dr. Binnur Yeşilyaprak</w:t>
      </w:r>
      <w:r w:rsidR="00F77082">
        <w:rPr>
          <w:rFonts w:ascii="Times New Roman" w:hAnsi="Times New Roman" w:cs="Times New Roman"/>
        </w:rPr>
        <w:t>)</w:t>
      </w:r>
    </w:p>
    <w:p w:rsidR="00D13A06" w:rsidRPr="00AB715E" w:rsidRDefault="00D13A06" w:rsidP="00D13A06">
      <w:pPr>
        <w:spacing w:after="0" w:line="276" w:lineRule="auto"/>
        <w:jc w:val="both"/>
        <w:rPr>
          <w:rFonts w:ascii="Times New Roman" w:hAnsi="Times New Roman" w:cs="Times New Roman"/>
        </w:rPr>
      </w:pPr>
    </w:p>
    <w:p w:rsidR="007B263D" w:rsidRDefault="007B263D" w:rsidP="00D13A06">
      <w:pPr>
        <w:jc w:val="both"/>
        <w:rPr>
          <w:rFonts w:ascii="Times New Roman" w:hAnsi="Times New Roman" w:cs="Times New Roman"/>
        </w:rPr>
      </w:pPr>
      <w:r w:rsidRPr="006B0EDD">
        <w:rPr>
          <w:rFonts w:ascii="Times New Roman" w:hAnsi="Times New Roman" w:cs="Times New Roman"/>
          <w:b/>
          <w:bCs/>
          <w:u w:val="single"/>
        </w:rPr>
        <w:t>Kariyer Amaçları</w:t>
      </w:r>
      <w:r w:rsidR="00F77082">
        <w:rPr>
          <w:rFonts w:ascii="Times New Roman" w:hAnsi="Times New Roman" w:cs="Times New Roman"/>
          <w:b/>
          <w:bCs/>
          <w:u w:val="single"/>
        </w:rPr>
        <w:t>/ Hedefleri</w:t>
      </w:r>
      <w:r w:rsidRPr="006B0EDD">
        <w:rPr>
          <w:rFonts w:ascii="Times New Roman" w:hAnsi="Times New Roman" w:cs="Times New Roman"/>
        </w:rPr>
        <w:t xml:space="preserve">: Bireyin </w:t>
      </w:r>
      <w:r w:rsidR="006D42C0">
        <w:rPr>
          <w:rFonts w:ascii="Times New Roman" w:hAnsi="Times New Roman" w:cs="Times New Roman"/>
        </w:rPr>
        <w:t>kariyerine yönelik atacağı adımları içeren hedeflerdir. Okul seçimi, meslek seçimi, alacağı eğitimler, tamamlamak istediği kurslar, kariyerine yardımcı olacak öğrenmek istediği diller vb. kariyer hedeflerine örnek olarak verilebilir. Kısa vadede gerçekleştirilecek olan yakın hedefler ve uzun vadede gerçekleştirilecek olan uzak hedefler belirleyerek kariyer planı yapılabilir.</w:t>
      </w:r>
    </w:p>
    <w:p w:rsidR="007750FA" w:rsidRDefault="007750FA" w:rsidP="00D13A06">
      <w:pPr>
        <w:spacing w:after="0"/>
        <w:jc w:val="both"/>
        <w:rPr>
          <w:rFonts w:ascii="Times New Roman" w:hAnsi="Times New Roman" w:cs="Times New Roman"/>
        </w:rPr>
      </w:pPr>
      <w:r>
        <w:rPr>
          <w:rFonts w:ascii="Times New Roman" w:hAnsi="Times New Roman" w:cs="Times New Roman"/>
        </w:rPr>
        <w:t>Kariyer hedefleri belirlemek bireyin düşüncelerini netleştirebilir, motive edebilir, çaba göstermeye odaklanmayı kolaylaştırabilir, bir görev konusunda devamlılığı sağlayabilir, bireyin görevlere ilişkin performansı hakkında geri bildirim sağlayabilir. Hedef belirleme için belirli bir zaman yoktur. Başarmayı amaçladığımız her kariyer görevi için kariyer hedefleri oluşturulabilir.</w:t>
      </w:r>
      <w:r w:rsidR="00D13A06">
        <w:rPr>
          <w:rFonts w:ascii="Times New Roman" w:hAnsi="Times New Roman" w:cs="Times New Roman"/>
        </w:rPr>
        <w:t xml:space="preserve"> </w:t>
      </w:r>
      <w:r>
        <w:rPr>
          <w:rFonts w:ascii="Times New Roman" w:hAnsi="Times New Roman" w:cs="Times New Roman"/>
        </w:rPr>
        <w:t xml:space="preserve">Kariyer amaçları/ hedefleri belirlerken hedefin; açık ve net olmasına, gözlenebilir ve </w:t>
      </w:r>
      <w:r w:rsidR="00D13A06">
        <w:rPr>
          <w:rFonts w:ascii="Times New Roman" w:hAnsi="Times New Roman" w:cs="Times New Roman"/>
        </w:rPr>
        <w:t>gerçekçi</w:t>
      </w:r>
      <w:r>
        <w:rPr>
          <w:rFonts w:ascii="Times New Roman" w:hAnsi="Times New Roman" w:cs="Times New Roman"/>
        </w:rPr>
        <w:t xml:space="preserve"> olmasına, ulaşılabilir olmasına dikkat edilmelidir.</w:t>
      </w:r>
    </w:p>
    <w:p w:rsidR="00D13A06" w:rsidRDefault="00D13A06" w:rsidP="00D13A06">
      <w:pPr>
        <w:spacing w:after="0"/>
        <w:jc w:val="right"/>
        <w:rPr>
          <w:rFonts w:ascii="Times New Roman" w:hAnsi="Times New Roman" w:cs="Times New Roman"/>
        </w:rPr>
      </w:pPr>
      <w:r>
        <w:rPr>
          <w:rFonts w:ascii="Times New Roman" w:hAnsi="Times New Roman" w:cs="Times New Roman"/>
        </w:rPr>
        <w:t>(Kariyer Planlama ve Geliştirme, Doç. Dr. Kemal Öztemel)</w:t>
      </w:r>
    </w:p>
    <w:p w:rsidR="00D13A06" w:rsidRPr="006B0EDD" w:rsidRDefault="00D13A06" w:rsidP="00D13A06">
      <w:pPr>
        <w:spacing w:after="0"/>
        <w:jc w:val="right"/>
        <w:rPr>
          <w:rFonts w:ascii="Times New Roman" w:hAnsi="Times New Roman" w:cs="Times New Roman"/>
        </w:rPr>
      </w:pPr>
    </w:p>
    <w:p w:rsidR="007B263D" w:rsidRPr="006D42C0" w:rsidRDefault="007B263D" w:rsidP="00D13A06">
      <w:pPr>
        <w:pStyle w:val="ListeParagraf"/>
        <w:numPr>
          <w:ilvl w:val="0"/>
          <w:numId w:val="36"/>
        </w:numPr>
        <w:jc w:val="both"/>
        <w:rPr>
          <w:rFonts w:ascii="Times New Roman" w:hAnsi="Times New Roman"/>
        </w:rPr>
      </w:pPr>
      <w:r w:rsidRPr="006D42C0">
        <w:rPr>
          <w:rFonts w:ascii="Times New Roman" w:hAnsi="Times New Roman"/>
          <w:b/>
          <w:bCs/>
          <w:u w:val="single"/>
        </w:rPr>
        <w:t>Kısa vadeli kariyer amacı</w:t>
      </w:r>
      <w:r w:rsidR="00F77082" w:rsidRPr="006D42C0">
        <w:rPr>
          <w:rFonts w:ascii="Times New Roman" w:hAnsi="Times New Roman"/>
          <w:b/>
          <w:bCs/>
          <w:u w:val="single"/>
        </w:rPr>
        <w:t>/ Yakın hedef</w:t>
      </w:r>
      <w:r w:rsidRPr="006D42C0">
        <w:rPr>
          <w:rFonts w:ascii="Times New Roman" w:hAnsi="Times New Roman"/>
          <w:b/>
          <w:bCs/>
        </w:rPr>
        <w:t>:</w:t>
      </w:r>
      <w:r w:rsidRPr="006D42C0">
        <w:rPr>
          <w:rFonts w:ascii="Times New Roman" w:hAnsi="Times New Roman"/>
        </w:rPr>
        <w:t xml:space="preserve"> 1 ay ile 1 yıl arasındaki sürede bireyin</w:t>
      </w:r>
      <w:r w:rsidR="006D42C0">
        <w:rPr>
          <w:rFonts w:ascii="Times New Roman" w:hAnsi="Times New Roman"/>
        </w:rPr>
        <w:t xml:space="preserve"> kariyerine</w:t>
      </w:r>
      <w:r w:rsidRPr="006D42C0">
        <w:rPr>
          <w:rFonts w:ascii="Times New Roman" w:hAnsi="Times New Roman"/>
        </w:rPr>
        <w:t xml:space="preserve"> yönelik </w:t>
      </w:r>
      <w:r w:rsidR="006D42C0">
        <w:rPr>
          <w:rFonts w:ascii="Times New Roman" w:hAnsi="Times New Roman"/>
        </w:rPr>
        <w:t>gerçekleştirmesi, tamamlaması gereken oluşturduğu hedeflerdir</w:t>
      </w:r>
      <w:r w:rsidRPr="006D42C0">
        <w:rPr>
          <w:rFonts w:ascii="Times New Roman" w:hAnsi="Times New Roman"/>
        </w:rPr>
        <w:t>.</w:t>
      </w:r>
    </w:p>
    <w:p w:rsidR="007B263D" w:rsidRDefault="007B263D" w:rsidP="00D13A06">
      <w:pPr>
        <w:pStyle w:val="ListeParagraf"/>
        <w:numPr>
          <w:ilvl w:val="0"/>
          <w:numId w:val="36"/>
        </w:numPr>
        <w:jc w:val="both"/>
        <w:rPr>
          <w:rFonts w:ascii="Times New Roman" w:hAnsi="Times New Roman"/>
        </w:rPr>
      </w:pPr>
      <w:r w:rsidRPr="006D42C0">
        <w:rPr>
          <w:rFonts w:ascii="Times New Roman" w:hAnsi="Times New Roman"/>
          <w:b/>
          <w:bCs/>
          <w:u w:val="single"/>
        </w:rPr>
        <w:t>Uzun vadeli kariyer amacı</w:t>
      </w:r>
      <w:r w:rsidR="00F77082" w:rsidRPr="006D42C0">
        <w:rPr>
          <w:rFonts w:ascii="Times New Roman" w:hAnsi="Times New Roman"/>
          <w:b/>
          <w:bCs/>
          <w:u w:val="single"/>
        </w:rPr>
        <w:t>/ Uzak hedef</w:t>
      </w:r>
      <w:r w:rsidRPr="006D42C0">
        <w:rPr>
          <w:rFonts w:ascii="Times New Roman" w:hAnsi="Times New Roman"/>
        </w:rPr>
        <w:t>: 1 yıldan uzun süre</w:t>
      </w:r>
      <w:r w:rsidR="007750FA">
        <w:rPr>
          <w:rFonts w:ascii="Times New Roman" w:hAnsi="Times New Roman"/>
        </w:rPr>
        <w:t>yi</w:t>
      </w:r>
      <w:r w:rsidRPr="006D42C0">
        <w:rPr>
          <w:rFonts w:ascii="Times New Roman" w:hAnsi="Times New Roman"/>
        </w:rPr>
        <w:t xml:space="preserve"> ifade eden zamanlarda bireyin </w:t>
      </w:r>
      <w:r w:rsidR="007750FA">
        <w:rPr>
          <w:rFonts w:ascii="Times New Roman" w:hAnsi="Times New Roman"/>
        </w:rPr>
        <w:t>kariyerine</w:t>
      </w:r>
      <w:r w:rsidR="007750FA" w:rsidRPr="006D42C0">
        <w:rPr>
          <w:rFonts w:ascii="Times New Roman" w:hAnsi="Times New Roman"/>
        </w:rPr>
        <w:t xml:space="preserve"> yönelik </w:t>
      </w:r>
      <w:r w:rsidR="007750FA">
        <w:rPr>
          <w:rFonts w:ascii="Times New Roman" w:hAnsi="Times New Roman"/>
        </w:rPr>
        <w:t>gerçekleştirmesi, tamamlaması gereken oluşturduğu hedeflerdir</w:t>
      </w:r>
      <w:r w:rsidR="007750FA" w:rsidRPr="006D42C0">
        <w:rPr>
          <w:rFonts w:ascii="Times New Roman" w:hAnsi="Times New Roman"/>
        </w:rPr>
        <w:t>.</w:t>
      </w:r>
      <w:r w:rsidR="007750FA">
        <w:rPr>
          <w:rFonts w:ascii="Times New Roman" w:hAnsi="Times New Roman"/>
        </w:rPr>
        <w:t xml:space="preserve"> Mesleğinde sahip olmayı amaçladığı </w:t>
      </w:r>
      <w:r w:rsidR="00F77082" w:rsidRPr="006D42C0">
        <w:rPr>
          <w:rFonts w:ascii="Times New Roman" w:hAnsi="Times New Roman"/>
        </w:rPr>
        <w:t>düzey, konum, d</w:t>
      </w:r>
      <w:r w:rsidR="007A1B0E" w:rsidRPr="006D42C0">
        <w:rPr>
          <w:rFonts w:ascii="Times New Roman" w:hAnsi="Times New Roman"/>
        </w:rPr>
        <w:t>onanımlar</w:t>
      </w:r>
      <w:r w:rsidRPr="006D42C0">
        <w:rPr>
          <w:rFonts w:ascii="Times New Roman" w:hAnsi="Times New Roman"/>
        </w:rPr>
        <w:t xml:space="preserve"> olarak </w:t>
      </w:r>
      <w:r w:rsidR="007750FA">
        <w:rPr>
          <w:rFonts w:ascii="Times New Roman" w:hAnsi="Times New Roman"/>
        </w:rPr>
        <w:t>da düşünülebilir.</w:t>
      </w:r>
    </w:p>
    <w:p w:rsidR="007750FA" w:rsidRPr="006D42C0" w:rsidRDefault="007750FA" w:rsidP="007750FA">
      <w:pPr>
        <w:pStyle w:val="ListeParagraf"/>
        <w:rPr>
          <w:rFonts w:ascii="Times New Roman" w:hAnsi="Times New Roman"/>
        </w:rPr>
      </w:pPr>
    </w:p>
    <w:p w:rsidR="007E192F" w:rsidRPr="007A1B0E" w:rsidRDefault="002C6207" w:rsidP="007A1B0E">
      <w:pPr>
        <w:pStyle w:val="ListeParagraf"/>
        <w:numPr>
          <w:ilvl w:val="0"/>
          <w:numId w:val="34"/>
        </w:numPr>
        <w:tabs>
          <w:tab w:val="left" w:pos="260"/>
        </w:tabs>
        <w:jc w:val="center"/>
        <w:rPr>
          <w:rFonts w:ascii="Times New Roman" w:hAnsi="Times New Roman"/>
          <w:b/>
          <w:bCs/>
        </w:rPr>
      </w:pPr>
      <w:r w:rsidRPr="007A1B0E">
        <w:rPr>
          <w:rFonts w:ascii="Times New Roman" w:hAnsi="Times New Roman"/>
          <w:b/>
          <w:bCs/>
        </w:rPr>
        <w:t>Bölüm</w:t>
      </w:r>
    </w:p>
    <w:p w:rsidR="007E192F" w:rsidRPr="00BF49F4" w:rsidRDefault="007E192F" w:rsidP="007750FA">
      <w:pPr>
        <w:tabs>
          <w:tab w:val="left" w:pos="260"/>
        </w:tabs>
        <w:spacing w:after="0"/>
        <w:rPr>
          <w:rFonts w:ascii="Times New Roman" w:hAnsi="Times New Roman" w:cs="Times New Roman"/>
          <w:b/>
          <w:bCs/>
        </w:rPr>
      </w:pPr>
      <w:r w:rsidRPr="00BF49F4">
        <w:rPr>
          <w:rFonts w:ascii="Times New Roman" w:hAnsi="Times New Roman" w:cs="Times New Roman"/>
          <w:b/>
          <w:bCs/>
        </w:rPr>
        <w:t>Örnek olay:</w:t>
      </w:r>
    </w:p>
    <w:p w:rsidR="007E192F" w:rsidRPr="00BF49F4" w:rsidRDefault="007E192F" w:rsidP="00BF3533">
      <w:pPr>
        <w:tabs>
          <w:tab w:val="left" w:pos="260"/>
        </w:tabs>
        <w:spacing w:after="0" w:line="276" w:lineRule="auto"/>
        <w:jc w:val="both"/>
        <w:rPr>
          <w:rFonts w:ascii="Times New Roman" w:hAnsi="Times New Roman" w:cs="Times New Roman"/>
          <w:b/>
          <w:bCs/>
        </w:rPr>
      </w:pPr>
      <w:r w:rsidRPr="00BF49F4">
        <w:rPr>
          <w:rFonts w:ascii="Times New Roman" w:hAnsi="Times New Roman" w:cs="Times New Roman"/>
          <w:i/>
          <w:iCs/>
        </w:rPr>
        <w:t>X 8. Sınıf öğrencisidir. Küçüklüğünden itibaren doktor olmak istemektedir. Ancak ilkokulda çok başarılı bir öğrenci olmasına rağmen ortaokulda notları oldukça düşmüştür. Sınav haftası yaklaşmaktadır ve ders çalışmaya nereden başlayacağını bilmemektedir. Böyle stresli olduğu dönemlerde hep büyüyünce olmak istediği doktorluk hayali aklına gel</w:t>
      </w:r>
      <w:r w:rsidR="00BF49F4" w:rsidRPr="00BF49F4">
        <w:rPr>
          <w:rFonts w:ascii="Times New Roman" w:hAnsi="Times New Roman" w:cs="Times New Roman"/>
          <w:i/>
          <w:iCs/>
        </w:rPr>
        <w:t>mekte</w:t>
      </w:r>
      <w:r w:rsidRPr="00BF49F4">
        <w:rPr>
          <w:rFonts w:ascii="Times New Roman" w:hAnsi="Times New Roman" w:cs="Times New Roman"/>
          <w:i/>
          <w:iCs/>
        </w:rPr>
        <w:t xml:space="preserve"> ve çok uzak görün</w:t>
      </w:r>
      <w:r w:rsidR="00BF49F4" w:rsidRPr="00BF49F4">
        <w:rPr>
          <w:rFonts w:ascii="Times New Roman" w:hAnsi="Times New Roman" w:cs="Times New Roman"/>
          <w:i/>
          <w:iCs/>
        </w:rPr>
        <w:t>mektedir. Doktor olmak için yapması gerekenleri biliyor ancak zihninde bir ö</w:t>
      </w:r>
      <w:r w:rsidR="00CD6055">
        <w:rPr>
          <w:rFonts w:ascii="Times New Roman" w:hAnsi="Times New Roman" w:cs="Times New Roman"/>
          <w:i/>
          <w:iCs/>
        </w:rPr>
        <w:t>ncelik</w:t>
      </w:r>
      <w:r w:rsidR="00BF49F4" w:rsidRPr="00BF49F4">
        <w:rPr>
          <w:rFonts w:ascii="Times New Roman" w:hAnsi="Times New Roman" w:cs="Times New Roman"/>
          <w:i/>
          <w:iCs/>
        </w:rPr>
        <w:t xml:space="preserve"> sırasına koyamamaktadır.</w:t>
      </w:r>
      <w:r w:rsidR="00BF49F4">
        <w:rPr>
          <w:rFonts w:ascii="Times New Roman" w:hAnsi="Times New Roman" w:cs="Times New Roman"/>
        </w:rPr>
        <w:t xml:space="preserve"> </w:t>
      </w:r>
      <w:r w:rsidR="00BF49F4" w:rsidRPr="00BF49F4">
        <w:rPr>
          <w:rFonts w:ascii="Times New Roman" w:hAnsi="Times New Roman" w:cs="Times New Roman"/>
          <w:b/>
          <w:bCs/>
        </w:rPr>
        <w:t>Ona yardımcı olmak için gerçekçi bir hedef belirlemek ve izlemesi gereke</w:t>
      </w:r>
      <w:r w:rsidR="00FD02CA">
        <w:rPr>
          <w:rFonts w:ascii="Times New Roman" w:hAnsi="Times New Roman" w:cs="Times New Roman"/>
          <w:b/>
          <w:bCs/>
        </w:rPr>
        <w:t>n</w:t>
      </w:r>
      <w:r w:rsidR="00BF49F4" w:rsidRPr="00BF49F4">
        <w:rPr>
          <w:rFonts w:ascii="Times New Roman" w:hAnsi="Times New Roman" w:cs="Times New Roman"/>
          <w:b/>
          <w:bCs/>
        </w:rPr>
        <w:t xml:space="preserve"> yolu düşünerek kısa ve uzun vadeli kariyer amaçları oluşturmasına yardım eder misiniz?</w:t>
      </w:r>
    </w:p>
    <w:p w:rsidR="007E192F" w:rsidRDefault="007E192F" w:rsidP="007750FA">
      <w:pPr>
        <w:spacing w:line="276" w:lineRule="auto"/>
      </w:pPr>
    </w:p>
    <w:p w:rsidR="00D13A06" w:rsidRDefault="00D13A06" w:rsidP="007750FA">
      <w:pPr>
        <w:spacing w:line="276" w:lineRule="auto"/>
        <w:ind w:firstLine="708"/>
        <w:rPr>
          <w:rFonts w:ascii="Times New Roman" w:hAnsi="Times New Roman" w:cs="Times New Roman"/>
        </w:rPr>
        <w:sectPr w:rsidR="00D13A06" w:rsidSect="00EC1E21">
          <w:footerReference w:type="default" r:id="rId8"/>
          <w:pgSz w:w="11906" w:h="16838"/>
          <w:pgMar w:top="993" w:right="1417" w:bottom="1134" w:left="1417" w:header="708" w:footer="708" w:gutter="0"/>
          <w:cols w:space="708"/>
          <w:titlePg/>
          <w:docGrid w:linePitch="360"/>
        </w:sectPr>
      </w:pPr>
    </w:p>
    <w:p w:rsidR="00BF49F4" w:rsidRPr="00D13A06" w:rsidRDefault="00BF49F4" w:rsidP="00D13A06">
      <w:pPr>
        <w:spacing w:line="276" w:lineRule="auto"/>
        <w:ind w:firstLine="708"/>
        <w:jc w:val="both"/>
        <w:rPr>
          <w:rFonts w:ascii="Times New Roman" w:hAnsi="Times New Roman" w:cs="Times New Roman"/>
          <w:sz w:val="20"/>
          <w:szCs w:val="20"/>
        </w:rPr>
      </w:pPr>
      <w:r w:rsidRPr="00D13A06">
        <w:rPr>
          <w:rFonts w:ascii="Times New Roman" w:hAnsi="Times New Roman" w:cs="Times New Roman"/>
          <w:sz w:val="20"/>
          <w:szCs w:val="20"/>
          <w:u w:val="single"/>
        </w:rPr>
        <w:t>Kısa vadeli kariyer amaçları</w:t>
      </w:r>
      <w:r w:rsidRPr="00D13A06">
        <w:rPr>
          <w:rFonts w:ascii="Times New Roman" w:hAnsi="Times New Roman" w:cs="Times New Roman"/>
          <w:sz w:val="20"/>
          <w:szCs w:val="20"/>
        </w:rPr>
        <w:t xml:space="preserve">;  </w:t>
      </w:r>
    </w:p>
    <w:p w:rsidR="00BF49F4" w:rsidRPr="00D13A06" w:rsidRDefault="00BF49F4" w:rsidP="00D13A06">
      <w:pPr>
        <w:pStyle w:val="ListeParagraf"/>
        <w:numPr>
          <w:ilvl w:val="0"/>
          <w:numId w:val="37"/>
        </w:numPr>
        <w:jc w:val="both"/>
        <w:rPr>
          <w:rFonts w:ascii="Times New Roman" w:hAnsi="Times New Roman"/>
          <w:sz w:val="20"/>
          <w:szCs w:val="20"/>
        </w:rPr>
      </w:pPr>
      <w:r w:rsidRPr="00D13A06">
        <w:rPr>
          <w:rFonts w:ascii="Times New Roman" w:hAnsi="Times New Roman"/>
          <w:sz w:val="20"/>
          <w:szCs w:val="20"/>
        </w:rPr>
        <w:t xml:space="preserve">Okul sınavlarında </w:t>
      </w:r>
      <w:r w:rsidR="00F0607A" w:rsidRPr="00D13A06">
        <w:rPr>
          <w:rFonts w:ascii="Times New Roman" w:hAnsi="Times New Roman"/>
          <w:sz w:val="20"/>
          <w:szCs w:val="20"/>
        </w:rPr>
        <w:t>başarılı olmak</w:t>
      </w:r>
      <w:r w:rsidRPr="00D13A06">
        <w:rPr>
          <w:rFonts w:ascii="Times New Roman" w:hAnsi="Times New Roman"/>
          <w:sz w:val="20"/>
          <w:szCs w:val="20"/>
        </w:rPr>
        <w:t xml:space="preserve"> </w:t>
      </w:r>
      <w:r w:rsidR="00F0607A" w:rsidRPr="00D13A06">
        <w:rPr>
          <w:rFonts w:ascii="Times New Roman" w:hAnsi="Times New Roman"/>
          <w:sz w:val="20"/>
          <w:szCs w:val="20"/>
        </w:rPr>
        <w:t>ve bunun için konu eksiklerini gidermek,</w:t>
      </w:r>
    </w:p>
    <w:p w:rsidR="00BF49F4" w:rsidRPr="00D13A06" w:rsidRDefault="00F0607A" w:rsidP="00D13A06">
      <w:pPr>
        <w:pStyle w:val="ListeParagraf"/>
        <w:numPr>
          <w:ilvl w:val="0"/>
          <w:numId w:val="37"/>
        </w:numPr>
        <w:jc w:val="both"/>
        <w:rPr>
          <w:rFonts w:ascii="Times New Roman" w:hAnsi="Times New Roman"/>
          <w:sz w:val="20"/>
          <w:szCs w:val="20"/>
        </w:rPr>
      </w:pPr>
      <w:r w:rsidRPr="00D13A06">
        <w:rPr>
          <w:rFonts w:ascii="Times New Roman" w:hAnsi="Times New Roman"/>
          <w:sz w:val="20"/>
          <w:szCs w:val="20"/>
        </w:rPr>
        <w:t>Y</w:t>
      </w:r>
      <w:r w:rsidR="00BF49F4" w:rsidRPr="00D13A06">
        <w:rPr>
          <w:rFonts w:ascii="Times New Roman" w:hAnsi="Times New Roman"/>
          <w:sz w:val="20"/>
          <w:szCs w:val="20"/>
        </w:rPr>
        <w:t>ıl sonunda yapılacak olan</w:t>
      </w:r>
      <w:r w:rsidR="009F5A92" w:rsidRPr="00D13A06">
        <w:rPr>
          <w:rFonts w:ascii="Times New Roman" w:hAnsi="Times New Roman"/>
          <w:sz w:val="20"/>
          <w:szCs w:val="20"/>
        </w:rPr>
        <w:t xml:space="preserve"> üst öğrenim kurumuna geçiş sınavından</w:t>
      </w:r>
      <w:r w:rsidR="00BF49F4" w:rsidRPr="00D13A06">
        <w:rPr>
          <w:rFonts w:ascii="Times New Roman" w:hAnsi="Times New Roman"/>
          <w:sz w:val="20"/>
          <w:szCs w:val="20"/>
        </w:rPr>
        <w:t xml:space="preserve"> yüksek puan al</w:t>
      </w:r>
      <w:r w:rsidRPr="00D13A06">
        <w:rPr>
          <w:rFonts w:ascii="Times New Roman" w:hAnsi="Times New Roman"/>
          <w:sz w:val="20"/>
          <w:szCs w:val="20"/>
        </w:rPr>
        <w:t>mak,</w:t>
      </w:r>
    </w:p>
    <w:p w:rsidR="007B263D" w:rsidRPr="00D13A06" w:rsidRDefault="00F0607A" w:rsidP="00D13A06">
      <w:pPr>
        <w:pStyle w:val="ListeParagraf"/>
        <w:numPr>
          <w:ilvl w:val="0"/>
          <w:numId w:val="37"/>
        </w:numPr>
        <w:jc w:val="both"/>
        <w:rPr>
          <w:sz w:val="20"/>
          <w:szCs w:val="20"/>
        </w:rPr>
      </w:pPr>
      <w:r w:rsidRPr="00D13A06">
        <w:rPr>
          <w:rFonts w:ascii="Times New Roman" w:hAnsi="Times New Roman"/>
          <w:sz w:val="20"/>
          <w:szCs w:val="20"/>
        </w:rPr>
        <w:t>Y</w:t>
      </w:r>
      <w:r w:rsidR="00BF49F4" w:rsidRPr="00D13A06">
        <w:rPr>
          <w:rFonts w:ascii="Times New Roman" w:hAnsi="Times New Roman"/>
          <w:sz w:val="20"/>
          <w:szCs w:val="20"/>
        </w:rPr>
        <w:t>ardım alması gereken konularda ilgili kişilerden yardım almak</w:t>
      </w:r>
      <w:r w:rsidR="00FD02CA" w:rsidRPr="00D13A06">
        <w:rPr>
          <w:rFonts w:ascii="Times New Roman" w:hAnsi="Times New Roman"/>
          <w:sz w:val="20"/>
          <w:szCs w:val="20"/>
        </w:rPr>
        <w:t xml:space="preserve"> vb.</w:t>
      </w:r>
    </w:p>
    <w:p w:rsidR="00D13A06" w:rsidRPr="00D13A06" w:rsidRDefault="00D13A06" w:rsidP="00D13A06">
      <w:pPr>
        <w:pStyle w:val="ListeParagraf"/>
        <w:jc w:val="both"/>
        <w:rPr>
          <w:sz w:val="20"/>
          <w:szCs w:val="20"/>
        </w:rPr>
      </w:pPr>
    </w:p>
    <w:p w:rsidR="007B263D" w:rsidRPr="00D13A06" w:rsidRDefault="00FD02CA" w:rsidP="00D13A06">
      <w:pPr>
        <w:spacing w:line="276" w:lineRule="auto"/>
        <w:ind w:firstLine="708"/>
        <w:jc w:val="both"/>
        <w:rPr>
          <w:rFonts w:ascii="Times New Roman" w:hAnsi="Times New Roman" w:cs="Times New Roman"/>
          <w:sz w:val="20"/>
          <w:szCs w:val="20"/>
        </w:rPr>
      </w:pPr>
      <w:r w:rsidRPr="00D13A06">
        <w:rPr>
          <w:rFonts w:ascii="Times New Roman" w:hAnsi="Times New Roman" w:cs="Times New Roman"/>
          <w:sz w:val="20"/>
          <w:szCs w:val="20"/>
          <w:u w:val="single"/>
        </w:rPr>
        <w:t>Uzun vadeli kariyer amaçları</w:t>
      </w:r>
      <w:r w:rsidRPr="00D13A06">
        <w:rPr>
          <w:rFonts w:ascii="Times New Roman" w:hAnsi="Times New Roman" w:cs="Times New Roman"/>
          <w:sz w:val="20"/>
          <w:szCs w:val="20"/>
        </w:rPr>
        <w:t>;</w:t>
      </w:r>
    </w:p>
    <w:p w:rsidR="00FD02CA" w:rsidRPr="00D13A06" w:rsidRDefault="00FD02CA" w:rsidP="00D13A06">
      <w:pPr>
        <w:pStyle w:val="ListeParagraf"/>
        <w:numPr>
          <w:ilvl w:val="0"/>
          <w:numId w:val="38"/>
        </w:numPr>
        <w:jc w:val="both"/>
        <w:rPr>
          <w:rFonts w:ascii="Times New Roman" w:hAnsi="Times New Roman"/>
          <w:sz w:val="20"/>
          <w:szCs w:val="20"/>
        </w:rPr>
      </w:pPr>
      <w:r w:rsidRPr="00D13A06">
        <w:rPr>
          <w:rFonts w:ascii="Times New Roman" w:hAnsi="Times New Roman"/>
          <w:sz w:val="20"/>
          <w:szCs w:val="20"/>
        </w:rPr>
        <w:t>Eğer kısa vadeli kariyer amaçlarına ulaşılamazsa hedef mesleği daha gerçekçi bir hedefle değiştirmek,</w:t>
      </w:r>
    </w:p>
    <w:p w:rsidR="00FD02CA" w:rsidRPr="00D13A06" w:rsidRDefault="00FD02CA" w:rsidP="00D13A06">
      <w:pPr>
        <w:pStyle w:val="ListeParagraf"/>
        <w:numPr>
          <w:ilvl w:val="0"/>
          <w:numId w:val="38"/>
        </w:numPr>
        <w:jc w:val="both"/>
        <w:rPr>
          <w:rFonts w:ascii="Times New Roman" w:hAnsi="Times New Roman"/>
          <w:sz w:val="20"/>
          <w:szCs w:val="20"/>
        </w:rPr>
      </w:pPr>
      <w:r w:rsidRPr="00D13A06">
        <w:rPr>
          <w:rFonts w:ascii="Times New Roman" w:hAnsi="Times New Roman"/>
          <w:sz w:val="20"/>
          <w:szCs w:val="20"/>
        </w:rPr>
        <w:t>Lise dönemi boyunca notlarını yüksek tutmak,</w:t>
      </w:r>
    </w:p>
    <w:p w:rsidR="00FD02CA" w:rsidRPr="00D13A06" w:rsidRDefault="00FD02CA" w:rsidP="00D13A06">
      <w:pPr>
        <w:pStyle w:val="ListeParagraf"/>
        <w:numPr>
          <w:ilvl w:val="0"/>
          <w:numId w:val="38"/>
        </w:numPr>
        <w:jc w:val="both"/>
        <w:rPr>
          <w:rFonts w:ascii="Times New Roman" w:hAnsi="Times New Roman"/>
          <w:sz w:val="20"/>
          <w:szCs w:val="20"/>
        </w:rPr>
      </w:pPr>
      <w:r w:rsidRPr="00D13A06">
        <w:rPr>
          <w:rFonts w:ascii="Times New Roman" w:hAnsi="Times New Roman"/>
          <w:sz w:val="20"/>
          <w:szCs w:val="20"/>
        </w:rPr>
        <w:t>Sayısal dersler için yoğun çalışma programları uygulamak,</w:t>
      </w:r>
    </w:p>
    <w:p w:rsidR="00D13A06" w:rsidRPr="00D13A06" w:rsidRDefault="00FD02CA" w:rsidP="007B263D">
      <w:pPr>
        <w:pStyle w:val="ListeParagraf"/>
        <w:numPr>
          <w:ilvl w:val="0"/>
          <w:numId w:val="38"/>
        </w:numPr>
        <w:jc w:val="both"/>
        <w:rPr>
          <w:rFonts w:ascii="Times New Roman" w:hAnsi="Times New Roman"/>
          <w:sz w:val="20"/>
          <w:szCs w:val="20"/>
        </w:rPr>
        <w:sectPr w:rsidR="00D13A06" w:rsidRPr="00D13A06" w:rsidSect="00D13A06">
          <w:type w:val="continuous"/>
          <w:pgSz w:w="11906" w:h="16838"/>
          <w:pgMar w:top="993" w:right="1417" w:bottom="1134" w:left="1417" w:header="708" w:footer="708" w:gutter="0"/>
          <w:cols w:num="2" w:space="286"/>
          <w:titlePg/>
          <w:docGrid w:linePitch="360"/>
        </w:sectPr>
      </w:pPr>
      <w:r w:rsidRPr="00D13A06">
        <w:rPr>
          <w:rFonts w:ascii="Times New Roman" w:hAnsi="Times New Roman"/>
          <w:sz w:val="20"/>
          <w:szCs w:val="20"/>
        </w:rPr>
        <w:t>Üniversite sınavında yüksek puan almak</w:t>
      </w:r>
      <w:r w:rsidR="006B0EDD" w:rsidRPr="00D13A06">
        <w:rPr>
          <w:rFonts w:ascii="Times New Roman" w:hAnsi="Times New Roman"/>
          <w:sz w:val="20"/>
          <w:szCs w:val="20"/>
        </w:rPr>
        <w:t xml:space="preserve"> vb</w:t>
      </w:r>
      <w:r w:rsidR="00D13A06" w:rsidRPr="00D13A06">
        <w:rPr>
          <w:rFonts w:ascii="Times New Roman" w:hAnsi="Times New Roman"/>
          <w:sz w:val="20"/>
          <w:szCs w:val="20"/>
        </w:rPr>
        <w:t>.</w:t>
      </w:r>
    </w:p>
    <w:p w:rsidR="00966EA7" w:rsidRDefault="00966EA7" w:rsidP="00D13A06">
      <w:pPr>
        <w:jc w:val="center"/>
        <w:rPr>
          <w:rFonts w:ascii="Times New Roman" w:hAnsi="Times New Roman" w:cs="Times New Roman"/>
          <w:b/>
          <w:bCs/>
          <w:sz w:val="24"/>
          <w:szCs w:val="24"/>
        </w:rPr>
      </w:pPr>
    </w:p>
    <w:p w:rsidR="00541095" w:rsidRPr="00763FEB" w:rsidRDefault="00966EA7" w:rsidP="00D13A06">
      <w:pPr>
        <w:jc w:val="center"/>
        <w:rPr>
          <w:rFonts w:ascii="Times New Roman" w:hAnsi="Times New Roman" w:cs="Times New Roman"/>
          <w:b/>
          <w:bCs/>
          <w:sz w:val="24"/>
          <w:szCs w:val="24"/>
        </w:rPr>
      </w:pPr>
      <w:r w:rsidRPr="00763FEB">
        <w:rPr>
          <w:rFonts w:ascii="Times New Roman" w:hAnsi="Times New Roman" w:cs="Times New Roman"/>
          <w:b/>
          <w:bCs/>
          <w:sz w:val="24"/>
          <w:szCs w:val="24"/>
        </w:rPr>
        <w:t>Çalışma Yaprağı</w:t>
      </w:r>
      <w:r>
        <w:rPr>
          <w:rFonts w:ascii="Times New Roman" w:hAnsi="Times New Roman" w:cs="Times New Roman"/>
          <w:b/>
          <w:bCs/>
          <w:sz w:val="24"/>
          <w:szCs w:val="24"/>
        </w:rPr>
        <w:t>-</w:t>
      </w:r>
      <w:r w:rsidRPr="00763FEB">
        <w:rPr>
          <w:rFonts w:ascii="Times New Roman" w:hAnsi="Times New Roman" w:cs="Times New Roman"/>
          <w:b/>
          <w:bCs/>
          <w:sz w:val="24"/>
          <w:szCs w:val="24"/>
        </w:rPr>
        <w:t>1</w:t>
      </w:r>
    </w:p>
    <w:p w:rsidR="00541095" w:rsidRDefault="00541095" w:rsidP="009E5655">
      <w:pPr>
        <w:jc w:val="both"/>
        <w:rPr>
          <w:rFonts w:ascii="Times New Roman" w:hAnsi="Times New Roman" w:cs="Times New Roman"/>
        </w:rPr>
      </w:pPr>
      <w:r w:rsidRPr="00541095">
        <w:rPr>
          <w:rFonts w:ascii="Times New Roman" w:hAnsi="Times New Roman" w:cs="Times New Roman"/>
        </w:rPr>
        <w:t>Bu tabloyu etkinlik boyu</w:t>
      </w:r>
      <w:bookmarkStart w:id="1" w:name="_GoBack"/>
      <w:bookmarkEnd w:id="1"/>
      <w:r w:rsidRPr="00541095">
        <w:rPr>
          <w:rFonts w:ascii="Times New Roman" w:hAnsi="Times New Roman" w:cs="Times New Roman"/>
        </w:rPr>
        <w:t>nca öğrendiğiniz özellikleri de göz önünde bulundurarak sizi</w:t>
      </w:r>
      <w:r w:rsidR="009E5655">
        <w:rPr>
          <w:rFonts w:ascii="Times New Roman" w:hAnsi="Times New Roman" w:cs="Times New Roman"/>
        </w:rPr>
        <w:t xml:space="preserve"> seçmek istediğiniz bir</w:t>
      </w:r>
      <w:r w:rsidRPr="00541095">
        <w:rPr>
          <w:rFonts w:ascii="Times New Roman" w:hAnsi="Times New Roman" w:cs="Times New Roman"/>
        </w:rPr>
        <w:t xml:space="preserve"> mesleğ</w:t>
      </w:r>
      <w:r w:rsidR="009E5655">
        <w:rPr>
          <w:rFonts w:ascii="Times New Roman" w:hAnsi="Times New Roman" w:cs="Times New Roman"/>
        </w:rPr>
        <w:t>e</w:t>
      </w:r>
      <w:r w:rsidRPr="00541095">
        <w:rPr>
          <w:rFonts w:ascii="Times New Roman" w:hAnsi="Times New Roman" w:cs="Times New Roman"/>
        </w:rPr>
        <w:t xml:space="preserve"> götürecek </w:t>
      </w:r>
      <w:r>
        <w:rPr>
          <w:rFonts w:ascii="Times New Roman" w:hAnsi="Times New Roman" w:cs="Times New Roman"/>
        </w:rPr>
        <w:t>k</w:t>
      </w:r>
      <w:r w:rsidRPr="00541095">
        <w:rPr>
          <w:rFonts w:ascii="Times New Roman" w:hAnsi="Times New Roman" w:cs="Times New Roman"/>
        </w:rPr>
        <w:t xml:space="preserve">ısa vadeli ve </w:t>
      </w:r>
      <w:r>
        <w:rPr>
          <w:rFonts w:ascii="Times New Roman" w:hAnsi="Times New Roman" w:cs="Times New Roman"/>
        </w:rPr>
        <w:t>u</w:t>
      </w:r>
      <w:r w:rsidRPr="00541095">
        <w:rPr>
          <w:rFonts w:ascii="Times New Roman" w:hAnsi="Times New Roman" w:cs="Times New Roman"/>
        </w:rPr>
        <w:t>zun vadeli kariyer amaçlarınızı</w:t>
      </w:r>
      <w:r w:rsidR="009E5655">
        <w:rPr>
          <w:rFonts w:ascii="Times New Roman" w:hAnsi="Times New Roman" w:cs="Times New Roman"/>
        </w:rPr>
        <w:t xml:space="preserve"> ve bu amaçları gerçekleştirmek için yapmanız gerekenleri</w:t>
      </w:r>
      <w:r w:rsidRPr="00541095">
        <w:rPr>
          <w:rFonts w:ascii="Times New Roman" w:hAnsi="Times New Roman" w:cs="Times New Roman"/>
        </w:rPr>
        <w:t xml:space="preserve"> yazarak doldurunuz.</w:t>
      </w:r>
    </w:p>
    <w:p w:rsidR="009E5655" w:rsidRPr="00541095" w:rsidRDefault="009E5655" w:rsidP="009E5655">
      <w:pPr>
        <w:jc w:val="both"/>
        <w:rPr>
          <w:rFonts w:ascii="Times New Roman" w:hAnsi="Times New Roman" w:cs="Times New Roman"/>
        </w:rPr>
      </w:pPr>
      <w:r w:rsidRPr="005B502E">
        <w:rPr>
          <w:rFonts w:ascii="Times New Roman" w:hAnsi="Times New Roman" w:cs="Times New Roman"/>
          <w:b/>
          <w:bCs/>
          <w:u w:val="single"/>
        </w:rPr>
        <w:t>Not:</w:t>
      </w:r>
      <w:r>
        <w:rPr>
          <w:rFonts w:ascii="Times New Roman" w:hAnsi="Times New Roman" w:cs="Times New Roman"/>
        </w:rPr>
        <w:t xml:space="preserve"> </w:t>
      </w:r>
    </w:p>
    <w:p w:rsidR="000D78CA" w:rsidRDefault="000D78CA" w:rsidP="00541095"/>
    <w:tbl>
      <w:tblPr>
        <w:tblStyle w:val="TabloKlavuzu"/>
        <w:tblW w:w="9318" w:type="dxa"/>
        <w:tblLook w:val="04A0" w:firstRow="1" w:lastRow="0" w:firstColumn="1" w:lastColumn="0" w:noHBand="0" w:noVBand="1"/>
      </w:tblPr>
      <w:tblGrid>
        <w:gridCol w:w="2192"/>
        <w:gridCol w:w="3514"/>
        <w:gridCol w:w="3612"/>
      </w:tblGrid>
      <w:tr w:rsidR="000D78CA" w:rsidTr="009E5655">
        <w:trPr>
          <w:trHeight w:val="987"/>
        </w:trPr>
        <w:tc>
          <w:tcPr>
            <w:tcW w:w="2192" w:type="dxa"/>
            <w:vAlign w:val="center"/>
          </w:tcPr>
          <w:p w:rsidR="000D78CA" w:rsidRPr="009E5655" w:rsidRDefault="009E5655" w:rsidP="000D78CA">
            <w:pPr>
              <w:jc w:val="center"/>
              <w:rPr>
                <w:bdr w:val="single" w:sz="4" w:space="0" w:color="auto"/>
                <w:shd w:val="pct15" w:color="auto" w:fill="FFFFFF"/>
              </w:rPr>
            </w:pPr>
            <w:r w:rsidRPr="009E5655">
              <w:rPr>
                <w:bdr w:val="single" w:sz="4" w:space="0" w:color="auto"/>
                <w:shd w:val="pct15" w:color="auto" w:fill="FFFFFF"/>
              </w:rPr>
              <w:t>İSTENİLEN MESLEK</w:t>
            </w:r>
          </w:p>
        </w:tc>
        <w:tc>
          <w:tcPr>
            <w:tcW w:w="3514" w:type="dxa"/>
            <w:vAlign w:val="center"/>
          </w:tcPr>
          <w:p w:rsidR="009E5655" w:rsidRDefault="000D78CA" w:rsidP="000D78CA">
            <w:pPr>
              <w:jc w:val="center"/>
              <w:rPr>
                <w:bdr w:val="single" w:sz="4" w:space="0" w:color="auto"/>
                <w:shd w:val="pct15" w:color="auto" w:fill="FFFFFF"/>
              </w:rPr>
            </w:pPr>
            <w:r w:rsidRPr="009E5655">
              <w:rPr>
                <w:bdr w:val="single" w:sz="4" w:space="0" w:color="auto"/>
                <w:shd w:val="pct15" w:color="auto" w:fill="FFFFFF"/>
              </w:rPr>
              <w:t>Kısa Vadeli Kariyer Amaçları</w:t>
            </w:r>
            <w:r w:rsidR="009E5655" w:rsidRPr="009E5655">
              <w:rPr>
                <w:bdr w:val="single" w:sz="4" w:space="0" w:color="auto"/>
                <w:shd w:val="pct15" w:color="auto" w:fill="FFFFFF"/>
              </w:rPr>
              <w:t xml:space="preserve">/ </w:t>
            </w:r>
          </w:p>
          <w:p w:rsidR="000D78CA" w:rsidRPr="009E5655" w:rsidRDefault="009E5655" w:rsidP="000D78CA">
            <w:pPr>
              <w:jc w:val="center"/>
              <w:rPr>
                <w:bdr w:val="single" w:sz="4" w:space="0" w:color="auto"/>
                <w:shd w:val="pct15" w:color="auto" w:fill="FFFFFF"/>
              </w:rPr>
            </w:pPr>
            <w:r w:rsidRPr="009E5655">
              <w:rPr>
                <w:bdr w:val="single" w:sz="4" w:space="0" w:color="auto"/>
                <w:shd w:val="pct15" w:color="auto" w:fill="FFFFFF"/>
              </w:rPr>
              <w:t>Yakın Hedefler</w:t>
            </w:r>
          </w:p>
        </w:tc>
        <w:tc>
          <w:tcPr>
            <w:tcW w:w="3612" w:type="dxa"/>
            <w:vAlign w:val="center"/>
          </w:tcPr>
          <w:p w:rsidR="009E5655" w:rsidRDefault="009E5655" w:rsidP="000D78CA">
            <w:pPr>
              <w:jc w:val="center"/>
              <w:rPr>
                <w:bdr w:val="single" w:sz="4" w:space="0" w:color="auto"/>
                <w:shd w:val="pct15" w:color="auto" w:fill="FFFFFF"/>
              </w:rPr>
            </w:pPr>
            <w:r w:rsidRPr="009E5655">
              <w:rPr>
                <w:bdr w:val="single" w:sz="4" w:space="0" w:color="auto"/>
                <w:shd w:val="pct15" w:color="auto" w:fill="FFFFFF"/>
              </w:rPr>
              <w:t xml:space="preserve">Uzun Vadeli Kariyer Amaçları/ </w:t>
            </w:r>
          </w:p>
          <w:p w:rsidR="000D78CA" w:rsidRPr="009E5655" w:rsidRDefault="009E5655" w:rsidP="000D78CA">
            <w:pPr>
              <w:jc w:val="center"/>
              <w:rPr>
                <w:bdr w:val="single" w:sz="4" w:space="0" w:color="auto"/>
                <w:shd w:val="pct15" w:color="auto" w:fill="FFFFFF"/>
              </w:rPr>
            </w:pPr>
            <w:r w:rsidRPr="009E5655">
              <w:rPr>
                <w:bdr w:val="single" w:sz="4" w:space="0" w:color="auto"/>
                <w:shd w:val="pct15" w:color="auto" w:fill="FFFFFF"/>
              </w:rPr>
              <w:t>Uzak Hedefler</w:t>
            </w:r>
          </w:p>
        </w:tc>
      </w:tr>
      <w:tr w:rsidR="009E5655" w:rsidTr="009E5655">
        <w:trPr>
          <w:trHeight w:val="2316"/>
        </w:trPr>
        <w:tc>
          <w:tcPr>
            <w:tcW w:w="2192" w:type="dxa"/>
            <w:vMerge w:val="restart"/>
            <w:vAlign w:val="center"/>
          </w:tcPr>
          <w:p w:rsidR="009E5655" w:rsidRDefault="009E5655" w:rsidP="000D78CA">
            <w:pPr>
              <w:jc w:val="center"/>
            </w:pPr>
          </w:p>
        </w:tc>
        <w:tc>
          <w:tcPr>
            <w:tcW w:w="3514" w:type="dxa"/>
          </w:tcPr>
          <w:p w:rsidR="009E5655" w:rsidRPr="009E5655" w:rsidRDefault="009E5655" w:rsidP="009E5655">
            <w:pPr>
              <w:rPr>
                <w:u w:val="single"/>
              </w:rPr>
            </w:pPr>
            <w:r w:rsidRPr="009E5655">
              <w:rPr>
                <w:u w:val="single"/>
              </w:rPr>
              <w:t>Hedef</w:t>
            </w:r>
            <w:r>
              <w:rPr>
                <w:u w:val="single"/>
              </w:rPr>
              <w:t xml:space="preserve"> 1</w:t>
            </w:r>
            <w:r w:rsidRPr="009E5655">
              <w:rPr>
                <w:u w:val="single"/>
              </w:rPr>
              <w:t>:</w:t>
            </w:r>
          </w:p>
          <w:p w:rsidR="009E5655" w:rsidRPr="009E5655" w:rsidRDefault="009E5655" w:rsidP="009E5655">
            <w:pPr>
              <w:rPr>
                <w:u w:val="single"/>
              </w:rPr>
            </w:pP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c>
          <w:tcPr>
            <w:tcW w:w="3612" w:type="dxa"/>
          </w:tcPr>
          <w:p w:rsidR="009E5655" w:rsidRPr="009E5655" w:rsidRDefault="009E5655" w:rsidP="009E5655">
            <w:pPr>
              <w:rPr>
                <w:u w:val="single"/>
              </w:rPr>
            </w:pPr>
            <w:r w:rsidRPr="009E5655">
              <w:rPr>
                <w:u w:val="single"/>
              </w:rPr>
              <w:t>Hedef</w:t>
            </w:r>
            <w:r>
              <w:rPr>
                <w:u w:val="single"/>
              </w:rPr>
              <w:t xml:space="preserve"> 1</w:t>
            </w:r>
            <w:r w:rsidRPr="009E5655">
              <w:rPr>
                <w:u w:val="single"/>
              </w:rPr>
              <w:t>:</w:t>
            </w: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r>
      <w:tr w:rsidR="009E5655" w:rsidTr="009E5655">
        <w:trPr>
          <w:trHeight w:val="2316"/>
        </w:trPr>
        <w:tc>
          <w:tcPr>
            <w:tcW w:w="2192" w:type="dxa"/>
            <w:vMerge/>
            <w:vAlign w:val="center"/>
          </w:tcPr>
          <w:p w:rsidR="009E5655" w:rsidRDefault="009E5655" w:rsidP="000D78CA">
            <w:pPr>
              <w:jc w:val="center"/>
            </w:pPr>
          </w:p>
        </w:tc>
        <w:tc>
          <w:tcPr>
            <w:tcW w:w="3514" w:type="dxa"/>
          </w:tcPr>
          <w:p w:rsidR="009E5655" w:rsidRPr="009E5655" w:rsidRDefault="009E5655" w:rsidP="009E5655">
            <w:pPr>
              <w:rPr>
                <w:u w:val="single"/>
              </w:rPr>
            </w:pPr>
            <w:r w:rsidRPr="009E5655">
              <w:rPr>
                <w:u w:val="single"/>
              </w:rPr>
              <w:t>Hedef</w:t>
            </w:r>
            <w:r>
              <w:rPr>
                <w:u w:val="single"/>
              </w:rPr>
              <w:t xml:space="preserve"> 2</w:t>
            </w:r>
            <w:r w:rsidRPr="009E5655">
              <w:rPr>
                <w:u w:val="single"/>
              </w:rPr>
              <w:t>:</w:t>
            </w:r>
          </w:p>
          <w:p w:rsidR="009E5655" w:rsidRPr="009E5655" w:rsidRDefault="009E5655" w:rsidP="009E5655">
            <w:pPr>
              <w:rPr>
                <w:u w:val="single"/>
              </w:rPr>
            </w:pP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c>
          <w:tcPr>
            <w:tcW w:w="3612" w:type="dxa"/>
          </w:tcPr>
          <w:p w:rsidR="009E5655" w:rsidRPr="009E5655" w:rsidRDefault="009E5655" w:rsidP="009E5655">
            <w:pPr>
              <w:rPr>
                <w:u w:val="single"/>
              </w:rPr>
            </w:pPr>
            <w:r w:rsidRPr="009E5655">
              <w:rPr>
                <w:u w:val="single"/>
              </w:rPr>
              <w:t>Hedef</w:t>
            </w:r>
            <w:r>
              <w:rPr>
                <w:u w:val="single"/>
              </w:rPr>
              <w:t xml:space="preserve"> 2</w:t>
            </w:r>
            <w:r w:rsidRPr="009E5655">
              <w:rPr>
                <w:u w:val="single"/>
              </w:rPr>
              <w:t>:</w:t>
            </w:r>
          </w:p>
          <w:p w:rsidR="009E5655" w:rsidRPr="009E5655" w:rsidRDefault="009E5655" w:rsidP="009E5655">
            <w:pPr>
              <w:rPr>
                <w:u w:val="single"/>
              </w:rPr>
            </w:pP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r>
      <w:tr w:rsidR="009E5655" w:rsidTr="009E5655">
        <w:trPr>
          <w:trHeight w:val="2316"/>
        </w:trPr>
        <w:tc>
          <w:tcPr>
            <w:tcW w:w="2192" w:type="dxa"/>
            <w:vMerge/>
            <w:vAlign w:val="center"/>
          </w:tcPr>
          <w:p w:rsidR="009E5655" w:rsidRDefault="009E5655" w:rsidP="000D78CA">
            <w:pPr>
              <w:jc w:val="center"/>
            </w:pPr>
          </w:p>
        </w:tc>
        <w:tc>
          <w:tcPr>
            <w:tcW w:w="3514" w:type="dxa"/>
          </w:tcPr>
          <w:p w:rsidR="009E5655" w:rsidRPr="009E5655" w:rsidRDefault="009E5655" w:rsidP="009E5655">
            <w:pPr>
              <w:rPr>
                <w:u w:val="single"/>
              </w:rPr>
            </w:pPr>
            <w:r w:rsidRPr="009E5655">
              <w:rPr>
                <w:u w:val="single"/>
              </w:rPr>
              <w:t>Hedef</w:t>
            </w:r>
            <w:r>
              <w:rPr>
                <w:u w:val="single"/>
              </w:rPr>
              <w:t xml:space="preserve"> 3</w:t>
            </w:r>
            <w:r w:rsidRPr="009E5655">
              <w:rPr>
                <w:u w:val="single"/>
              </w:rPr>
              <w:t>:</w:t>
            </w: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c>
          <w:tcPr>
            <w:tcW w:w="3612" w:type="dxa"/>
          </w:tcPr>
          <w:p w:rsidR="009E5655" w:rsidRPr="009E5655" w:rsidRDefault="009E5655" w:rsidP="009E5655">
            <w:pPr>
              <w:rPr>
                <w:u w:val="single"/>
              </w:rPr>
            </w:pPr>
            <w:r w:rsidRPr="009E5655">
              <w:rPr>
                <w:u w:val="single"/>
              </w:rPr>
              <w:t>Hedef</w:t>
            </w:r>
            <w:r>
              <w:rPr>
                <w:u w:val="single"/>
              </w:rPr>
              <w:t xml:space="preserve"> 3</w:t>
            </w:r>
            <w:r w:rsidRPr="009E5655">
              <w:rPr>
                <w:u w:val="single"/>
              </w:rPr>
              <w:t>:</w:t>
            </w: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r>
      <w:tr w:rsidR="009E5655" w:rsidTr="009E5655">
        <w:trPr>
          <w:trHeight w:val="2316"/>
        </w:trPr>
        <w:tc>
          <w:tcPr>
            <w:tcW w:w="2192" w:type="dxa"/>
            <w:vMerge/>
            <w:vAlign w:val="center"/>
          </w:tcPr>
          <w:p w:rsidR="009E5655" w:rsidRDefault="009E5655" w:rsidP="000D78CA">
            <w:pPr>
              <w:jc w:val="center"/>
            </w:pPr>
          </w:p>
        </w:tc>
        <w:tc>
          <w:tcPr>
            <w:tcW w:w="3514" w:type="dxa"/>
          </w:tcPr>
          <w:p w:rsidR="009E5655" w:rsidRPr="009E5655" w:rsidRDefault="009E5655" w:rsidP="009E5655">
            <w:pPr>
              <w:rPr>
                <w:u w:val="single"/>
              </w:rPr>
            </w:pPr>
            <w:r w:rsidRPr="009E5655">
              <w:rPr>
                <w:u w:val="single"/>
              </w:rPr>
              <w:t>Hedef</w:t>
            </w:r>
            <w:r>
              <w:rPr>
                <w:u w:val="single"/>
              </w:rPr>
              <w:t xml:space="preserve"> 4</w:t>
            </w:r>
            <w:r w:rsidRPr="009E5655">
              <w:rPr>
                <w:u w:val="single"/>
              </w:rPr>
              <w:t>:</w:t>
            </w:r>
          </w:p>
          <w:p w:rsidR="009E5655" w:rsidRPr="009E5655" w:rsidRDefault="009E5655" w:rsidP="009E5655">
            <w:pPr>
              <w:rPr>
                <w:u w:val="single"/>
              </w:rPr>
            </w:pP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c>
          <w:tcPr>
            <w:tcW w:w="3612" w:type="dxa"/>
          </w:tcPr>
          <w:p w:rsidR="009E5655" w:rsidRPr="009E5655" w:rsidRDefault="009E5655" w:rsidP="009E5655">
            <w:pPr>
              <w:rPr>
                <w:u w:val="single"/>
              </w:rPr>
            </w:pPr>
            <w:r w:rsidRPr="009E5655">
              <w:rPr>
                <w:u w:val="single"/>
              </w:rPr>
              <w:t>Hedef</w:t>
            </w:r>
            <w:r>
              <w:rPr>
                <w:u w:val="single"/>
              </w:rPr>
              <w:t xml:space="preserve"> 4</w:t>
            </w:r>
            <w:r w:rsidRPr="009E5655">
              <w:rPr>
                <w:u w:val="single"/>
              </w:rPr>
              <w:t>:</w:t>
            </w:r>
          </w:p>
          <w:p w:rsidR="009E5655" w:rsidRPr="009E5655" w:rsidRDefault="009E5655" w:rsidP="009E5655">
            <w:pPr>
              <w:rPr>
                <w:u w:val="single"/>
              </w:rPr>
            </w:pPr>
          </w:p>
          <w:p w:rsidR="009E5655" w:rsidRDefault="009E5655" w:rsidP="009E5655">
            <w:pPr>
              <w:rPr>
                <w:u w:val="single"/>
              </w:rPr>
            </w:pPr>
          </w:p>
          <w:p w:rsidR="009E5655" w:rsidRPr="009E5655" w:rsidRDefault="009E5655" w:rsidP="009E5655">
            <w:pPr>
              <w:rPr>
                <w:u w:val="single"/>
              </w:rPr>
            </w:pPr>
          </w:p>
          <w:p w:rsidR="009E5655" w:rsidRPr="009E5655" w:rsidRDefault="009E5655" w:rsidP="009E5655">
            <w:pPr>
              <w:rPr>
                <w:u w:val="single"/>
              </w:rPr>
            </w:pPr>
            <w:r w:rsidRPr="009E5655">
              <w:rPr>
                <w:u w:val="single"/>
              </w:rPr>
              <w:t>Hedefe yönelik eylem:</w:t>
            </w:r>
          </w:p>
          <w:p w:rsidR="009E5655" w:rsidRPr="009E5655" w:rsidRDefault="009E5655" w:rsidP="009E5655">
            <w:pPr>
              <w:rPr>
                <w:u w:val="single"/>
              </w:rPr>
            </w:pPr>
          </w:p>
        </w:tc>
      </w:tr>
    </w:tbl>
    <w:p w:rsidR="00541095" w:rsidRDefault="00541095" w:rsidP="00541095"/>
    <w:p w:rsidR="00541095" w:rsidRPr="007B263D" w:rsidRDefault="00541095" w:rsidP="007B263D">
      <w:pPr>
        <w:jc w:val="center"/>
      </w:pPr>
    </w:p>
    <w:p w:rsidR="007B263D" w:rsidRDefault="007B263D">
      <w:pPr>
        <w:rPr>
          <w:rFonts w:cs="Times New Roman"/>
        </w:rPr>
      </w:pPr>
    </w:p>
    <w:bookmarkEnd w:id="0"/>
    <w:p w:rsidR="00486B9A" w:rsidRPr="00763FEB" w:rsidRDefault="00486B9A"/>
    <w:sectPr w:rsidR="00486B9A" w:rsidRPr="00763FEB" w:rsidSect="00D13A06">
      <w:type w:val="continuous"/>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C7" w:rsidRDefault="00F75EC7" w:rsidP="00BF2FB1">
      <w:pPr>
        <w:spacing w:after="0" w:line="240" w:lineRule="auto"/>
      </w:pPr>
      <w:r>
        <w:separator/>
      </w:r>
    </w:p>
  </w:endnote>
  <w:endnote w:type="continuationSeparator" w:id="0">
    <w:p w:rsidR="00F75EC7" w:rsidRDefault="00F75EC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2F2E19">
        <w:pPr>
          <w:pStyle w:val="AltBilgi"/>
          <w:jc w:val="right"/>
        </w:pPr>
        <w:r>
          <w:fldChar w:fldCharType="begin"/>
        </w:r>
        <w:r w:rsidR="003159C3">
          <w:instrText xml:space="preserve"> PAGE   \* MERGEFORMAT </w:instrText>
        </w:r>
        <w:r>
          <w:fldChar w:fldCharType="separate"/>
        </w:r>
        <w:r w:rsidR="00966EA7">
          <w:rPr>
            <w:noProof/>
          </w:rPr>
          <w:t>4</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C7" w:rsidRDefault="00F75EC7" w:rsidP="00BF2FB1">
      <w:pPr>
        <w:spacing w:after="0" w:line="240" w:lineRule="auto"/>
      </w:pPr>
      <w:r>
        <w:separator/>
      </w:r>
    </w:p>
  </w:footnote>
  <w:footnote w:type="continuationSeparator" w:id="0">
    <w:p w:rsidR="00F75EC7" w:rsidRDefault="00F75EC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2100D"/>
    <w:multiLevelType w:val="hybridMultilevel"/>
    <w:tmpl w:val="3CD88BCA"/>
    <w:lvl w:ilvl="0" w:tplc="53E86C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EC4E5B"/>
    <w:multiLevelType w:val="hybridMultilevel"/>
    <w:tmpl w:val="0B60E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684428A"/>
    <w:multiLevelType w:val="hybridMultilevel"/>
    <w:tmpl w:val="BCF21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1363CB"/>
    <w:multiLevelType w:val="hybridMultilevel"/>
    <w:tmpl w:val="A4D27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1D7770"/>
    <w:multiLevelType w:val="hybridMultilevel"/>
    <w:tmpl w:val="65C6B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F96BE0"/>
    <w:multiLevelType w:val="hybridMultilevel"/>
    <w:tmpl w:val="2DFEE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064D6"/>
    <w:multiLevelType w:val="hybridMultilevel"/>
    <w:tmpl w:val="6218CC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E1781"/>
    <w:multiLevelType w:val="hybridMultilevel"/>
    <w:tmpl w:val="E904D2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1C70DB"/>
    <w:multiLevelType w:val="hybridMultilevel"/>
    <w:tmpl w:val="6C7C72F8"/>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15:restartNumberingAfterBreak="0">
    <w:nsid w:val="49CD10E8"/>
    <w:multiLevelType w:val="hybridMultilevel"/>
    <w:tmpl w:val="B386B172"/>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4002AA"/>
    <w:multiLevelType w:val="hybridMultilevel"/>
    <w:tmpl w:val="6BD40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F7086"/>
    <w:multiLevelType w:val="hybridMultilevel"/>
    <w:tmpl w:val="D36C789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260A07"/>
    <w:multiLevelType w:val="hybridMultilevel"/>
    <w:tmpl w:val="A3D48C1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047F92"/>
    <w:multiLevelType w:val="hybridMultilevel"/>
    <w:tmpl w:val="C7884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844C16"/>
    <w:multiLevelType w:val="hybridMultilevel"/>
    <w:tmpl w:val="62D60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3F76AD"/>
    <w:multiLevelType w:val="hybridMultilevel"/>
    <w:tmpl w:val="131C9F3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3846624"/>
    <w:multiLevelType w:val="hybridMultilevel"/>
    <w:tmpl w:val="424CE66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A759DA"/>
    <w:multiLevelType w:val="hybridMultilevel"/>
    <w:tmpl w:val="558A1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38"/>
  </w:num>
  <w:num w:numId="5">
    <w:abstractNumId w:val="22"/>
  </w:num>
  <w:num w:numId="6">
    <w:abstractNumId w:val="12"/>
  </w:num>
  <w:num w:numId="7">
    <w:abstractNumId w:val="5"/>
  </w:num>
  <w:num w:numId="8">
    <w:abstractNumId w:val="34"/>
  </w:num>
  <w:num w:numId="9">
    <w:abstractNumId w:val="41"/>
  </w:num>
  <w:num w:numId="10">
    <w:abstractNumId w:val="0"/>
  </w:num>
  <w:num w:numId="11">
    <w:abstractNumId w:val="40"/>
  </w:num>
  <w:num w:numId="12">
    <w:abstractNumId w:val="23"/>
  </w:num>
  <w:num w:numId="13">
    <w:abstractNumId w:val="2"/>
  </w:num>
  <w:num w:numId="14">
    <w:abstractNumId w:val="10"/>
  </w:num>
  <w:num w:numId="15">
    <w:abstractNumId w:val="26"/>
  </w:num>
  <w:num w:numId="16">
    <w:abstractNumId w:val="17"/>
  </w:num>
  <w:num w:numId="17">
    <w:abstractNumId w:val="16"/>
  </w:num>
  <w:num w:numId="18">
    <w:abstractNumId w:val="3"/>
  </w:num>
  <w:num w:numId="19">
    <w:abstractNumId w:val="29"/>
  </w:num>
  <w:num w:numId="20">
    <w:abstractNumId w:val="20"/>
  </w:num>
  <w:num w:numId="21">
    <w:abstractNumId w:val="36"/>
  </w:num>
  <w:num w:numId="22">
    <w:abstractNumId w:val="39"/>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18"/>
  </w:num>
  <w:num w:numId="28">
    <w:abstractNumId w:val="27"/>
  </w:num>
  <w:num w:numId="29">
    <w:abstractNumId w:val="19"/>
  </w:num>
  <w:num w:numId="30">
    <w:abstractNumId w:val="42"/>
  </w:num>
  <w:num w:numId="31">
    <w:abstractNumId w:val="35"/>
  </w:num>
  <w:num w:numId="32">
    <w:abstractNumId w:val="13"/>
  </w:num>
  <w:num w:numId="33">
    <w:abstractNumId w:val="33"/>
  </w:num>
  <w:num w:numId="34">
    <w:abstractNumId w:val="1"/>
  </w:num>
  <w:num w:numId="35">
    <w:abstractNumId w:val="37"/>
  </w:num>
  <w:num w:numId="36">
    <w:abstractNumId w:val="14"/>
  </w:num>
  <w:num w:numId="37">
    <w:abstractNumId w:val="21"/>
  </w:num>
  <w:num w:numId="38">
    <w:abstractNumId w:val="32"/>
  </w:num>
  <w:num w:numId="39">
    <w:abstractNumId w:val="7"/>
  </w:num>
  <w:num w:numId="40">
    <w:abstractNumId w:val="24"/>
  </w:num>
  <w:num w:numId="41">
    <w:abstractNumId w:val="31"/>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0D78CA"/>
    <w:rsid w:val="00102683"/>
    <w:rsid w:val="00106033"/>
    <w:rsid w:val="00164B52"/>
    <w:rsid w:val="00166597"/>
    <w:rsid w:val="001A3950"/>
    <w:rsid w:val="001C290B"/>
    <w:rsid w:val="001D00F7"/>
    <w:rsid w:val="001D42AF"/>
    <w:rsid w:val="001D7CBA"/>
    <w:rsid w:val="001E2B21"/>
    <w:rsid w:val="001E2E0D"/>
    <w:rsid w:val="001F35E1"/>
    <w:rsid w:val="00207C03"/>
    <w:rsid w:val="0022004F"/>
    <w:rsid w:val="00230BB2"/>
    <w:rsid w:val="00243DBC"/>
    <w:rsid w:val="002501D1"/>
    <w:rsid w:val="00265775"/>
    <w:rsid w:val="002C3820"/>
    <w:rsid w:val="002C6207"/>
    <w:rsid w:val="002C77BE"/>
    <w:rsid w:val="002D29C4"/>
    <w:rsid w:val="002D4E95"/>
    <w:rsid w:val="002E1DF0"/>
    <w:rsid w:val="002F2E19"/>
    <w:rsid w:val="002F7E92"/>
    <w:rsid w:val="0030093A"/>
    <w:rsid w:val="00302B89"/>
    <w:rsid w:val="00304A19"/>
    <w:rsid w:val="00307E8A"/>
    <w:rsid w:val="003159C3"/>
    <w:rsid w:val="00333EAE"/>
    <w:rsid w:val="00347B4A"/>
    <w:rsid w:val="003754FD"/>
    <w:rsid w:val="003831C2"/>
    <w:rsid w:val="003873B1"/>
    <w:rsid w:val="003A651C"/>
    <w:rsid w:val="003B6078"/>
    <w:rsid w:val="003C3103"/>
    <w:rsid w:val="003C51B2"/>
    <w:rsid w:val="003C5FA8"/>
    <w:rsid w:val="003D0B1B"/>
    <w:rsid w:val="004051F2"/>
    <w:rsid w:val="00407AAA"/>
    <w:rsid w:val="00456D46"/>
    <w:rsid w:val="00460230"/>
    <w:rsid w:val="00471703"/>
    <w:rsid w:val="00486B9A"/>
    <w:rsid w:val="004A035D"/>
    <w:rsid w:val="004A4587"/>
    <w:rsid w:val="004A4DFC"/>
    <w:rsid w:val="004D0E97"/>
    <w:rsid w:val="004F2CD6"/>
    <w:rsid w:val="00525AA1"/>
    <w:rsid w:val="00541095"/>
    <w:rsid w:val="005600D8"/>
    <w:rsid w:val="00587499"/>
    <w:rsid w:val="00591E27"/>
    <w:rsid w:val="005B502E"/>
    <w:rsid w:val="005E1049"/>
    <w:rsid w:val="005F5274"/>
    <w:rsid w:val="006363A1"/>
    <w:rsid w:val="006911E1"/>
    <w:rsid w:val="006A0CD7"/>
    <w:rsid w:val="006B0EDD"/>
    <w:rsid w:val="006C698E"/>
    <w:rsid w:val="006D42C0"/>
    <w:rsid w:val="006D7351"/>
    <w:rsid w:val="006E57CA"/>
    <w:rsid w:val="006F3351"/>
    <w:rsid w:val="007100FB"/>
    <w:rsid w:val="00710BD5"/>
    <w:rsid w:val="007249A8"/>
    <w:rsid w:val="00726C3B"/>
    <w:rsid w:val="00740CE6"/>
    <w:rsid w:val="00746C4E"/>
    <w:rsid w:val="00752415"/>
    <w:rsid w:val="00763FEB"/>
    <w:rsid w:val="007725CC"/>
    <w:rsid w:val="007742B3"/>
    <w:rsid w:val="007750FA"/>
    <w:rsid w:val="00776BEE"/>
    <w:rsid w:val="007A1B0E"/>
    <w:rsid w:val="007B263D"/>
    <w:rsid w:val="007B5628"/>
    <w:rsid w:val="007E119D"/>
    <w:rsid w:val="007E192F"/>
    <w:rsid w:val="007F3C87"/>
    <w:rsid w:val="008053E7"/>
    <w:rsid w:val="00806044"/>
    <w:rsid w:val="00807021"/>
    <w:rsid w:val="00820308"/>
    <w:rsid w:val="00821708"/>
    <w:rsid w:val="00837443"/>
    <w:rsid w:val="00837935"/>
    <w:rsid w:val="008514B2"/>
    <w:rsid w:val="0086044C"/>
    <w:rsid w:val="00863681"/>
    <w:rsid w:val="00865033"/>
    <w:rsid w:val="00891CFC"/>
    <w:rsid w:val="008A3658"/>
    <w:rsid w:val="008A6BFB"/>
    <w:rsid w:val="008D43B1"/>
    <w:rsid w:val="008E27CF"/>
    <w:rsid w:val="008F1508"/>
    <w:rsid w:val="00921AB1"/>
    <w:rsid w:val="00927AC0"/>
    <w:rsid w:val="009316BC"/>
    <w:rsid w:val="009433A2"/>
    <w:rsid w:val="00947B3C"/>
    <w:rsid w:val="00966EA7"/>
    <w:rsid w:val="00967F10"/>
    <w:rsid w:val="00970462"/>
    <w:rsid w:val="00987046"/>
    <w:rsid w:val="009A0E07"/>
    <w:rsid w:val="009A1946"/>
    <w:rsid w:val="009B0858"/>
    <w:rsid w:val="009B4823"/>
    <w:rsid w:val="009C2539"/>
    <w:rsid w:val="009D4CCE"/>
    <w:rsid w:val="009E16E8"/>
    <w:rsid w:val="009E31C2"/>
    <w:rsid w:val="009E5187"/>
    <w:rsid w:val="009E5655"/>
    <w:rsid w:val="009F5A92"/>
    <w:rsid w:val="00A343C4"/>
    <w:rsid w:val="00A43EAE"/>
    <w:rsid w:val="00A45DD0"/>
    <w:rsid w:val="00A6226A"/>
    <w:rsid w:val="00A6298A"/>
    <w:rsid w:val="00A763D6"/>
    <w:rsid w:val="00A77740"/>
    <w:rsid w:val="00A85E8A"/>
    <w:rsid w:val="00AA34AD"/>
    <w:rsid w:val="00AB690F"/>
    <w:rsid w:val="00AD336A"/>
    <w:rsid w:val="00AD3A3D"/>
    <w:rsid w:val="00AD58F7"/>
    <w:rsid w:val="00B32978"/>
    <w:rsid w:val="00B34A00"/>
    <w:rsid w:val="00B46AF5"/>
    <w:rsid w:val="00B62CC6"/>
    <w:rsid w:val="00B67E48"/>
    <w:rsid w:val="00B956D2"/>
    <w:rsid w:val="00BC6FCB"/>
    <w:rsid w:val="00BD2974"/>
    <w:rsid w:val="00BF2FB1"/>
    <w:rsid w:val="00BF3533"/>
    <w:rsid w:val="00BF49F4"/>
    <w:rsid w:val="00C01BDA"/>
    <w:rsid w:val="00C036C4"/>
    <w:rsid w:val="00C059F1"/>
    <w:rsid w:val="00C16A92"/>
    <w:rsid w:val="00C3484E"/>
    <w:rsid w:val="00C70525"/>
    <w:rsid w:val="00C92851"/>
    <w:rsid w:val="00CA227F"/>
    <w:rsid w:val="00CB1F1E"/>
    <w:rsid w:val="00CC19DE"/>
    <w:rsid w:val="00CC23C7"/>
    <w:rsid w:val="00CC3CFC"/>
    <w:rsid w:val="00CD6055"/>
    <w:rsid w:val="00D13A06"/>
    <w:rsid w:val="00D345EB"/>
    <w:rsid w:val="00D35A38"/>
    <w:rsid w:val="00D377B8"/>
    <w:rsid w:val="00D403AD"/>
    <w:rsid w:val="00D46645"/>
    <w:rsid w:val="00D479EA"/>
    <w:rsid w:val="00D778A0"/>
    <w:rsid w:val="00D83544"/>
    <w:rsid w:val="00D84321"/>
    <w:rsid w:val="00D942D1"/>
    <w:rsid w:val="00D96F3B"/>
    <w:rsid w:val="00DA54E2"/>
    <w:rsid w:val="00DB7171"/>
    <w:rsid w:val="00DD28EA"/>
    <w:rsid w:val="00DD5336"/>
    <w:rsid w:val="00DF25E7"/>
    <w:rsid w:val="00DF5825"/>
    <w:rsid w:val="00E0561F"/>
    <w:rsid w:val="00E13953"/>
    <w:rsid w:val="00E42A0E"/>
    <w:rsid w:val="00E42F27"/>
    <w:rsid w:val="00E536C6"/>
    <w:rsid w:val="00E755FA"/>
    <w:rsid w:val="00E81C67"/>
    <w:rsid w:val="00EB22FF"/>
    <w:rsid w:val="00EB51EE"/>
    <w:rsid w:val="00EB5729"/>
    <w:rsid w:val="00EC1E21"/>
    <w:rsid w:val="00ED1F16"/>
    <w:rsid w:val="00EF1FA5"/>
    <w:rsid w:val="00F0607A"/>
    <w:rsid w:val="00F11D8B"/>
    <w:rsid w:val="00F35C5F"/>
    <w:rsid w:val="00F41801"/>
    <w:rsid w:val="00F4185C"/>
    <w:rsid w:val="00F57131"/>
    <w:rsid w:val="00F61381"/>
    <w:rsid w:val="00F75EC7"/>
    <w:rsid w:val="00F77082"/>
    <w:rsid w:val="00F81AC1"/>
    <w:rsid w:val="00F81EDF"/>
    <w:rsid w:val="00F9426F"/>
    <w:rsid w:val="00FA5150"/>
    <w:rsid w:val="00FB48E9"/>
    <w:rsid w:val="00FD02CA"/>
    <w:rsid w:val="00FD1D58"/>
    <w:rsid w:val="00FF532B"/>
    <w:rsid w:val="00FF5E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B71"/>
  <w15:docId w15:val="{2A19A81D-3F10-44E7-B6F4-87B45B2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9A423-5211-47AD-92C5-5DB0F183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5</cp:revision>
  <dcterms:created xsi:type="dcterms:W3CDTF">2020-12-15T18:17:00Z</dcterms:created>
  <dcterms:modified xsi:type="dcterms:W3CDTF">2021-01-08T19:50:00Z</dcterms:modified>
</cp:coreProperties>
</file>