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AD20" w14:textId="1A64CABF" w:rsidR="000D549E" w:rsidRPr="002501D1" w:rsidRDefault="00BD6942" w:rsidP="00BD6942">
      <w:pPr>
        <w:jc w:val="center"/>
        <w:rPr>
          <w:rFonts w:ascii="Times New Roman" w:hAnsi="Times New Roman" w:cs="Times New Roman"/>
        </w:rPr>
      </w:pPr>
      <w:r w:rsidRPr="00BD6942">
        <w:rPr>
          <w:rFonts w:ascii="Times New Roman" w:eastAsiaTheme="majorEastAsia" w:hAnsi="Times New Roman" w:cs="Times New Roman"/>
          <w:b/>
          <w:bCs/>
          <w:sz w:val="24"/>
          <w:szCs w:val="28"/>
        </w:rPr>
        <w:t>SINAVLAR VE DUYGULARIM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30"/>
      </w:tblGrid>
      <w:tr w:rsidR="00BF2FB1" w:rsidRPr="005B3EFF" w14:paraId="5B46B092" w14:textId="77777777" w:rsidTr="005B3EFF">
        <w:tc>
          <w:tcPr>
            <w:tcW w:w="3652" w:type="dxa"/>
          </w:tcPr>
          <w:p w14:paraId="6551652D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130" w:type="dxa"/>
          </w:tcPr>
          <w:p w14:paraId="7EA356D2" w14:textId="77777777" w:rsidR="00BF2FB1" w:rsidRPr="005B3EFF" w:rsidRDefault="00A34601" w:rsidP="005B3E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F2FB1" w:rsidRPr="005B3EFF" w14:paraId="2A6E7C0B" w14:textId="77777777" w:rsidTr="005B3EFF">
        <w:tc>
          <w:tcPr>
            <w:tcW w:w="3652" w:type="dxa"/>
          </w:tcPr>
          <w:p w14:paraId="41F0BBAA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130" w:type="dxa"/>
          </w:tcPr>
          <w:p w14:paraId="4B5C2E71" w14:textId="77777777" w:rsidR="00BF2FB1" w:rsidRPr="005B3EFF" w:rsidRDefault="00E34D5C" w:rsidP="005B3E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sz w:val="24"/>
                <w:szCs w:val="24"/>
              </w:rPr>
              <w:t>Eğitsel Planlama ve Başarı</w:t>
            </w:r>
          </w:p>
        </w:tc>
      </w:tr>
      <w:tr w:rsidR="00BF2FB1" w:rsidRPr="005B3EFF" w14:paraId="460FEE6C" w14:textId="77777777" w:rsidTr="005B3EFF">
        <w:tc>
          <w:tcPr>
            <w:tcW w:w="3652" w:type="dxa"/>
          </w:tcPr>
          <w:p w14:paraId="6B998769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130" w:type="dxa"/>
          </w:tcPr>
          <w:p w14:paraId="7BECCA0A" w14:textId="77777777" w:rsidR="00BF2FB1" w:rsidRPr="005B3EFF" w:rsidRDefault="00E34D5C" w:rsidP="005B3E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F">
              <w:rPr>
                <w:rFonts w:ascii="Times New Roman" w:eastAsia="Times New Roman" w:hAnsi="Times New Roman" w:cs="Times New Roman"/>
                <w:sz w:val="24"/>
                <w:szCs w:val="24"/>
              </w:rPr>
              <w:t>Sınavlara ilişkin duygularını açıklar.</w:t>
            </w:r>
            <w:r w:rsidR="00783E95" w:rsidRPr="005B3EFF">
              <w:rPr>
                <w:rFonts w:ascii="Times New Roman" w:eastAsia="Times New Roman" w:hAnsi="Times New Roman" w:cs="Times New Roman"/>
                <w:sz w:val="24"/>
                <w:szCs w:val="24"/>
              </w:rPr>
              <w:t>/ 10.hafta</w:t>
            </w:r>
          </w:p>
        </w:tc>
      </w:tr>
      <w:tr w:rsidR="00BF2FB1" w:rsidRPr="005B3EFF" w14:paraId="60A8E0E2" w14:textId="77777777" w:rsidTr="005B3EFF">
        <w:tc>
          <w:tcPr>
            <w:tcW w:w="3652" w:type="dxa"/>
          </w:tcPr>
          <w:p w14:paraId="6C3A8AC3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130" w:type="dxa"/>
          </w:tcPr>
          <w:p w14:paraId="1CEA3967" w14:textId="77777777" w:rsidR="00BF2FB1" w:rsidRPr="005B3EFF" w:rsidRDefault="00E34D5C" w:rsidP="005B3E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601" w:rsidRPr="005B3EFF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</w:p>
        </w:tc>
      </w:tr>
      <w:tr w:rsidR="00BF2FB1" w:rsidRPr="005B3EFF" w14:paraId="5BA8F367" w14:textId="77777777" w:rsidTr="005B3EFF">
        <w:tc>
          <w:tcPr>
            <w:tcW w:w="3652" w:type="dxa"/>
          </w:tcPr>
          <w:p w14:paraId="49C82E58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130" w:type="dxa"/>
          </w:tcPr>
          <w:p w14:paraId="1FA6C38E" w14:textId="77777777" w:rsidR="00BF2FB1" w:rsidRPr="005B3EFF" w:rsidRDefault="00A34601" w:rsidP="005B3E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5B3EFF" w14:paraId="236D404C" w14:textId="77777777" w:rsidTr="005B3EFF">
        <w:tc>
          <w:tcPr>
            <w:tcW w:w="3652" w:type="dxa"/>
          </w:tcPr>
          <w:p w14:paraId="7B8EA7EE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130" w:type="dxa"/>
          </w:tcPr>
          <w:p w14:paraId="2ACD5CC8" w14:textId="05E09C2D" w:rsidR="00D343F0" w:rsidRPr="005B3EFF" w:rsidRDefault="005B3EFF" w:rsidP="005B3EFF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1C32F1" w:rsidRPr="005B3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FB1" w:rsidRPr="005B3EFF" w14:paraId="25F730F3" w14:textId="77777777" w:rsidTr="005B3EFF">
        <w:tc>
          <w:tcPr>
            <w:tcW w:w="3652" w:type="dxa"/>
          </w:tcPr>
          <w:p w14:paraId="31485CB5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130" w:type="dxa"/>
          </w:tcPr>
          <w:p w14:paraId="40194EF7" w14:textId="2BE0A5F4" w:rsidR="000E14BC" w:rsidRPr="005B3EFF" w:rsidRDefault="00506BD4" w:rsidP="005B3EFF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FF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6830FD">
              <w:rPr>
                <w:rFonts w:ascii="Times New Roman" w:hAnsi="Times New Roman"/>
                <w:sz w:val="24"/>
                <w:szCs w:val="24"/>
              </w:rPr>
              <w:t>-1</w:t>
            </w:r>
            <w:r w:rsidRPr="005B3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924" w:rsidRPr="005B3EFF">
              <w:rPr>
                <w:rFonts w:ascii="Times New Roman" w:hAnsi="Times New Roman"/>
                <w:sz w:val="24"/>
                <w:szCs w:val="24"/>
              </w:rPr>
              <w:t>öğrenci sayısı kadar çoğaltılır.</w:t>
            </w:r>
          </w:p>
        </w:tc>
      </w:tr>
      <w:tr w:rsidR="00BF2FB1" w:rsidRPr="005B3EFF" w14:paraId="6295018C" w14:textId="77777777" w:rsidTr="005B3EFF">
        <w:tc>
          <w:tcPr>
            <w:tcW w:w="3652" w:type="dxa"/>
          </w:tcPr>
          <w:p w14:paraId="171D9E3D" w14:textId="7777777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130" w:type="dxa"/>
          </w:tcPr>
          <w:p w14:paraId="11BAF2EA" w14:textId="77777777" w:rsidR="006E5E27" w:rsidRDefault="00143CC6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 w:rsidRPr="005B3EFF">
              <w:rPr>
                <w:rFonts w:ascii="Times New Roman" w:hAnsi="Times New Roman"/>
              </w:rPr>
              <w:t>Öğrenciler</w:t>
            </w:r>
            <w:r w:rsidR="00436250" w:rsidRPr="005B3EFF">
              <w:rPr>
                <w:rFonts w:ascii="Times New Roman" w:hAnsi="Times New Roman"/>
              </w:rPr>
              <w:t>e</w:t>
            </w:r>
            <w:r w:rsidRPr="005B3EFF">
              <w:rPr>
                <w:rFonts w:ascii="Times New Roman" w:hAnsi="Times New Roman"/>
              </w:rPr>
              <w:t xml:space="preserve"> bu </w:t>
            </w:r>
            <w:r w:rsidR="00436250" w:rsidRPr="005B3EFF">
              <w:rPr>
                <w:rFonts w:ascii="Times New Roman" w:hAnsi="Times New Roman"/>
              </w:rPr>
              <w:t>öğrenim düzeyi</w:t>
            </w:r>
            <w:r w:rsidRPr="005B3EFF">
              <w:rPr>
                <w:rFonts w:ascii="Times New Roman" w:hAnsi="Times New Roman"/>
              </w:rPr>
              <w:t>ne kadar ortalama kaç sınava girmiş olabilecekleri sorulur.</w:t>
            </w:r>
            <w:r w:rsidR="004C5FBB" w:rsidRPr="005B3EFF">
              <w:rPr>
                <w:rFonts w:ascii="Times New Roman" w:hAnsi="Times New Roman"/>
              </w:rPr>
              <w:t xml:space="preserve"> </w:t>
            </w:r>
            <w:r w:rsidRPr="005B3EFF">
              <w:rPr>
                <w:rFonts w:ascii="Times New Roman" w:hAnsi="Times New Roman"/>
              </w:rPr>
              <w:t>Gönüllü öğrencilerden yanıtlar</w:t>
            </w:r>
            <w:r w:rsidR="009D54E3" w:rsidRPr="005B3EFF">
              <w:rPr>
                <w:rFonts w:ascii="Times New Roman" w:hAnsi="Times New Roman"/>
              </w:rPr>
              <w:t>ını paylaşmaları istenir ve</w:t>
            </w:r>
            <w:r w:rsidRPr="005B3EFF">
              <w:rPr>
                <w:rFonts w:ascii="Times New Roman" w:hAnsi="Times New Roman"/>
              </w:rPr>
              <w:t xml:space="preserve"> </w:t>
            </w:r>
            <w:r w:rsidR="004C5FBB" w:rsidRPr="005B3EFF">
              <w:rPr>
                <w:rFonts w:ascii="Times New Roman" w:hAnsi="Times New Roman"/>
              </w:rPr>
              <w:t xml:space="preserve"> bu hafta </w:t>
            </w:r>
            <w:r w:rsidR="00C71A19" w:rsidRPr="005B3EFF">
              <w:rPr>
                <w:rFonts w:ascii="Times New Roman" w:hAnsi="Times New Roman"/>
              </w:rPr>
              <w:t xml:space="preserve">eğitim yaşamının bir parçası olan </w:t>
            </w:r>
            <w:r w:rsidR="00F27CA3" w:rsidRPr="005B3EFF">
              <w:rPr>
                <w:rFonts w:ascii="Times New Roman" w:hAnsi="Times New Roman"/>
              </w:rPr>
              <w:t>sınavlara ilişkin bir etkinlik yapılacağı belirtilir.</w:t>
            </w:r>
          </w:p>
          <w:p w14:paraId="6C781943" w14:textId="77777777" w:rsidR="006E5E27" w:rsidRDefault="00BC7E59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 w:rsidRPr="006E5E27">
              <w:rPr>
                <w:rFonts w:ascii="Times New Roman" w:hAnsi="Times New Roman"/>
              </w:rPr>
              <w:t>Öğrencilerden gözlerini kapatarak bu zamana kadar girdikleri ve muhtemelen girmeleri gerekecek tüm sınavları</w:t>
            </w:r>
            <w:r w:rsidR="00C71A19" w:rsidRPr="006E5E27">
              <w:rPr>
                <w:rFonts w:ascii="Times New Roman" w:hAnsi="Times New Roman"/>
              </w:rPr>
              <w:t xml:space="preserve"> sessiz bir biçimde düşünmeleri istenir. Bu sınavların </w:t>
            </w:r>
            <w:r w:rsidRPr="006E5E27">
              <w:rPr>
                <w:rFonts w:ascii="Times New Roman" w:hAnsi="Times New Roman"/>
              </w:rPr>
              <w:t xml:space="preserve">öncesi, sınav </w:t>
            </w:r>
            <w:r w:rsidR="00592235" w:rsidRPr="006E5E27">
              <w:rPr>
                <w:rFonts w:ascii="Times New Roman" w:hAnsi="Times New Roman"/>
              </w:rPr>
              <w:t>esnası</w:t>
            </w:r>
            <w:r w:rsidRPr="006E5E27">
              <w:rPr>
                <w:rFonts w:ascii="Times New Roman" w:hAnsi="Times New Roman"/>
              </w:rPr>
              <w:t xml:space="preserve"> ve sonrasında yaşadıklarını </w:t>
            </w:r>
            <w:r w:rsidR="00C71A19" w:rsidRPr="006E5E27">
              <w:rPr>
                <w:rFonts w:ascii="Times New Roman" w:hAnsi="Times New Roman"/>
              </w:rPr>
              <w:t xml:space="preserve">hayal etmeleri istenir. </w:t>
            </w:r>
            <w:r w:rsidR="00B4702C" w:rsidRPr="006E5E27">
              <w:rPr>
                <w:rFonts w:ascii="Times New Roman" w:hAnsi="Times New Roman"/>
              </w:rPr>
              <w:t xml:space="preserve"> </w:t>
            </w:r>
          </w:p>
          <w:p w14:paraId="3DA6997C" w14:textId="77777777" w:rsidR="006E5E27" w:rsidRDefault="00F27CA3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 w:rsidRPr="006E5E27">
              <w:rPr>
                <w:rFonts w:ascii="Times New Roman" w:hAnsi="Times New Roman"/>
              </w:rPr>
              <w:t xml:space="preserve">Öğrencilere 2-3 dakika verildikten sonra hayal ettikleri durumların </w:t>
            </w:r>
            <w:r w:rsidR="004241B6" w:rsidRPr="006E5E27">
              <w:rPr>
                <w:rFonts w:ascii="Times New Roman" w:hAnsi="Times New Roman"/>
              </w:rPr>
              <w:t xml:space="preserve">kendilerinde ne gibi duygular uyandırdığını </w:t>
            </w:r>
            <w:r w:rsidRPr="006E5E27">
              <w:rPr>
                <w:rFonts w:ascii="Times New Roman" w:hAnsi="Times New Roman"/>
              </w:rPr>
              <w:t>belirle</w:t>
            </w:r>
            <w:r w:rsidR="001A20FA" w:rsidRPr="006E5E27">
              <w:rPr>
                <w:rFonts w:ascii="Times New Roman" w:hAnsi="Times New Roman"/>
              </w:rPr>
              <w:t xml:space="preserve">meleri ve </w:t>
            </w:r>
            <w:r w:rsidR="00592235" w:rsidRPr="006E5E27">
              <w:rPr>
                <w:rFonts w:ascii="Times New Roman" w:hAnsi="Times New Roman"/>
              </w:rPr>
              <w:t xml:space="preserve">gözlerini açmaları istenir. </w:t>
            </w:r>
          </w:p>
          <w:p w14:paraId="034946FE" w14:textId="4BCC8CB2" w:rsidR="006E5E27" w:rsidRDefault="006B41D4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Çalışma Yaprağı-</w:t>
            </w:r>
            <w:r w:rsidR="001C32F1" w:rsidRPr="006E5E27">
              <w:rPr>
                <w:rFonts w:ascii="Times New Roman" w:hAnsi="Times New Roman"/>
              </w:rPr>
              <w:t xml:space="preserve">1 </w:t>
            </w:r>
            <w:r w:rsidR="00592235" w:rsidRPr="006E5E27">
              <w:rPr>
                <w:rFonts w:ascii="Times New Roman" w:hAnsi="Times New Roman"/>
              </w:rPr>
              <w:t xml:space="preserve">dağıtılarak burada yer alan duygu termometresine sınavlara ilişkin </w:t>
            </w:r>
            <w:r w:rsidR="00DE7365" w:rsidRPr="006E5E27">
              <w:rPr>
                <w:rFonts w:ascii="Times New Roman" w:hAnsi="Times New Roman"/>
              </w:rPr>
              <w:t>belirledikleri</w:t>
            </w:r>
            <w:r w:rsidR="00592235" w:rsidRPr="006E5E27">
              <w:rPr>
                <w:rFonts w:ascii="Times New Roman" w:hAnsi="Times New Roman"/>
              </w:rPr>
              <w:t xml:space="preserve"> duygularını</w:t>
            </w:r>
            <w:r w:rsidR="004C5FBB" w:rsidRPr="006E5E27">
              <w:rPr>
                <w:rFonts w:ascii="Times New Roman" w:hAnsi="Times New Roman"/>
              </w:rPr>
              <w:t xml:space="preserve"> </w:t>
            </w:r>
            <w:r w:rsidR="00592235" w:rsidRPr="006E5E27">
              <w:rPr>
                <w:rFonts w:ascii="Times New Roman" w:hAnsi="Times New Roman"/>
              </w:rPr>
              <w:t xml:space="preserve">not etmeleri istenir. Termometredeki </w:t>
            </w:r>
            <w:r w:rsidR="00007098" w:rsidRPr="006E5E27">
              <w:rPr>
                <w:rFonts w:ascii="Times New Roman" w:hAnsi="Times New Roman"/>
              </w:rPr>
              <w:t xml:space="preserve">artan derecenin duyguların yoğunluğu ile ilişkili olduğu açıklanarak </w:t>
            </w:r>
            <w:r w:rsidR="00592235" w:rsidRPr="006E5E27">
              <w:rPr>
                <w:rFonts w:ascii="Times New Roman" w:hAnsi="Times New Roman"/>
              </w:rPr>
              <w:t>kırmızı alan</w:t>
            </w:r>
            <w:r w:rsidR="00007098" w:rsidRPr="006E5E27">
              <w:rPr>
                <w:rFonts w:ascii="Times New Roman" w:hAnsi="Times New Roman"/>
              </w:rPr>
              <w:t>dan yeşil alana doğru duyguları hisset</w:t>
            </w:r>
            <w:r w:rsidR="00436250" w:rsidRPr="006E5E27">
              <w:rPr>
                <w:rFonts w:ascii="Times New Roman" w:hAnsi="Times New Roman"/>
              </w:rPr>
              <w:t>me yoğunlukları artacak bi</w:t>
            </w:r>
            <w:r w:rsidR="001A20FA" w:rsidRPr="006E5E27">
              <w:rPr>
                <w:rFonts w:ascii="Times New Roman" w:hAnsi="Times New Roman"/>
              </w:rPr>
              <w:t>çimde belirledikleri duyguları</w:t>
            </w:r>
            <w:r w:rsidR="00436250" w:rsidRPr="006E5E27">
              <w:rPr>
                <w:rFonts w:ascii="Times New Roman" w:hAnsi="Times New Roman"/>
              </w:rPr>
              <w:t xml:space="preserve"> sıralamaları </w:t>
            </w:r>
            <w:r w:rsidR="00007098" w:rsidRPr="006E5E27">
              <w:rPr>
                <w:rFonts w:ascii="Times New Roman" w:hAnsi="Times New Roman"/>
              </w:rPr>
              <w:t xml:space="preserve">istenir. </w:t>
            </w:r>
          </w:p>
          <w:p w14:paraId="05A467A3" w14:textId="71B3328A" w:rsidR="006E5E27" w:rsidRDefault="00592235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 w:rsidRPr="006E5E27">
              <w:rPr>
                <w:rFonts w:ascii="Times New Roman" w:hAnsi="Times New Roman"/>
              </w:rPr>
              <w:t>Öğrencilerden Çalışma Yaprağı</w:t>
            </w:r>
            <w:r w:rsidR="006B41D4">
              <w:rPr>
                <w:rFonts w:ascii="Times New Roman" w:hAnsi="Times New Roman"/>
              </w:rPr>
              <w:t>-</w:t>
            </w:r>
            <w:r w:rsidR="001C32F1" w:rsidRPr="006E5E27">
              <w:rPr>
                <w:rFonts w:ascii="Times New Roman" w:hAnsi="Times New Roman"/>
              </w:rPr>
              <w:t xml:space="preserve">1’in </w:t>
            </w:r>
            <w:r w:rsidR="00E73523" w:rsidRPr="006E5E27">
              <w:rPr>
                <w:rFonts w:ascii="Times New Roman" w:hAnsi="Times New Roman"/>
              </w:rPr>
              <w:t>altına</w:t>
            </w:r>
            <w:r w:rsidRPr="006E5E27">
              <w:rPr>
                <w:rFonts w:ascii="Times New Roman" w:hAnsi="Times New Roman"/>
              </w:rPr>
              <w:t xml:space="preserve"> sınava ilişkin </w:t>
            </w:r>
            <w:r w:rsidR="00B4702C" w:rsidRPr="006E5E27">
              <w:rPr>
                <w:rFonts w:ascii="Times New Roman" w:hAnsi="Times New Roman"/>
              </w:rPr>
              <w:t>belirledikleri</w:t>
            </w:r>
            <w:r w:rsidRPr="006E5E27">
              <w:rPr>
                <w:rFonts w:ascii="Times New Roman" w:hAnsi="Times New Roman"/>
              </w:rPr>
              <w:t xml:space="preserve"> duygularını </w:t>
            </w:r>
            <w:r w:rsidR="00DE7365" w:rsidRPr="006E5E27">
              <w:rPr>
                <w:rFonts w:ascii="Times New Roman" w:hAnsi="Times New Roman"/>
              </w:rPr>
              <w:t xml:space="preserve">nasıl ve ne şekilde yaşadıklarını </w:t>
            </w:r>
            <w:r w:rsidR="00B420F8" w:rsidRPr="006E5E27">
              <w:rPr>
                <w:rFonts w:ascii="Times New Roman" w:hAnsi="Times New Roman"/>
              </w:rPr>
              <w:t xml:space="preserve">açıklayan </w:t>
            </w:r>
            <w:r w:rsidRPr="006E5E27">
              <w:rPr>
                <w:rFonts w:ascii="Times New Roman" w:hAnsi="Times New Roman"/>
              </w:rPr>
              <w:t>bir me</w:t>
            </w:r>
            <w:r w:rsidR="00B4702C" w:rsidRPr="006E5E27">
              <w:rPr>
                <w:rFonts w:ascii="Times New Roman" w:hAnsi="Times New Roman"/>
              </w:rPr>
              <w:t>tin</w:t>
            </w:r>
            <w:r w:rsidRPr="006E5E27">
              <w:rPr>
                <w:rFonts w:ascii="Times New Roman" w:hAnsi="Times New Roman"/>
              </w:rPr>
              <w:t xml:space="preserve"> yazmaları istenir. </w:t>
            </w:r>
          </w:p>
          <w:p w14:paraId="58A32785" w14:textId="77777777" w:rsidR="006E5E27" w:rsidRDefault="00097825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 w:rsidRPr="006E5E27">
              <w:rPr>
                <w:rFonts w:ascii="Times New Roman" w:hAnsi="Times New Roman"/>
              </w:rPr>
              <w:t>Gönüllü öğrencilerden sınavlara ilişkin duygularını anlattı</w:t>
            </w:r>
            <w:r w:rsidR="00DE7365" w:rsidRPr="006E5E27">
              <w:rPr>
                <w:rFonts w:ascii="Times New Roman" w:hAnsi="Times New Roman"/>
              </w:rPr>
              <w:t xml:space="preserve">kları metni </w:t>
            </w:r>
            <w:r w:rsidRPr="006E5E27">
              <w:rPr>
                <w:rFonts w:ascii="Times New Roman" w:hAnsi="Times New Roman"/>
              </w:rPr>
              <w:t>paylaşmaları istenir.</w:t>
            </w:r>
          </w:p>
          <w:p w14:paraId="2913F853" w14:textId="1161310B" w:rsidR="00FA3128" w:rsidRPr="006E5E27" w:rsidRDefault="00FA3128" w:rsidP="006E5E27">
            <w:pPr>
              <w:pStyle w:val="ListeParagraf1"/>
              <w:numPr>
                <w:ilvl w:val="0"/>
                <w:numId w:val="28"/>
              </w:numPr>
              <w:spacing w:line="276" w:lineRule="auto"/>
              <w:ind w:left="751" w:hanging="426"/>
              <w:jc w:val="both"/>
              <w:rPr>
                <w:rFonts w:ascii="Times New Roman" w:hAnsi="Times New Roman"/>
              </w:rPr>
            </w:pPr>
            <w:r w:rsidRPr="006E5E27">
              <w:rPr>
                <w:rFonts w:ascii="Times New Roman" w:hAnsi="Times New Roman"/>
              </w:rPr>
              <w:t>Öğrencilere aşağıdaki tartışma soruları yöneltilir</w:t>
            </w:r>
            <w:r w:rsidR="009E255F" w:rsidRPr="006E5E27">
              <w:rPr>
                <w:rFonts w:ascii="Times New Roman" w:hAnsi="Times New Roman"/>
              </w:rPr>
              <w:t>:</w:t>
            </w:r>
          </w:p>
          <w:p w14:paraId="32FE88D9" w14:textId="77777777" w:rsidR="006E5E27" w:rsidRDefault="00FA3128" w:rsidP="006E5E27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459" w:hanging="283"/>
              <w:jc w:val="both"/>
              <w:rPr>
                <w:rFonts w:ascii="Times New Roman" w:hAnsi="Times New Roman"/>
              </w:rPr>
            </w:pPr>
            <w:r w:rsidRPr="005B3EFF">
              <w:rPr>
                <w:rFonts w:ascii="Times New Roman" w:hAnsi="Times New Roman"/>
              </w:rPr>
              <w:t xml:space="preserve">Duygu termometresine not ettiğiniz </w:t>
            </w:r>
            <w:r w:rsidR="004C5FBB" w:rsidRPr="005B3EFF">
              <w:rPr>
                <w:rFonts w:ascii="Times New Roman" w:hAnsi="Times New Roman"/>
              </w:rPr>
              <w:t xml:space="preserve"> </w:t>
            </w:r>
            <w:r w:rsidRPr="005B3EFF">
              <w:rPr>
                <w:rFonts w:ascii="Times New Roman" w:hAnsi="Times New Roman"/>
              </w:rPr>
              <w:t>duygularınız nelerdir?</w:t>
            </w:r>
          </w:p>
          <w:p w14:paraId="3052FE86" w14:textId="06674927" w:rsidR="006E5E27" w:rsidRPr="00F97013" w:rsidRDefault="009E255F" w:rsidP="00EA13A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459" w:hanging="283"/>
              <w:jc w:val="both"/>
              <w:rPr>
                <w:rFonts w:ascii="Times New Roman" w:hAnsi="Times New Roman"/>
              </w:rPr>
            </w:pPr>
            <w:r w:rsidRPr="00F97013">
              <w:rPr>
                <w:rFonts w:ascii="Times New Roman" w:hAnsi="Times New Roman"/>
              </w:rPr>
              <w:t xml:space="preserve">Sınavlara ilişkin arkadaşlarınız ile </w:t>
            </w:r>
            <w:r w:rsidR="006E5E27" w:rsidRPr="00F97013">
              <w:rPr>
                <w:rFonts w:ascii="Times New Roman" w:hAnsi="Times New Roman"/>
              </w:rPr>
              <w:t>ortak</w:t>
            </w:r>
            <w:r w:rsidR="00F97013">
              <w:rPr>
                <w:rFonts w:ascii="Times New Roman" w:hAnsi="Times New Roman"/>
              </w:rPr>
              <w:t xml:space="preserve"> </w:t>
            </w:r>
            <w:r w:rsidR="003E3D81" w:rsidRPr="00F97013">
              <w:rPr>
                <w:rFonts w:ascii="Times New Roman" w:hAnsi="Times New Roman"/>
              </w:rPr>
              <w:t>hissettiğiniz duygular var mı, varsa neler?</w:t>
            </w:r>
            <w:r w:rsidR="004C5FBB" w:rsidRPr="00F97013" w:rsidDel="004C5FBB">
              <w:rPr>
                <w:rFonts w:ascii="Times New Roman" w:hAnsi="Times New Roman"/>
              </w:rPr>
              <w:t xml:space="preserve"> </w:t>
            </w:r>
          </w:p>
          <w:p w14:paraId="33CDBE48" w14:textId="2A5C5054" w:rsidR="006E5E27" w:rsidRPr="00F97013" w:rsidRDefault="00C71A19" w:rsidP="00F97013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176" w:firstLine="0"/>
              <w:jc w:val="both"/>
              <w:rPr>
                <w:rFonts w:ascii="Times New Roman" w:hAnsi="Times New Roman"/>
              </w:rPr>
            </w:pPr>
            <w:r w:rsidRPr="00F97013">
              <w:rPr>
                <w:rFonts w:ascii="Times New Roman" w:hAnsi="Times New Roman"/>
              </w:rPr>
              <w:t>Sınavlara ilişkin arkadaşlarınız ile ortak</w:t>
            </w:r>
            <w:r w:rsidR="00F97013">
              <w:rPr>
                <w:rFonts w:ascii="Times New Roman" w:hAnsi="Times New Roman"/>
              </w:rPr>
              <w:t xml:space="preserve">    </w:t>
            </w:r>
            <w:r w:rsidR="006B41D4">
              <w:rPr>
                <w:rFonts w:ascii="Times New Roman" w:hAnsi="Times New Roman"/>
              </w:rPr>
              <w:t xml:space="preserve">   </w:t>
            </w:r>
            <w:r w:rsidRPr="00F97013">
              <w:rPr>
                <w:rFonts w:ascii="Times New Roman" w:hAnsi="Times New Roman"/>
              </w:rPr>
              <w:t xml:space="preserve">olmayan duygularınız var mı, varsa neler? </w:t>
            </w:r>
          </w:p>
          <w:p w14:paraId="58353E1D" w14:textId="5755A60B" w:rsidR="006E5E27" w:rsidRPr="00F97013" w:rsidRDefault="001C32F1" w:rsidP="006B41D4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318" w:hanging="142"/>
              <w:jc w:val="both"/>
              <w:rPr>
                <w:rFonts w:ascii="Times New Roman" w:hAnsi="Times New Roman"/>
              </w:rPr>
            </w:pPr>
            <w:r w:rsidRPr="00F97013">
              <w:rPr>
                <w:rFonts w:ascii="Times New Roman" w:hAnsi="Times New Roman"/>
              </w:rPr>
              <w:t xml:space="preserve">Sınavlara </w:t>
            </w:r>
            <w:r w:rsidR="006E5E27" w:rsidRPr="00F97013">
              <w:rPr>
                <w:rFonts w:ascii="Times New Roman" w:hAnsi="Times New Roman"/>
              </w:rPr>
              <w:t>ilişkin duygularınız sınavların</w:t>
            </w:r>
            <w:r w:rsidR="00F97013">
              <w:rPr>
                <w:rFonts w:ascii="Times New Roman" w:hAnsi="Times New Roman"/>
              </w:rPr>
              <w:t xml:space="preserve"> </w:t>
            </w:r>
            <w:r w:rsidR="006E5E27" w:rsidRPr="00F97013">
              <w:rPr>
                <w:rFonts w:ascii="Times New Roman" w:hAnsi="Times New Roman"/>
              </w:rPr>
              <w:t xml:space="preserve">    </w:t>
            </w:r>
            <w:r w:rsidRPr="00F97013">
              <w:rPr>
                <w:rFonts w:ascii="Times New Roman" w:hAnsi="Times New Roman"/>
              </w:rPr>
              <w:t>özelliklerine göre farklılaşıyor mu?</w:t>
            </w:r>
          </w:p>
          <w:p w14:paraId="61D3C4E0" w14:textId="6A9C7C67" w:rsidR="006E5E27" w:rsidRPr="006B41D4" w:rsidRDefault="001C32F1" w:rsidP="00571505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176" w:firstLine="0"/>
              <w:jc w:val="both"/>
              <w:rPr>
                <w:rFonts w:ascii="Times New Roman" w:hAnsi="Times New Roman"/>
              </w:rPr>
            </w:pPr>
            <w:r w:rsidRPr="006B41D4">
              <w:rPr>
                <w:rFonts w:ascii="Times New Roman" w:hAnsi="Times New Roman"/>
              </w:rPr>
              <w:t xml:space="preserve">Sınavlara </w:t>
            </w:r>
            <w:r w:rsidR="006E5E27" w:rsidRPr="006B41D4">
              <w:rPr>
                <w:rFonts w:ascii="Times New Roman" w:hAnsi="Times New Roman"/>
              </w:rPr>
              <w:t>ilişkin duygularınız sınavın</w:t>
            </w:r>
            <w:r w:rsidR="006B41D4">
              <w:rPr>
                <w:rFonts w:ascii="Times New Roman" w:hAnsi="Times New Roman"/>
              </w:rPr>
              <w:t xml:space="preserve">   </w:t>
            </w:r>
            <w:r w:rsidR="006B41D4">
              <w:rPr>
                <w:rFonts w:ascii="Times New Roman" w:hAnsi="Times New Roman"/>
              </w:rPr>
              <w:lastRenderedPageBreak/>
              <w:t>ya</w:t>
            </w:r>
            <w:r w:rsidRPr="006B41D4">
              <w:rPr>
                <w:rFonts w:ascii="Times New Roman" w:hAnsi="Times New Roman"/>
              </w:rPr>
              <w:t>klaşmasıyla birlikte değişiyor mu? Nasıl?</w:t>
            </w:r>
          </w:p>
          <w:p w14:paraId="65203008" w14:textId="77777777" w:rsidR="006B41D4" w:rsidRDefault="001A20FA" w:rsidP="006B41D4">
            <w:pPr>
              <w:pStyle w:val="ListeParagraf1"/>
              <w:numPr>
                <w:ilvl w:val="0"/>
                <w:numId w:val="29"/>
              </w:numPr>
              <w:spacing w:line="276" w:lineRule="auto"/>
              <w:ind w:firstLine="816"/>
              <w:jc w:val="both"/>
              <w:rPr>
                <w:rFonts w:ascii="Times New Roman" w:hAnsi="Times New Roman"/>
              </w:rPr>
            </w:pPr>
            <w:r w:rsidRPr="005B3EFF">
              <w:rPr>
                <w:rFonts w:ascii="Times New Roman" w:hAnsi="Times New Roman"/>
              </w:rPr>
              <w:t>S</w:t>
            </w:r>
            <w:r w:rsidR="00F04803" w:rsidRPr="005B3EFF">
              <w:rPr>
                <w:rFonts w:ascii="Times New Roman" w:hAnsi="Times New Roman"/>
              </w:rPr>
              <w:t>ınava ilişkin duygularını</w:t>
            </w:r>
            <w:r w:rsidR="006E5E27">
              <w:rPr>
                <w:rFonts w:ascii="Times New Roman" w:hAnsi="Times New Roman"/>
              </w:rPr>
              <w:t>zı paylaşırken neler</w:t>
            </w:r>
          </w:p>
          <w:p w14:paraId="4697E134" w14:textId="1EACC577" w:rsidR="00FA3128" w:rsidRPr="006B41D4" w:rsidRDefault="001A20FA" w:rsidP="006B41D4">
            <w:pPr>
              <w:pStyle w:val="ListeParagraf1"/>
              <w:spacing w:line="276" w:lineRule="auto"/>
              <w:ind w:left="1459"/>
              <w:jc w:val="both"/>
              <w:rPr>
                <w:rFonts w:ascii="Times New Roman" w:hAnsi="Times New Roman"/>
              </w:rPr>
            </w:pPr>
            <w:r w:rsidRPr="006B41D4">
              <w:rPr>
                <w:rFonts w:ascii="Times New Roman" w:hAnsi="Times New Roman"/>
              </w:rPr>
              <w:t>fark ettiniz?</w:t>
            </w:r>
          </w:p>
          <w:p w14:paraId="4BA76E2B" w14:textId="283557E5" w:rsidR="00FA3128" w:rsidRPr="005B3EFF" w:rsidRDefault="001C32F1" w:rsidP="005B3EFF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B3EFF" w:rsidDel="001C32F1">
              <w:rPr>
                <w:rFonts w:ascii="Times New Roman" w:hAnsi="Times New Roman"/>
              </w:rPr>
              <w:t xml:space="preserve"> </w:t>
            </w:r>
            <w:r w:rsidR="00095058" w:rsidRPr="005B3EFF">
              <w:rPr>
                <w:rFonts w:ascii="Times New Roman" w:hAnsi="Times New Roman"/>
                <w:i/>
              </w:rPr>
              <w:t>‘</w:t>
            </w:r>
            <w:r w:rsidR="0069245B" w:rsidRPr="005B3EFF">
              <w:rPr>
                <w:rFonts w:ascii="Times New Roman" w:hAnsi="Times New Roman"/>
                <w:i/>
              </w:rPr>
              <w:t>Sınavlar</w:t>
            </w:r>
            <w:r w:rsidR="00FA3128" w:rsidRPr="005B3EFF">
              <w:rPr>
                <w:rFonts w:ascii="Times New Roman" w:hAnsi="Times New Roman"/>
                <w:i/>
              </w:rPr>
              <w:t xml:space="preserve"> hayatımızın içinde yer </w:t>
            </w:r>
            <w:r w:rsidR="0069245B" w:rsidRPr="005B3EFF">
              <w:rPr>
                <w:rFonts w:ascii="Times New Roman" w:hAnsi="Times New Roman"/>
                <w:i/>
              </w:rPr>
              <w:t>a</w:t>
            </w:r>
            <w:r w:rsidR="0067286C" w:rsidRPr="005B3EFF">
              <w:rPr>
                <w:rFonts w:ascii="Times New Roman" w:hAnsi="Times New Roman"/>
                <w:i/>
              </w:rPr>
              <w:t>l</w:t>
            </w:r>
            <w:r w:rsidR="001A20FA" w:rsidRPr="005B3EFF">
              <w:rPr>
                <w:rFonts w:ascii="Times New Roman" w:hAnsi="Times New Roman"/>
                <w:i/>
              </w:rPr>
              <w:t xml:space="preserve">arak </w:t>
            </w:r>
            <w:r w:rsidR="00FA3128" w:rsidRPr="005B3EFF">
              <w:rPr>
                <w:rFonts w:ascii="Times New Roman" w:hAnsi="Times New Roman"/>
                <w:i/>
              </w:rPr>
              <w:t>hepimiz</w:t>
            </w:r>
            <w:r w:rsidR="002F4371" w:rsidRPr="005B3EFF">
              <w:rPr>
                <w:rFonts w:ascii="Times New Roman" w:hAnsi="Times New Roman"/>
                <w:i/>
              </w:rPr>
              <w:t xml:space="preserve"> için </w:t>
            </w:r>
            <w:r w:rsidR="00FA3128" w:rsidRPr="005B3EFF">
              <w:rPr>
                <w:rFonts w:ascii="Times New Roman" w:hAnsi="Times New Roman"/>
                <w:i/>
              </w:rPr>
              <w:t>benzer</w:t>
            </w:r>
            <w:r w:rsidR="0069245B" w:rsidRPr="005B3EFF">
              <w:rPr>
                <w:rFonts w:ascii="Times New Roman" w:hAnsi="Times New Roman"/>
                <w:i/>
              </w:rPr>
              <w:t xml:space="preserve"> ya da</w:t>
            </w:r>
            <w:r w:rsidR="00FA3128" w:rsidRPr="005B3EFF">
              <w:rPr>
                <w:rFonts w:ascii="Times New Roman" w:hAnsi="Times New Roman"/>
                <w:i/>
              </w:rPr>
              <w:t xml:space="preserve"> farklı birçok duyguyu uyandır</w:t>
            </w:r>
            <w:r w:rsidR="0067286C" w:rsidRPr="005B3EFF">
              <w:rPr>
                <w:rFonts w:ascii="Times New Roman" w:hAnsi="Times New Roman"/>
                <w:i/>
              </w:rPr>
              <w:t>maktadır</w:t>
            </w:r>
            <w:r w:rsidR="0069245B" w:rsidRPr="005B3EFF">
              <w:rPr>
                <w:rFonts w:ascii="Times New Roman" w:hAnsi="Times New Roman"/>
                <w:i/>
              </w:rPr>
              <w:t>. Kimi sınavlar</w:t>
            </w:r>
            <w:r w:rsidR="004C5FBB" w:rsidRPr="005B3EFF">
              <w:rPr>
                <w:rFonts w:ascii="Times New Roman" w:hAnsi="Times New Roman"/>
                <w:i/>
              </w:rPr>
              <w:t xml:space="preserve"> </w:t>
            </w:r>
            <w:r w:rsidR="00DE7365" w:rsidRPr="005B3EFF">
              <w:rPr>
                <w:rFonts w:ascii="Times New Roman" w:hAnsi="Times New Roman"/>
                <w:i/>
              </w:rPr>
              <w:t xml:space="preserve">bazılarımız için </w:t>
            </w:r>
            <w:r w:rsidR="00F04803" w:rsidRPr="005B3EFF">
              <w:rPr>
                <w:rFonts w:ascii="Times New Roman" w:hAnsi="Times New Roman"/>
                <w:i/>
              </w:rPr>
              <w:t>kaygı ve korku gibi duyguları uyandırırken kimi sınav</w:t>
            </w:r>
            <w:r w:rsidR="00C72251" w:rsidRPr="005B3EFF">
              <w:rPr>
                <w:rFonts w:ascii="Times New Roman" w:hAnsi="Times New Roman"/>
                <w:i/>
              </w:rPr>
              <w:t>lar</w:t>
            </w:r>
            <w:r w:rsidR="004C5FBB" w:rsidRPr="005B3EFF">
              <w:rPr>
                <w:rFonts w:ascii="Times New Roman" w:hAnsi="Times New Roman"/>
                <w:i/>
              </w:rPr>
              <w:t xml:space="preserve"> </w:t>
            </w:r>
            <w:r w:rsidR="00DE7365" w:rsidRPr="005B3EFF">
              <w:rPr>
                <w:rFonts w:ascii="Times New Roman" w:hAnsi="Times New Roman"/>
                <w:i/>
              </w:rPr>
              <w:t xml:space="preserve">ise </w:t>
            </w:r>
            <w:r w:rsidR="00F04803" w:rsidRPr="005B3EFF">
              <w:rPr>
                <w:rFonts w:ascii="Times New Roman" w:hAnsi="Times New Roman"/>
                <w:i/>
              </w:rPr>
              <w:t>rahatlama ve heyecan gibi duygularımızı uyandırabil</w:t>
            </w:r>
            <w:r w:rsidR="0069245B" w:rsidRPr="005B3EFF">
              <w:rPr>
                <w:rFonts w:ascii="Times New Roman" w:hAnsi="Times New Roman"/>
                <w:i/>
              </w:rPr>
              <w:t xml:space="preserve">ir. </w:t>
            </w:r>
            <w:r w:rsidR="00095058" w:rsidRPr="005B3EFF">
              <w:rPr>
                <w:rFonts w:ascii="Times New Roman" w:hAnsi="Times New Roman"/>
                <w:i/>
              </w:rPr>
              <w:t xml:space="preserve">Fark ettiğiniz üzere sınavlara ilişkin hepinizin birçok yaşantısı ve duygusu bulunmakta. </w:t>
            </w:r>
            <w:r w:rsidR="0069245B" w:rsidRPr="005B3EFF">
              <w:rPr>
                <w:rFonts w:ascii="Times New Roman" w:hAnsi="Times New Roman"/>
                <w:i/>
              </w:rPr>
              <w:t>D</w:t>
            </w:r>
            <w:r w:rsidR="00C72251" w:rsidRPr="005B3EFF">
              <w:rPr>
                <w:rFonts w:ascii="Times New Roman" w:hAnsi="Times New Roman"/>
                <w:i/>
              </w:rPr>
              <w:t xml:space="preserve">uygularımız ne kadar benzerlik ve farklılıklar içerse de </w:t>
            </w:r>
            <w:r w:rsidR="00095058" w:rsidRPr="005B3EFF">
              <w:rPr>
                <w:rFonts w:ascii="Times New Roman" w:hAnsi="Times New Roman"/>
                <w:i/>
              </w:rPr>
              <w:t xml:space="preserve">sınavlar hepimizin hayatının </w:t>
            </w:r>
            <w:r w:rsidR="001A20FA" w:rsidRPr="005B3EFF">
              <w:rPr>
                <w:rFonts w:ascii="Times New Roman" w:hAnsi="Times New Roman"/>
                <w:i/>
              </w:rPr>
              <w:t>bir parçasıdır</w:t>
            </w:r>
            <w:r w:rsidR="00095058" w:rsidRPr="005B3EFF">
              <w:rPr>
                <w:rFonts w:ascii="Times New Roman" w:hAnsi="Times New Roman"/>
                <w:i/>
              </w:rPr>
              <w:t>.’</w:t>
            </w:r>
            <w:r w:rsidR="00C71A19" w:rsidRPr="005B3EFF">
              <w:rPr>
                <w:rFonts w:ascii="Times New Roman" w:hAnsi="Times New Roman"/>
                <w:i/>
              </w:rPr>
              <w:t xml:space="preserve"> </w:t>
            </w:r>
            <w:r w:rsidR="00DE7365" w:rsidRPr="005B3EFF">
              <w:rPr>
                <w:rFonts w:ascii="Times New Roman" w:hAnsi="Times New Roman"/>
              </w:rPr>
              <w:t>v</w:t>
            </w:r>
            <w:r w:rsidR="00B4702C" w:rsidRPr="005B3EFF">
              <w:rPr>
                <w:rFonts w:ascii="Times New Roman" w:hAnsi="Times New Roman"/>
              </w:rPr>
              <w:t>urg</w:t>
            </w:r>
            <w:r w:rsidR="00783E95" w:rsidRPr="005B3EFF">
              <w:rPr>
                <w:rFonts w:ascii="Times New Roman" w:hAnsi="Times New Roman"/>
              </w:rPr>
              <w:t>u</w:t>
            </w:r>
            <w:r w:rsidR="00DE7365" w:rsidRPr="005B3EFF">
              <w:rPr>
                <w:rFonts w:ascii="Times New Roman" w:hAnsi="Times New Roman"/>
              </w:rPr>
              <w:t>lanarak</w:t>
            </w:r>
            <w:r w:rsidR="001B02AE" w:rsidRPr="005B3EFF">
              <w:rPr>
                <w:rFonts w:ascii="Times New Roman" w:hAnsi="Times New Roman"/>
              </w:rPr>
              <w:t xml:space="preserve"> etkinlik</w:t>
            </w:r>
            <w:r w:rsidR="00FA3128" w:rsidRPr="005B3EFF">
              <w:rPr>
                <w:rFonts w:ascii="Times New Roman" w:hAnsi="Times New Roman"/>
              </w:rPr>
              <w:t xml:space="preserve"> sonlandırılır. </w:t>
            </w:r>
          </w:p>
          <w:p w14:paraId="713A3F22" w14:textId="77777777" w:rsidR="00FA3128" w:rsidRPr="005B3EFF" w:rsidRDefault="00FA3128" w:rsidP="005B3EFF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F2FB1" w:rsidRPr="005B3EFF" w14:paraId="2B7B6D5A" w14:textId="77777777" w:rsidTr="005B3EFF">
        <w:tc>
          <w:tcPr>
            <w:tcW w:w="3652" w:type="dxa"/>
          </w:tcPr>
          <w:p w14:paraId="09693DFE" w14:textId="45233226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130" w:type="dxa"/>
          </w:tcPr>
          <w:p w14:paraId="257BDC7E" w14:textId="3392E600" w:rsidR="00FA3128" w:rsidRPr="00C77D8B" w:rsidRDefault="00706CF5" w:rsidP="00C77D8B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8B">
              <w:rPr>
                <w:rFonts w:ascii="Times New Roman" w:hAnsi="Times New Roman"/>
                <w:sz w:val="24"/>
                <w:szCs w:val="24"/>
              </w:rPr>
              <w:t xml:space="preserve">Öğrencilerden </w:t>
            </w:r>
            <w:r w:rsidR="00FA3128" w:rsidRPr="00C77D8B">
              <w:rPr>
                <w:rFonts w:ascii="Times New Roman" w:hAnsi="Times New Roman"/>
                <w:sz w:val="24"/>
                <w:szCs w:val="24"/>
              </w:rPr>
              <w:t xml:space="preserve">sınav öncesi, sırası ve sonrasına ilişkin duygularını not ettikleri bir çizelge hazırlayarak </w:t>
            </w:r>
            <w:r w:rsidR="00783E95" w:rsidRPr="00C77D8B">
              <w:rPr>
                <w:rFonts w:ascii="Times New Roman" w:hAnsi="Times New Roman"/>
                <w:sz w:val="24"/>
                <w:szCs w:val="24"/>
              </w:rPr>
              <w:t>ilerleyen haftalarda</w:t>
            </w:r>
            <w:r w:rsidR="004C5FBB" w:rsidRPr="00C77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0FA" w:rsidRPr="00C77D8B">
              <w:rPr>
                <w:rFonts w:ascii="Times New Roman" w:hAnsi="Times New Roman"/>
                <w:sz w:val="24"/>
                <w:szCs w:val="24"/>
              </w:rPr>
              <w:t>girdikleri her sınav</w:t>
            </w:r>
            <w:r w:rsidR="00793701" w:rsidRPr="00C77D8B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FA3128" w:rsidRPr="00C77D8B">
              <w:rPr>
                <w:rFonts w:ascii="Times New Roman" w:hAnsi="Times New Roman"/>
                <w:sz w:val="24"/>
                <w:szCs w:val="24"/>
              </w:rPr>
              <w:t xml:space="preserve">ilgili alanları doldurmaları istenir. </w:t>
            </w:r>
          </w:p>
          <w:p w14:paraId="1BC68F7D" w14:textId="77777777" w:rsidR="0019604A" w:rsidRPr="005B3EFF" w:rsidRDefault="0019604A" w:rsidP="005B3E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B1" w:rsidRPr="005B3EFF" w14:paraId="5EC46C0E" w14:textId="77777777" w:rsidTr="005B3EFF">
        <w:trPr>
          <w:trHeight w:val="1141"/>
        </w:trPr>
        <w:tc>
          <w:tcPr>
            <w:tcW w:w="3652" w:type="dxa"/>
          </w:tcPr>
          <w:p w14:paraId="391EDF5A" w14:textId="6F5E10C7" w:rsidR="00BF2FB1" w:rsidRPr="005B3EFF" w:rsidRDefault="00BF2FB1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130" w:type="dxa"/>
          </w:tcPr>
          <w:p w14:paraId="24E6244E" w14:textId="77777777" w:rsidR="00BF2FB1" w:rsidRDefault="00394567" w:rsidP="00C77D8B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8B">
              <w:rPr>
                <w:rFonts w:ascii="Times New Roman" w:hAnsi="Times New Roman"/>
                <w:sz w:val="24"/>
                <w:szCs w:val="24"/>
              </w:rPr>
              <w:t xml:space="preserve">Öğrenciler sınavlara ilişkin duygularını açıklarken hem okul sınavları hem de merkezi sınavlar göz önünde bulundurulmalı. </w:t>
            </w:r>
          </w:p>
          <w:p w14:paraId="2E4EE350" w14:textId="77777777" w:rsidR="00F45FE3" w:rsidRDefault="00F45FE3" w:rsidP="00F45F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FFD4D" w14:textId="77777777" w:rsidR="00F45FE3" w:rsidRDefault="00F45FE3" w:rsidP="00F45FE3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60B828EC" w14:textId="77777777" w:rsidR="00F45FE3" w:rsidRDefault="00F45FE3" w:rsidP="00F45FE3">
            <w:pPr>
              <w:pStyle w:val="ListeParagraf"/>
              <w:numPr>
                <w:ilvl w:val="0"/>
                <w:numId w:val="36"/>
              </w:numPr>
              <w:spacing w:after="0"/>
              <w:ind w:left="73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 in yapılma sürecinde öğrencilere bireysel destek sunulabilir.</w:t>
            </w:r>
          </w:p>
          <w:p w14:paraId="4FCADA14" w14:textId="77777777" w:rsidR="00F45FE3" w:rsidRDefault="00F45FE3" w:rsidP="00F45FE3">
            <w:pPr>
              <w:pStyle w:val="ListeParagraf"/>
              <w:numPr>
                <w:ilvl w:val="0"/>
                <w:numId w:val="36"/>
              </w:numPr>
              <w:spacing w:after="0"/>
              <w:ind w:left="73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soruları basitleştirilerek öğrencilerin katılımları desteklenebilir.</w:t>
            </w:r>
          </w:p>
          <w:p w14:paraId="706B4860" w14:textId="2F9F69F1" w:rsidR="00F45FE3" w:rsidRPr="00F45FE3" w:rsidRDefault="00F45FE3" w:rsidP="00F45FE3">
            <w:pPr>
              <w:pStyle w:val="ListeParagraf"/>
              <w:numPr>
                <w:ilvl w:val="0"/>
                <w:numId w:val="36"/>
              </w:numPr>
              <w:spacing w:after="0"/>
              <w:ind w:left="73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 deki yazıların puntosu büyütülerek, dokunsal özellikler eklenerek görme bakımından işlevsel hale getirilebilir.</w:t>
            </w:r>
          </w:p>
        </w:tc>
      </w:tr>
      <w:tr w:rsidR="00AD3ACB" w:rsidRPr="005B3EFF" w14:paraId="3FB2CF78" w14:textId="77777777" w:rsidTr="005B3EFF">
        <w:trPr>
          <w:trHeight w:val="363"/>
        </w:trPr>
        <w:tc>
          <w:tcPr>
            <w:tcW w:w="3652" w:type="dxa"/>
          </w:tcPr>
          <w:p w14:paraId="7CA9FA9C" w14:textId="7FBFE4CC" w:rsidR="00AD3ACB" w:rsidRPr="005B3EFF" w:rsidRDefault="00AD3ACB" w:rsidP="005B3EF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</w:t>
            </w:r>
            <w:r w:rsidR="005B3EFF" w:rsidRPr="005B3E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0" w:type="dxa"/>
          </w:tcPr>
          <w:p w14:paraId="20001F05" w14:textId="3A9705D9" w:rsidR="00AD3ACB" w:rsidRPr="005B3EFF" w:rsidRDefault="00AD3ACB" w:rsidP="009E18D7">
            <w:pPr>
              <w:spacing w:line="276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F">
              <w:rPr>
                <w:rFonts w:ascii="Times New Roman" w:hAnsi="Times New Roman" w:cs="Times New Roman"/>
                <w:sz w:val="24"/>
                <w:szCs w:val="24"/>
              </w:rPr>
              <w:t>Ebru Çisem Karıncalı</w:t>
            </w:r>
          </w:p>
        </w:tc>
      </w:tr>
    </w:tbl>
    <w:p w14:paraId="3072458E" w14:textId="77777777" w:rsidR="00A34601" w:rsidRDefault="00A34601">
      <w:pPr>
        <w:rPr>
          <w:rFonts w:cs="Times New Roman"/>
        </w:rPr>
      </w:pPr>
      <w:bookmarkStart w:id="0" w:name="_Toc45900416"/>
    </w:p>
    <w:p w14:paraId="2AE324B7" w14:textId="77777777" w:rsidR="00003F4A" w:rsidRDefault="00003F4A">
      <w:pPr>
        <w:rPr>
          <w:rFonts w:cs="Times New Roman"/>
        </w:rPr>
      </w:pPr>
    </w:p>
    <w:p w14:paraId="670448EF" w14:textId="77777777" w:rsidR="00003F4A" w:rsidRDefault="00003F4A">
      <w:pPr>
        <w:rPr>
          <w:rFonts w:cs="Times New Roman"/>
        </w:rPr>
      </w:pPr>
    </w:p>
    <w:p w14:paraId="2A6EEB77" w14:textId="77777777" w:rsidR="00003F4A" w:rsidRDefault="00003F4A">
      <w:pPr>
        <w:rPr>
          <w:rFonts w:cs="Times New Roman"/>
        </w:rPr>
      </w:pPr>
    </w:p>
    <w:p w14:paraId="7C4C0A9F" w14:textId="77777777" w:rsidR="00003F4A" w:rsidRDefault="00003F4A">
      <w:pPr>
        <w:rPr>
          <w:rFonts w:cs="Times New Roman"/>
        </w:rPr>
      </w:pPr>
    </w:p>
    <w:p w14:paraId="0C40602A" w14:textId="77777777" w:rsidR="00003F4A" w:rsidRDefault="00003F4A">
      <w:pPr>
        <w:rPr>
          <w:rFonts w:cs="Times New Roman"/>
        </w:rPr>
      </w:pPr>
    </w:p>
    <w:p w14:paraId="1CB5DC0A" w14:textId="77777777" w:rsidR="00003F4A" w:rsidRDefault="00003F4A">
      <w:pPr>
        <w:rPr>
          <w:rFonts w:cs="Times New Roman"/>
        </w:rPr>
      </w:pPr>
    </w:p>
    <w:p w14:paraId="07C728A1" w14:textId="77777777" w:rsidR="00003F4A" w:rsidRDefault="00003F4A">
      <w:pPr>
        <w:rPr>
          <w:rFonts w:cs="Times New Roman"/>
        </w:rPr>
      </w:pPr>
    </w:p>
    <w:p w14:paraId="7E6E566A" w14:textId="77777777" w:rsidR="00003F4A" w:rsidRDefault="00003F4A">
      <w:pPr>
        <w:rPr>
          <w:rFonts w:cs="Times New Roman"/>
        </w:rPr>
      </w:pPr>
    </w:p>
    <w:p w14:paraId="406325AC" w14:textId="0E684742" w:rsidR="000236D1" w:rsidRDefault="005B3EFF" w:rsidP="0002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Çalışma Yaprağı-1</w:t>
      </w:r>
    </w:p>
    <w:p w14:paraId="7CE854FF" w14:textId="7811BB6F" w:rsidR="001C32F1" w:rsidRPr="0068789E" w:rsidRDefault="001C32F1" w:rsidP="00AF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Duygu termometresi sizin sınavlara ilişkin duygularınızı ölçektedir. En yoğun hissettiğiniz duyguları yeşil bölümlere, daha az yoğunluktaki duyguları ise kırmızı bölüme doğru yazabilirsiniz. </w:t>
      </w:r>
    </w:p>
    <w:p w14:paraId="36A907E2" w14:textId="77777777" w:rsidR="000236D1" w:rsidRDefault="000236D1" w:rsidP="000236D1">
      <w:pPr>
        <w:jc w:val="center"/>
        <w:rPr>
          <w:rFonts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9186054" wp14:editId="37347B37">
            <wp:simplePos x="0" y="0"/>
            <wp:positionH relativeFrom="column">
              <wp:posOffset>3033395</wp:posOffset>
            </wp:positionH>
            <wp:positionV relativeFrom="paragraph">
              <wp:posOffset>116840</wp:posOffset>
            </wp:positionV>
            <wp:extent cx="3209925" cy="6658006"/>
            <wp:effectExtent l="0" t="0" r="0" b="0"/>
            <wp:wrapNone/>
            <wp:docPr id="5" name="Resim 5" descr="Red To Green Gradient Thermometer Clip Art at Clker.com -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To Green Gradient Thermometer Clip Art at Clker.com - vec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6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03F1F" w14:textId="77777777" w:rsidR="000236D1" w:rsidRDefault="000236D1" w:rsidP="000236D1">
      <w:pPr>
        <w:rPr>
          <w:rFonts w:cs="Times New Roman"/>
        </w:rPr>
      </w:pPr>
    </w:p>
    <w:p w14:paraId="57A24FD1" w14:textId="77777777" w:rsidR="000236D1" w:rsidRPr="00482672" w:rsidRDefault="000236D1" w:rsidP="000236D1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82672">
        <w:rPr>
          <w:rFonts w:ascii="Times New Roman" w:hAnsi="Times New Roman" w:cs="Times New Roman"/>
          <w:b/>
          <w:i/>
          <w:sz w:val="24"/>
          <w:szCs w:val="24"/>
        </w:rPr>
        <w:t>Sınavlara İlişkin Duygularım</w:t>
      </w:r>
    </w:p>
    <w:p w14:paraId="08DCF0AD" w14:textId="77777777" w:rsidR="000236D1" w:rsidRDefault="00F4721A" w:rsidP="00023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7367BAD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alt="" style="position:absolute;margin-left:298.25pt;margin-top:17.2pt;width:129.1pt;height:337.6pt;z-index:251659776;visibility:visible;mso-wrap-style:square;mso-wrap-edited:f;mso-width-percent:0;mso-height-percent:0;mso-wrap-distance-top:3.6pt;mso-wrap-distance-bottom:3.6pt;mso-width-percent:0;mso-height-percent:0;mso-width-relative:margin;mso-height-relative:margin;v-text-anchor:top" filled="f" stroked="f">
            <v:textbox style="mso-next-textbox:#Metin Kutusu 2">
              <w:txbxContent>
                <w:p w14:paraId="447BF729" w14:textId="77777777" w:rsidR="000236D1" w:rsidRPr="00F862AD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+</w:t>
                  </w:r>
                </w:p>
                <w:p w14:paraId="62C5CBB7" w14:textId="77777777" w:rsidR="000236D1" w:rsidRPr="00F862AD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+</w:t>
                  </w:r>
                </w:p>
                <w:p w14:paraId="592513EE" w14:textId="77777777" w:rsidR="000236D1" w:rsidRPr="00F862AD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+</w:t>
                  </w:r>
                </w:p>
                <w:p w14:paraId="7E7A733D" w14:textId="77777777" w:rsidR="000236D1" w:rsidRPr="007D71D0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D71D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  <w:p w14:paraId="3AA3ECF0" w14:textId="77777777" w:rsidR="000236D1" w:rsidRPr="00F862AD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+</w:t>
                  </w:r>
                </w:p>
                <w:p w14:paraId="3DC57DBE" w14:textId="77777777" w:rsidR="000236D1" w:rsidRPr="00F862AD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+</w:t>
                  </w:r>
                </w:p>
                <w:p w14:paraId="5C75B199" w14:textId="77777777" w:rsidR="000236D1" w:rsidRPr="00F862AD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  <w:p w14:paraId="2A2B10AD" w14:textId="77777777" w:rsidR="000236D1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62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  <w:p w14:paraId="512B8B5F" w14:textId="77777777" w:rsidR="000236D1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14:paraId="0E8EA324" w14:textId="77777777" w:rsidR="001B02AE" w:rsidRPr="00F862AD" w:rsidRDefault="001B02AE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14:paraId="11155793" w14:textId="77777777" w:rsidR="000236D1" w:rsidRPr="007D71D0" w:rsidRDefault="000236D1" w:rsidP="000236D1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D71D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Duygu Termometresi</w:t>
                  </w:r>
                </w:p>
              </w:txbxContent>
            </v:textbox>
            <w10:wrap type="square"/>
          </v:shape>
        </w:pict>
      </w:r>
    </w:p>
    <w:p w14:paraId="1F09D7F8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7AF04A2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705195E3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04F019E8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0A1E9740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29D2E0B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72FC33E2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05F67C7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771D0EBD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30CB5382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034F7CF8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1B79E84C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2ED179EA" w14:textId="77777777" w:rsidR="000236D1" w:rsidRDefault="000236D1" w:rsidP="000236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353EC95F" w14:textId="77777777" w:rsidR="000236D1" w:rsidRDefault="000236D1" w:rsidP="000236D1">
      <w:pPr>
        <w:rPr>
          <w:rFonts w:ascii="Times New Roman" w:hAnsi="Times New Roman" w:cs="Times New Roman"/>
          <w:b/>
          <w:sz w:val="24"/>
          <w:szCs w:val="24"/>
        </w:rPr>
      </w:pPr>
    </w:p>
    <w:p w14:paraId="44C0004D" w14:textId="77777777" w:rsidR="000236D1" w:rsidRDefault="000236D1" w:rsidP="000236D1">
      <w:pPr>
        <w:ind w:firstLine="708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14D86C0F" w14:textId="77777777" w:rsidR="000236D1" w:rsidRDefault="000236D1">
      <w:pPr>
        <w:rPr>
          <w:rFonts w:cs="Times New Roman"/>
        </w:rPr>
      </w:pPr>
    </w:p>
    <w:p w14:paraId="4DB62602" w14:textId="77777777" w:rsidR="00003F4A" w:rsidRDefault="00003F4A">
      <w:pPr>
        <w:rPr>
          <w:rFonts w:cs="Times New Roman"/>
        </w:rPr>
      </w:pPr>
    </w:p>
    <w:p w14:paraId="5FDCFB28" w14:textId="77777777" w:rsidR="00003F4A" w:rsidRDefault="00003F4A">
      <w:pPr>
        <w:rPr>
          <w:rFonts w:cs="Times New Roman"/>
        </w:rPr>
      </w:pPr>
    </w:p>
    <w:p w14:paraId="3B9C24F8" w14:textId="77777777" w:rsidR="00003F4A" w:rsidRDefault="00003F4A">
      <w:pPr>
        <w:rPr>
          <w:rFonts w:cs="Times New Roman"/>
        </w:rPr>
      </w:pPr>
    </w:p>
    <w:p w14:paraId="70430619" w14:textId="624B0EB7" w:rsidR="00A34601" w:rsidRDefault="00E73523">
      <w:pPr>
        <w:rPr>
          <w:rFonts w:cs="Times New Roman"/>
        </w:rPr>
      </w:pPr>
      <w:r w:rsidRPr="00AF0C38">
        <w:rPr>
          <w:rFonts w:ascii="Times New Roman" w:hAnsi="Times New Roman" w:cs="Times New Roman"/>
          <w:b/>
          <w:sz w:val="24"/>
          <w:szCs w:val="24"/>
        </w:rPr>
        <w:t>Bana göre sınava ilişkin duygularım</w:t>
      </w:r>
      <w:r>
        <w:rPr>
          <w:rFonts w:cs="Times New Roman"/>
        </w:rPr>
        <w:t>…………………………………………………………………..……………………</w:t>
      </w:r>
    </w:p>
    <w:p w14:paraId="11517C46" w14:textId="0AA3A57A" w:rsidR="00E73523" w:rsidRDefault="00E7352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564DDC46" w14:textId="07EB3642" w:rsidR="00097825" w:rsidRDefault="00E7352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0408588D" w14:textId="2B200EF9" w:rsidR="00097825" w:rsidRDefault="00E7352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4F39DB02" w14:textId="658D469C" w:rsidR="00097825" w:rsidRDefault="00E7352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719F58CB" w14:textId="75432C4E" w:rsidR="00486B9A" w:rsidRPr="00486B9A" w:rsidRDefault="00E7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  <w:bookmarkStart w:id="2" w:name="_Toc45900417"/>
      <w:bookmarkEnd w:id="0"/>
      <w:bookmarkEnd w:id="2"/>
    </w:p>
    <w:sectPr w:rsidR="00486B9A" w:rsidRPr="00486B9A" w:rsidSect="00EC1E21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98B0" w14:textId="77777777" w:rsidR="00F4721A" w:rsidRDefault="00F4721A" w:rsidP="00BF2FB1">
      <w:pPr>
        <w:spacing w:after="0" w:line="240" w:lineRule="auto"/>
      </w:pPr>
      <w:r>
        <w:separator/>
      </w:r>
    </w:p>
  </w:endnote>
  <w:endnote w:type="continuationSeparator" w:id="0">
    <w:p w14:paraId="69C875C4" w14:textId="77777777" w:rsidR="00F4721A" w:rsidRDefault="00F4721A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14:paraId="30EC4127" w14:textId="201BFBB1" w:rsidR="002501D1" w:rsidRDefault="003E3D81">
        <w:pPr>
          <w:pStyle w:val="AltBilgi"/>
          <w:jc w:val="right"/>
        </w:pPr>
        <w:r>
          <w:fldChar w:fldCharType="begin"/>
        </w:r>
        <w:r w:rsidR="005961A2">
          <w:instrText xml:space="preserve"> PAGE   \* MERGEFORMAT </w:instrText>
        </w:r>
        <w:r>
          <w:fldChar w:fldCharType="separate"/>
        </w:r>
        <w:r w:rsidR="00E74E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8C3A19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76E7" w14:textId="77777777" w:rsidR="00F4721A" w:rsidRDefault="00F4721A" w:rsidP="00BF2FB1">
      <w:pPr>
        <w:spacing w:after="0" w:line="240" w:lineRule="auto"/>
      </w:pPr>
      <w:r>
        <w:separator/>
      </w:r>
    </w:p>
  </w:footnote>
  <w:footnote w:type="continuationSeparator" w:id="0">
    <w:p w14:paraId="69CC0230" w14:textId="77777777" w:rsidR="00F4721A" w:rsidRDefault="00F4721A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-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645" w:hanging="360"/>
      </w:pPr>
    </w:lvl>
    <w:lvl w:ilvl="2" w:tplc="041F001B" w:tentative="1">
      <w:start w:val="1"/>
      <w:numFmt w:val="lowerRoman"/>
      <w:lvlText w:val="%3."/>
      <w:lvlJc w:val="right"/>
      <w:pPr>
        <w:ind w:left="1365" w:hanging="180"/>
      </w:pPr>
    </w:lvl>
    <w:lvl w:ilvl="3" w:tplc="041F000F" w:tentative="1">
      <w:start w:val="1"/>
      <w:numFmt w:val="decimal"/>
      <w:lvlText w:val="%4."/>
      <w:lvlJc w:val="left"/>
      <w:pPr>
        <w:ind w:left="2085" w:hanging="360"/>
      </w:pPr>
    </w:lvl>
    <w:lvl w:ilvl="4" w:tplc="041F0019" w:tentative="1">
      <w:start w:val="1"/>
      <w:numFmt w:val="lowerLetter"/>
      <w:lvlText w:val="%5."/>
      <w:lvlJc w:val="left"/>
      <w:pPr>
        <w:ind w:left="2805" w:hanging="360"/>
      </w:pPr>
    </w:lvl>
    <w:lvl w:ilvl="5" w:tplc="041F001B" w:tentative="1">
      <w:start w:val="1"/>
      <w:numFmt w:val="lowerRoman"/>
      <w:lvlText w:val="%6."/>
      <w:lvlJc w:val="right"/>
      <w:pPr>
        <w:ind w:left="3525" w:hanging="180"/>
      </w:pPr>
    </w:lvl>
    <w:lvl w:ilvl="6" w:tplc="041F000F" w:tentative="1">
      <w:start w:val="1"/>
      <w:numFmt w:val="decimal"/>
      <w:lvlText w:val="%7."/>
      <w:lvlJc w:val="left"/>
      <w:pPr>
        <w:ind w:left="4245" w:hanging="360"/>
      </w:pPr>
    </w:lvl>
    <w:lvl w:ilvl="7" w:tplc="041F0019" w:tentative="1">
      <w:start w:val="1"/>
      <w:numFmt w:val="lowerLetter"/>
      <w:lvlText w:val="%8."/>
      <w:lvlJc w:val="left"/>
      <w:pPr>
        <w:ind w:left="4965" w:hanging="360"/>
      </w:pPr>
    </w:lvl>
    <w:lvl w:ilvl="8" w:tplc="041F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" w15:restartNumberingAfterBreak="0">
    <w:nsid w:val="06505A9D"/>
    <w:multiLevelType w:val="hybridMultilevel"/>
    <w:tmpl w:val="D424171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8E61F8"/>
    <w:multiLevelType w:val="hybridMultilevel"/>
    <w:tmpl w:val="D3EC8AF8"/>
    <w:lvl w:ilvl="0" w:tplc="A2841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FB10D4"/>
    <w:multiLevelType w:val="hybridMultilevel"/>
    <w:tmpl w:val="72C8C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279F"/>
    <w:multiLevelType w:val="hybridMultilevel"/>
    <w:tmpl w:val="41769BD4"/>
    <w:lvl w:ilvl="0" w:tplc="A232EB3C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B406DA"/>
    <w:multiLevelType w:val="hybridMultilevel"/>
    <w:tmpl w:val="EB20DFCC"/>
    <w:lvl w:ilvl="0" w:tplc="153AD9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7C54"/>
    <w:multiLevelType w:val="hybridMultilevel"/>
    <w:tmpl w:val="B70CD69C"/>
    <w:lvl w:ilvl="0" w:tplc="2AD21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8476C"/>
    <w:multiLevelType w:val="hybridMultilevel"/>
    <w:tmpl w:val="76E49A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16A74"/>
    <w:multiLevelType w:val="hybridMultilevel"/>
    <w:tmpl w:val="BD9695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E095C"/>
    <w:multiLevelType w:val="hybridMultilevel"/>
    <w:tmpl w:val="7990FA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15E66"/>
    <w:multiLevelType w:val="hybridMultilevel"/>
    <w:tmpl w:val="30E8B99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E1DD0"/>
    <w:multiLevelType w:val="hybridMultilevel"/>
    <w:tmpl w:val="989C02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2"/>
  </w:num>
  <w:num w:numId="5">
    <w:abstractNumId w:val="17"/>
  </w:num>
  <w:num w:numId="6">
    <w:abstractNumId w:val="12"/>
  </w:num>
  <w:num w:numId="7">
    <w:abstractNumId w:val="5"/>
  </w:num>
  <w:num w:numId="8">
    <w:abstractNumId w:val="26"/>
  </w:num>
  <w:num w:numId="9">
    <w:abstractNumId w:val="35"/>
  </w:num>
  <w:num w:numId="10">
    <w:abstractNumId w:val="0"/>
  </w:num>
  <w:num w:numId="11">
    <w:abstractNumId w:val="34"/>
  </w:num>
  <w:num w:numId="12">
    <w:abstractNumId w:val="18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14"/>
  </w:num>
  <w:num w:numId="18">
    <w:abstractNumId w:val="3"/>
  </w:num>
  <w:num w:numId="19">
    <w:abstractNumId w:val="23"/>
  </w:num>
  <w:num w:numId="20">
    <w:abstractNumId w:val="16"/>
  </w:num>
  <w:num w:numId="21">
    <w:abstractNumId w:val="31"/>
  </w:num>
  <w:num w:numId="22">
    <w:abstractNumId w:val="33"/>
  </w:num>
  <w:num w:numId="23">
    <w:abstractNumId w:val="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29"/>
  </w:num>
  <w:num w:numId="28">
    <w:abstractNumId w:val="21"/>
  </w:num>
  <w:num w:numId="29">
    <w:abstractNumId w:val="27"/>
  </w:num>
  <w:num w:numId="30">
    <w:abstractNumId w:val="28"/>
  </w:num>
  <w:num w:numId="31">
    <w:abstractNumId w:val="30"/>
  </w:num>
  <w:num w:numId="32">
    <w:abstractNumId w:val="25"/>
  </w:num>
  <w:num w:numId="33">
    <w:abstractNumId w:val="20"/>
  </w:num>
  <w:num w:numId="34">
    <w:abstractNumId w:val="24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3F4A"/>
    <w:rsid w:val="00007098"/>
    <w:rsid w:val="000109D9"/>
    <w:rsid w:val="00010E17"/>
    <w:rsid w:val="00012E10"/>
    <w:rsid w:val="00021E99"/>
    <w:rsid w:val="000236D1"/>
    <w:rsid w:val="00027B53"/>
    <w:rsid w:val="00034A38"/>
    <w:rsid w:val="000560EB"/>
    <w:rsid w:val="00056A97"/>
    <w:rsid w:val="000630C1"/>
    <w:rsid w:val="00065F98"/>
    <w:rsid w:val="00066745"/>
    <w:rsid w:val="00067EE0"/>
    <w:rsid w:val="00095058"/>
    <w:rsid w:val="0009620C"/>
    <w:rsid w:val="00097825"/>
    <w:rsid w:val="000A38B7"/>
    <w:rsid w:val="000B0DF1"/>
    <w:rsid w:val="000B68CD"/>
    <w:rsid w:val="000B74DB"/>
    <w:rsid w:val="000D549E"/>
    <w:rsid w:val="000E14BC"/>
    <w:rsid w:val="00102683"/>
    <w:rsid w:val="00106033"/>
    <w:rsid w:val="00116962"/>
    <w:rsid w:val="00126E58"/>
    <w:rsid w:val="00143CC6"/>
    <w:rsid w:val="00164B52"/>
    <w:rsid w:val="00166597"/>
    <w:rsid w:val="0019604A"/>
    <w:rsid w:val="001A20FA"/>
    <w:rsid w:val="001B02AE"/>
    <w:rsid w:val="001C290B"/>
    <w:rsid w:val="001C32F1"/>
    <w:rsid w:val="001D00F7"/>
    <w:rsid w:val="001D42AF"/>
    <w:rsid w:val="001D7CBA"/>
    <w:rsid w:val="001E2B21"/>
    <w:rsid w:val="001F35E1"/>
    <w:rsid w:val="0022004F"/>
    <w:rsid w:val="00230BB2"/>
    <w:rsid w:val="00242EAE"/>
    <w:rsid w:val="00243DBC"/>
    <w:rsid w:val="002501D1"/>
    <w:rsid w:val="002C3820"/>
    <w:rsid w:val="002C77BE"/>
    <w:rsid w:val="002D29C4"/>
    <w:rsid w:val="002D4E95"/>
    <w:rsid w:val="002D55E8"/>
    <w:rsid w:val="002E1DF0"/>
    <w:rsid w:val="002F07ED"/>
    <w:rsid w:val="002F2250"/>
    <w:rsid w:val="002F4371"/>
    <w:rsid w:val="0030093A"/>
    <w:rsid w:val="00302B89"/>
    <w:rsid w:val="00304A19"/>
    <w:rsid w:val="00307E8A"/>
    <w:rsid w:val="00331FA7"/>
    <w:rsid w:val="003325D6"/>
    <w:rsid w:val="00333EAE"/>
    <w:rsid w:val="00347B4A"/>
    <w:rsid w:val="003754FD"/>
    <w:rsid w:val="003831C2"/>
    <w:rsid w:val="003873B1"/>
    <w:rsid w:val="00394407"/>
    <w:rsid w:val="00394567"/>
    <w:rsid w:val="003A651C"/>
    <w:rsid w:val="003B6078"/>
    <w:rsid w:val="003C3103"/>
    <w:rsid w:val="003C51B2"/>
    <w:rsid w:val="003C5FA8"/>
    <w:rsid w:val="003D0B1B"/>
    <w:rsid w:val="003E3D81"/>
    <w:rsid w:val="003F08A4"/>
    <w:rsid w:val="004051F2"/>
    <w:rsid w:val="00407AAA"/>
    <w:rsid w:val="004241B6"/>
    <w:rsid w:val="00435C74"/>
    <w:rsid w:val="00436250"/>
    <w:rsid w:val="00456D46"/>
    <w:rsid w:val="00460230"/>
    <w:rsid w:val="00471703"/>
    <w:rsid w:val="004804FD"/>
    <w:rsid w:val="00482672"/>
    <w:rsid w:val="00486B9A"/>
    <w:rsid w:val="00494597"/>
    <w:rsid w:val="00494820"/>
    <w:rsid w:val="004A035D"/>
    <w:rsid w:val="004A4587"/>
    <w:rsid w:val="004A4DFC"/>
    <w:rsid w:val="004C2DBD"/>
    <w:rsid w:val="004C5FBB"/>
    <w:rsid w:val="004D0E97"/>
    <w:rsid w:val="004F2CD6"/>
    <w:rsid w:val="005022D8"/>
    <w:rsid w:val="00506BD4"/>
    <w:rsid w:val="005407B6"/>
    <w:rsid w:val="00587499"/>
    <w:rsid w:val="00591E27"/>
    <w:rsid w:val="00592235"/>
    <w:rsid w:val="005961A2"/>
    <w:rsid w:val="005B3EFF"/>
    <w:rsid w:val="005E1049"/>
    <w:rsid w:val="005F03A2"/>
    <w:rsid w:val="005F5274"/>
    <w:rsid w:val="006363A1"/>
    <w:rsid w:val="00655000"/>
    <w:rsid w:val="00656924"/>
    <w:rsid w:val="00661AE8"/>
    <w:rsid w:val="0066799B"/>
    <w:rsid w:val="0067286C"/>
    <w:rsid w:val="006830FD"/>
    <w:rsid w:val="0068789E"/>
    <w:rsid w:val="006911E1"/>
    <w:rsid w:val="0069245B"/>
    <w:rsid w:val="006A0CD7"/>
    <w:rsid w:val="006B41D4"/>
    <w:rsid w:val="006B6447"/>
    <w:rsid w:val="006C698E"/>
    <w:rsid w:val="006D7351"/>
    <w:rsid w:val="006E57CA"/>
    <w:rsid w:val="006E5E27"/>
    <w:rsid w:val="006F3351"/>
    <w:rsid w:val="006F7014"/>
    <w:rsid w:val="00706CF5"/>
    <w:rsid w:val="00710BD5"/>
    <w:rsid w:val="007249A8"/>
    <w:rsid w:val="00726C3B"/>
    <w:rsid w:val="00740CE6"/>
    <w:rsid w:val="007725CC"/>
    <w:rsid w:val="007742B3"/>
    <w:rsid w:val="00783E95"/>
    <w:rsid w:val="00793701"/>
    <w:rsid w:val="007D1CCB"/>
    <w:rsid w:val="007D71D0"/>
    <w:rsid w:val="007E119D"/>
    <w:rsid w:val="008008EF"/>
    <w:rsid w:val="008053E7"/>
    <w:rsid w:val="00812152"/>
    <w:rsid w:val="00820308"/>
    <w:rsid w:val="00821708"/>
    <w:rsid w:val="00837935"/>
    <w:rsid w:val="008461B5"/>
    <w:rsid w:val="008514B2"/>
    <w:rsid w:val="0085563B"/>
    <w:rsid w:val="00863681"/>
    <w:rsid w:val="00865033"/>
    <w:rsid w:val="008A3658"/>
    <w:rsid w:val="008A6BFB"/>
    <w:rsid w:val="008B1DF5"/>
    <w:rsid w:val="008C2DAF"/>
    <w:rsid w:val="008D43B1"/>
    <w:rsid w:val="008E27CF"/>
    <w:rsid w:val="008F1508"/>
    <w:rsid w:val="008F7168"/>
    <w:rsid w:val="00912A5B"/>
    <w:rsid w:val="00921AB1"/>
    <w:rsid w:val="00927AC0"/>
    <w:rsid w:val="009433A2"/>
    <w:rsid w:val="00947B3C"/>
    <w:rsid w:val="00967F10"/>
    <w:rsid w:val="00981852"/>
    <w:rsid w:val="00984B61"/>
    <w:rsid w:val="00986902"/>
    <w:rsid w:val="00987046"/>
    <w:rsid w:val="009A1946"/>
    <w:rsid w:val="009B0858"/>
    <w:rsid w:val="009B3612"/>
    <w:rsid w:val="009B4823"/>
    <w:rsid w:val="009C2539"/>
    <w:rsid w:val="009D4CCE"/>
    <w:rsid w:val="009D54E3"/>
    <w:rsid w:val="009E1186"/>
    <w:rsid w:val="009E16E8"/>
    <w:rsid w:val="009E18D7"/>
    <w:rsid w:val="009E255F"/>
    <w:rsid w:val="009E31C2"/>
    <w:rsid w:val="009E5187"/>
    <w:rsid w:val="00A343C4"/>
    <w:rsid w:val="00A34601"/>
    <w:rsid w:val="00A43B2B"/>
    <w:rsid w:val="00A43EAE"/>
    <w:rsid w:val="00A6226A"/>
    <w:rsid w:val="00A763D6"/>
    <w:rsid w:val="00A77740"/>
    <w:rsid w:val="00A85E8A"/>
    <w:rsid w:val="00A92027"/>
    <w:rsid w:val="00AA34AD"/>
    <w:rsid w:val="00AB690F"/>
    <w:rsid w:val="00AD0CBE"/>
    <w:rsid w:val="00AD336A"/>
    <w:rsid w:val="00AD3A3D"/>
    <w:rsid w:val="00AD3ACB"/>
    <w:rsid w:val="00AD58F7"/>
    <w:rsid w:val="00AE782A"/>
    <w:rsid w:val="00AF0C38"/>
    <w:rsid w:val="00B32978"/>
    <w:rsid w:val="00B34A00"/>
    <w:rsid w:val="00B420F8"/>
    <w:rsid w:val="00B42AA7"/>
    <w:rsid w:val="00B4702C"/>
    <w:rsid w:val="00B62CC6"/>
    <w:rsid w:val="00B67E48"/>
    <w:rsid w:val="00B7536E"/>
    <w:rsid w:val="00B956D2"/>
    <w:rsid w:val="00BC6FCB"/>
    <w:rsid w:val="00BC7E59"/>
    <w:rsid w:val="00BD1B32"/>
    <w:rsid w:val="00BD2974"/>
    <w:rsid w:val="00BD6942"/>
    <w:rsid w:val="00BF2FB1"/>
    <w:rsid w:val="00C01EC1"/>
    <w:rsid w:val="00C036C4"/>
    <w:rsid w:val="00C059F1"/>
    <w:rsid w:val="00C16A92"/>
    <w:rsid w:val="00C34835"/>
    <w:rsid w:val="00C3484E"/>
    <w:rsid w:val="00C47512"/>
    <w:rsid w:val="00C64A2B"/>
    <w:rsid w:val="00C70525"/>
    <w:rsid w:val="00C71A19"/>
    <w:rsid w:val="00C72251"/>
    <w:rsid w:val="00C77D8B"/>
    <w:rsid w:val="00C92851"/>
    <w:rsid w:val="00CA227F"/>
    <w:rsid w:val="00CC19DE"/>
    <w:rsid w:val="00CC23C7"/>
    <w:rsid w:val="00CC3CFC"/>
    <w:rsid w:val="00CF49FD"/>
    <w:rsid w:val="00D343F0"/>
    <w:rsid w:val="00D345EB"/>
    <w:rsid w:val="00D35A38"/>
    <w:rsid w:val="00D377B8"/>
    <w:rsid w:val="00D403AD"/>
    <w:rsid w:val="00D46645"/>
    <w:rsid w:val="00D479EA"/>
    <w:rsid w:val="00D778A0"/>
    <w:rsid w:val="00D84321"/>
    <w:rsid w:val="00D942D1"/>
    <w:rsid w:val="00D96F3B"/>
    <w:rsid w:val="00DA54E2"/>
    <w:rsid w:val="00DB7171"/>
    <w:rsid w:val="00DD5336"/>
    <w:rsid w:val="00DE7365"/>
    <w:rsid w:val="00DF25E7"/>
    <w:rsid w:val="00DF4240"/>
    <w:rsid w:val="00DF5825"/>
    <w:rsid w:val="00E2739B"/>
    <w:rsid w:val="00E34D5C"/>
    <w:rsid w:val="00E42A0E"/>
    <w:rsid w:val="00E42F27"/>
    <w:rsid w:val="00E72590"/>
    <w:rsid w:val="00E73523"/>
    <w:rsid w:val="00E74E3E"/>
    <w:rsid w:val="00E755FA"/>
    <w:rsid w:val="00E81C67"/>
    <w:rsid w:val="00EB22FF"/>
    <w:rsid w:val="00EB51EE"/>
    <w:rsid w:val="00EB5729"/>
    <w:rsid w:val="00EB586C"/>
    <w:rsid w:val="00EB5D09"/>
    <w:rsid w:val="00EC1E21"/>
    <w:rsid w:val="00EC6E66"/>
    <w:rsid w:val="00ED06AA"/>
    <w:rsid w:val="00ED1F16"/>
    <w:rsid w:val="00ED206D"/>
    <w:rsid w:val="00ED2827"/>
    <w:rsid w:val="00EF1FA5"/>
    <w:rsid w:val="00F04803"/>
    <w:rsid w:val="00F11D8B"/>
    <w:rsid w:val="00F27CA3"/>
    <w:rsid w:val="00F35C5F"/>
    <w:rsid w:val="00F41801"/>
    <w:rsid w:val="00F4185C"/>
    <w:rsid w:val="00F45FE3"/>
    <w:rsid w:val="00F4721A"/>
    <w:rsid w:val="00F61381"/>
    <w:rsid w:val="00F81AC1"/>
    <w:rsid w:val="00F862AD"/>
    <w:rsid w:val="00F9426F"/>
    <w:rsid w:val="00F97013"/>
    <w:rsid w:val="00FA3128"/>
    <w:rsid w:val="00FB48E9"/>
    <w:rsid w:val="00FD1D58"/>
    <w:rsid w:val="00FF532B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B657D1D"/>
  <w15:docId w15:val="{51D252E7-8B8F-4088-8270-A634580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E35C-4FD8-42E1-8753-9B20C489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DELL</cp:lastModifiedBy>
  <cp:revision>27</cp:revision>
  <dcterms:created xsi:type="dcterms:W3CDTF">2020-09-08T07:04:00Z</dcterms:created>
  <dcterms:modified xsi:type="dcterms:W3CDTF">2021-01-08T19:48:00Z</dcterms:modified>
</cp:coreProperties>
</file>