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A3" w:rsidRPr="00FA78A3" w:rsidRDefault="00FA78A3" w:rsidP="00FA78A3">
      <w:pPr>
        <w:spacing w:after="0" w:line="276" w:lineRule="auto"/>
        <w:jc w:val="center"/>
        <w:rPr>
          <w:rFonts w:ascii="Times New Roman" w:hAnsi="Times New Roman" w:cs="Times New Roman"/>
          <w:b/>
          <w:sz w:val="24"/>
          <w:szCs w:val="24"/>
        </w:rPr>
      </w:pPr>
      <w:r w:rsidRPr="00FA78A3">
        <w:rPr>
          <w:rFonts w:ascii="Times New Roman" w:hAnsi="Times New Roman" w:cs="Times New Roman"/>
          <w:b/>
          <w:sz w:val="24"/>
          <w:szCs w:val="24"/>
        </w:rPr>
        <w:t>KARAR VERMEK, ZOR OLMASA GEREK</w:t>
      </w:r>
    </w:p>
    <w:p w:rsidR="000D549E" w:rsidRPr="002501D1" w:rsidRDefault="000D549E" w:rsidP="000D549E">
      <w:pPr>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2501D1" w:rsidRDefault="00FA78A3" w:rsidP="00FA78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Sosyal </w:t>
            </w:r>
            <w:r w:rsidR="00E42542">
              <w:rPr>
                <w:rFonts w:ascii="Times New Roman" w:hAnsi="Times New Roman" w:cs="Times New Roman"/>
                <w:sz w:val="24"/>
                <w:szCs w:val="24"/>
              </w:rPr>
              <w:t>Duygusal</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2501D1" w:rsidRDefault="00E42542" w:rsidP="00FA78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Karar Verme</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2501D1" w:rsidRDefault="00E42542" w:rsidP="00FA78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Karar </w:t>
            </w:r>
            <w:r w:rsidR="00236C7E">
              <w:rPr>
                <w:rFonts w:ascii="Times New Roman" w:hAnsi="Times New Roman" w:cs="Times New Roman"/>
                <w:sz w:val="24"/>
                <w:szCs w:val="24"/>
              </w:rPr>
              <w:t xml:space="preserve">verme basamaklarını kullanır. </w:t>
            </w:r>
            <w:r>
              <w:rPr>
                <w:rFonts w:ascii="Times New Roman" w:hAnsi="Times New Roman" w:cs="Times New Roman"/>
                <w:sz w:val="24"/>
                <w:szCs w:val="24"/>
              </w:rPr>
              <w:t>/ 35.Hafta</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2501D1" w:rsidRDefault="00E42542" w:rsidP="00FA78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D91B0C">
              <w:rPr>
                <w:rFonts w:ascii="Times New Roman" w:hAnsi="Times New Roman" w:cs="Times New Roman"/>
                <w:sz w:val="24"/>
                <w:szCs w:val="24"/>
              </w:rPr>
              <w:t>. S</w:t>
            </w:r>
            <w:r w:rsidR="00FA78A3">
              <w:rPr>
                <w:rFonts w:ascii="Times New Roman" w:hAnsi="Times New Roman" w:cs="Times New Roman"/>
                <w:sz w:val="24"/>
                <w:szCs w:val="24"/>
              </w:rPr>
              <w:t>ınıf</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2501D1" w:rsidRDefault="00FA78A3" w:rsidP="00FA78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 (</w:t>
            </w:r>
            <w:r w:rsidR="00E42542">
              <w:rPr>
                <w:rFonts w:ascii="Times New Roman" w:hAnsi="Times New Roman" w:cs="Times New Roman"/>
                <w:sz w:val="24"/>
                <w:szCs w:val="24"/>
              </w:rPr>
              <w:t xml:space="preserve">Bir </w:t>
            </w:r>
            <w:r>
              <w:rPr>
                <w:rFonts w:ascii="Times New Roman" w:hAnsi="Times New Roman" w:cs="Times New Roman"/>
                <w:sz w:val="24"/>
                <w:szCs w:val="24"/>
              </w:rPr>
              <w:t>ders saati)</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935F29" w:rsidRPr="00236C7E" w:rsidRDefault="00D91B0C" w:rsidP="00236C7E">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Çalışma Yaprağı-</w:t>
            </w:r>
            <w:r w:rsidR="004B4F00" w:rsidRPr="00FA78A3">
              <w:rPr>
                <w:rFonts w:ascii="Times New Roman" w:hAnsi="Times New Roman"/>
                <w:sz w:val="24"/>
                <w:szCs w:val="24"/>
              </w:rPr>
              <w:t>1</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1132FD" w:rsidRPr="00236C7E" w:rsidRDefault="00D91B0C" w:rsidP="00236C7E">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Çalışma Yaprağı-</w:t>
            </w:r>
            <w:r w:rsidR="003B5A20" w:rsidRPr="00FA78A3">
              <w:rPr>
                <w:rFonts w:ascii="Times New Roman" w:hAnsi="Times New Roman"/>
                <w:sz w:val="24"/>
                <w:szCs w:val="24"/>
              </w:rPr>
              <w:t xml:space="preserve">1 </w:t>
            </w:r>
            <w:r w:rsidR="00FA78A3">
              <w:rPr>
                <w:rFonts w:ascii="Times New Roman" w:hAnsi="Times New Roman"/>
                <w:sz w:val="24"/>
                <w:szCs w:val="24"/>
              </w:rPr>
              <w:t xml:space="preserve">grup sayısı kadar </w:t>
            </w:r>
            <w:r w:rsidR="001670A0" w:rsidRPr="00FA78A3">
              <w:rPr>
                <w:rFonts w:ascii="Times New Roman" w:hAnsi="Times New Roman"/>
                <w:sz w:val="24"/>
                <w:szCs w:val="24"/>
              </w:rPr>
              <w:t>çoğaltılır.</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965E3F" w:rsidRDefault="00965E3F" w:rsidP="00FA78A3">
            <w:pPr>
              <w:pStyle w:val="ListeParagraf1"/>
              <w:numPr>
                <w:ilvl w:val="0"/>
                <w:numId w:val="32"/>
              </w:numPr>
              <w:spacing w:line="276" w:lineRule="auto"/>
              <w:jc w:val="both"/>
              <w:rPr>
                <w:rFonts w:ascii="Times New Roman" w:hAnsi="Times New Roman"/>
              </w:rPr>
            </w:pPr>
            <w:r>
              <w:rPr>
                <w:rFonts w:ascii="Times New Roman" w:hAnsi="Times New Roman"/>
              </w:rPr>
              <w:t>Etkinliğinin amacının karar verme basamaklarını kullanmak olduğu açıklanarak süreç başlatılır.</w:t>
            </w:r>
          </w:p>
          <w:p w:rsidR="00236C7E" w:rsidRDefault="00236C7E" w:rsidP="00FA78A3">
            <w:pPr>
              <w:pStyle w:val="ListeParagraf1"/>
              <w:numPr>
                <w:ilvl w:val="0"/>
                <w:numId w:val="32"/>
              </w:numPr>
              <w:spacing w:line="276" w:lineRule="auto"/>
              <w:jc w:val="both"/>
              <w:rPr>
                <w:rFonts w:ascii="Times New Roman" w:hAnsi="Times New Roman"/>
              </w:rPr>
            </w:pPr>
            <w:r>
              <w:rPr>
                <w:rFonts w:ascii="Times New Roman" w:hAnsi="Times New Roman"/>
              </w:rPr>
              <w:t xml:space="preserve">Grup oluşturma yöntemlerinden birisi kullanılarak sınıf 4 gruba ayrılır. </w:t>
            </w:r>
          </w:p>
          <w:p w:rsidR="002A1A62" w:rsidRDefault="002A1A62" w:rsidP="00FA78A3">
            <w:pPr>
              <w:pStyle w:val="ListeParagraf1"/>
              <w:numPr>
                <w:ilvl w:val="0"/>
                <w:numId w:val="32"/>
              </w:numPr>
              <w:spacing w:line="276" w:lineRule="auto"/>
              <w:jc w:val="both"/>
              <w:rPr>
                <w:rFonts w:ascii="Times New Roman" w:hAnsi="Times New Roman"/>
              </w:rPr>
            </w:pPr>
            <w:r>
              <w:rPr>
                <w:rFonts w:ascii="Times New Roman" w:hAnsi="Times New Roman"/>
              </w:rPr>
              <w:t xml:space="preserve">Her </w:t>
            </w:r>
            <w:r w:rsidR="007817FF">
              <w:rPr>
                <w:rFonts w:ascii="Times New Roman" w:hAnsi="Times New Roman"/>
              </w:rPr>
              <w:t xml:space="preserve">bir gruba </w:t>
            </w:r>
            <w:r w:rsidR="00D91B0C">
              <w:rPr>
                <w:rFonts w:ascii="Times New Roman" w:hAnsi="Times New Roman"/>
              </w:rPr>
              <w:t>Çalışma Yaprağı-</w:t>
            </w:r>
            <w:r w:rsidR="007817FF">
              <w:rPr>
                <w:rFonts w:ascii="Times New Roman" w:hAnsi="Times New Roman"/>
              </w:rPr>
              <w:t>1</w:t>
            </w:r>
            <w:r w:rsidR="00D91B0C">
              <w:rPr>
                <w:rFonts w:ascii="Times New Roman" w:hAnsi="Times New Roman"/>
              </w:rPr>
              <w:t xml:space="preserve"> </w:t>
            </w:r>
            <w:r w:rsidR="001670A0">
              <w:rPr>
                <w:rFonts w:ascii="Times New Roman" w:hAnsi="Times New Roman"/>
              </w:rPr>
              <w:t>dağıtılır</w:t>
            </w:r>
            <w:r w:rsidR="00CB34D6">
              <w:rPr>
                <w:rFonts w:ascii="Times New Roman" w:hAnsi="Times New Roman"/>
              </w:rPr>
              <w:t>.</w:t>
            </w:r>
          </w:p>
          <w:p w:rsidR="002A1A62" w:rsidRDefault="002A1A62" w:rsidP="00FA78A3">
            <w:pPr>
              <w:pStyle w:val="ListeParagraf1"/>
              <w:numPr>
                <w:ilvl w:val="0"/>
                <w:numId w:val="32"/>
              </w:numPr>
              <w:spacing w:line="276" w:lineRule="auto"/>
              <w:jc w:val="both"/>
              <w:rPr>
                <w:rFonts w:ascii="Times New Roman" w:hAnsi="Times New Roman"/>
              </w:rPr>
            </w:pPr>
            <w:r>
              <w:rPr>
                <w:rFonts w:ascii="Times New Roman" w:hAnsi="Times New Roman"/>
              </w:rPr>
              <w:t>Aşağıdaki yönerge öğrenciler ile paylaşılır.</w:t>
            </w:r>
          </w:p>
          <w:p w:rsidR="002A1A62" w:rsidRPr="00AB1777" w:rsidRDefault="002A1A62" w:rsidP="00FA78A3">
            <w:pPr>
              <w:pStyle w:val="ListeParagraf1"/>
              <w:spacing w:line="276" w:lineRule="auto"/>
              <w:ind w:left="360"/>
              <w:jc w:val="both"/>
              <w:rPr>
                <w:rFonts w:ascii="Times New Roman" w:hAnsi="Times New Roman"/>
                <w:i/>
              </w:rPr>
            </w:pPr>
            <w:r>
              <w:rPr>
                <w:rFonts w:ascii="Times New Roman" w:hAnsi="Times New Roman"/>
              </w:rPr>
              <w:t xml:space="preserve">“ </w:t>
            </w:r>
            <w:r w:rsidR="009A7713" w:rsidRPr="009A7713">
              <w:rPr>
                <w:rFonts w:ascii="Times New Roman" w:hAnsi="Times New Roman"/>
                <w:i/>
              </w:rPr>
              <w:t xml:space="preserve">Bugün sizlerle </w:t>
            </w:r>
            <w:r w:rsidR="00AB1777">
              <w:rPr>
                <w:rFonts w:ascii="Times New Roman" w:hAnsi="Times New Roman"/>
                <w:i/>
              </w:rPr>
              <w:t xml:space="preserve">karar verme basamaklarını </w:t>
            </w:r>
            <w:r w:rsidR="00935F29">
              <w:rPr>
                <w:rFonts w:ascii="Times New Roman" w:hAnsi="Times New Roman"/>
                <w:i/>
              </w:rPr>
              <w:t xml:space="preserve">örnek bir durum üzerinde kullanacağız. </w:t>
            </w:r>
            <w:r w:rsidR="001670A0">
              <w:rPr>
                <w:rFonts w:ascii="Times New Roman" w:hAnsi="Times New Roman"/>
                <w:i/>
              </w:rPr>
              <w:t xml:space="preserve">Çalışma </w:t>
            </w:r>
            <w:r w:rsidR="00D91B0C">
              <w:rPr>
                <w:rFonts w:ascii="Times New Roman" w:hAnsi="Times New Roman"/>
                <w:i/>
              </w:rPr>
              <w:t>Yaprağı-</w:t>
            </w:r>
            <w:r w:rsidR="001670A0">
              <w:rPr>
                <w:rFonts w:ascii="Times New Roman" w:hAnsi="Times New Roman"/>
                <w:i/>
              </w:rPr>
              <w:t>1’de geçen hafta yapılan etkinlikte bahsettiğimiz karar verme basamaklarını göreceksiniz. Her adımda sizlere verilen bilgiler doğrultusunda sorulan soruları cevaplandırın. Soruları grup olarak cevaplandırabileceğiniz g</w:t>
            </w:r>
            <w:r w:rsidR="00AA01F4">
              <w:rPr>
                <w:rFonts w:ascii="Times New Roman" w:hAnsi="Times New Roman"/>
                <w:i/>
              </w:rPr>
              <w:t>ibi görev paylaşımı yaparak da cevaplandırabilirsiniz</w:t>
            </w:r>
            <w:r w:rsidR="001670A0">
              <w:rPr>
                <w:rFonts w:ascii="Times New Roman" w:hAnsi="Times New Roman"/>
                <w:i/>
              </w:rPr>
              <w:t xml:space="preserve">.” </w:t>
            </w:r>
          </w:p>
          <w:p w:rsidR="007F413A" w:rsidRDefault="007F413A" w:rsidP="00FA78A3">
            <w:pPr>
              <w:pStyle w:val="ListeParagraf1"/>
              <w:numPr>
                <w:ilvl w:val="0"/>
                <w:numId w:val="32"/>
              </w:numPr>
              <w:spacing w:line="276" w:lineRule="auto"/>
              <w:jc w:val="both"/>
              <w:rPr>
                <w:rFonts w:ascii="Times New Roman" w:hAnsi="Times New Roman"/>
              </w:rPr>
            </w:pPr>
            <w:r>
              <w:rPr>
                <w:rFonts w:ascii="Times New Roman" w:hAnsi="Times New Roman"/>
              </w:rPr>
              <w:t>Öğrencilere yeterli süre verildikten sonra her gruptan gönüllü bir grup üyesinin yapmış oldukları çalışmayı sınıf arkadaşları ile paylaşması istenir.</w:t>
            </w:r>
          </w:p>
          <w:p w:rsidR="007F413A" w:rsidRDefault="007F413A" w:rsidP="00FA78A3">
            <w:pPr>
              <w:pStyle w:val="ListeParagraf1"/>
              <w:numPr>
                <w:ilvl w:val="0"/>
                <w:numId w:val="32"/>
              </w:numPr>
              <w:spacing w:line="276" w:lineRule="auto"/>
              <w:jc w:val="both"/>
              <w:rPr>
                <w:rFonts w:ascii="Times New Roman" w:hAnsi="Times New Roman"/>
              </w:rPr>
            </w:pPr>
            <w:r>
              <w:rPr>
                <w:rFonts w:ascii="Times New Roman" w:hAnsi="Times New Roman"/>
              </w:rPr>
              <w:t>Süreç aşağıdaki tartışma soruları ile devam ettirilir.</w:t>
            </w:r>
          </w:p>
          <w:p w:rsidR="007F413A" w:rsidRDefault="00610B80" w:rsidP="00FA78A3">
            <w:pPr>
              <w:pStyle w:val="ListeParagraf1"/>
              <w:numPr>
                <w:ilvl w:val="0"/>
                <w:numId w:val="33"/>
              </w:numPr>
              <w:spacing w:line="276" w:lineRule="auto"/>
              <w:jc w:val="both"/>
              <w:rPr>
                <w:rFonts w:ascii="Times New Roman" w:hAnsi="Times New Roman"/>
              </w:rPr>
            </w:pPr>
            <w:r>
              <w:rPr>
                <w:rFonts w:ascii="Times New Roman" w:hAnsi="Times New Roman"/>
              </w:rPr>
              <w:t>Meryem’in problemini çözerken kendinizi nasıl hissettiniz? Karar vermek zor oldu mu?</w:t>
            </w:r>
          </w:p>
          <w:p w:rsidR="003A39FE" w:rsidRDefault="003A39FE" w:rsidP="00FA78A3">
            <w:pPr>
              <w:pStyle w:val="ListeParagraf1"/>
              <w:numPr>
                <w:ilvl w:val="0"/>
                <w:numId w:val="33"/>
              </w:numPr>
              <w:spacing w:line="276" w:lineRule="auto"/>
              <w:jc w:val="both"/>
              <w:rPr>
                <w:rFonts w:ascii="Times New Roman" w:hAnsi="Times New Roman"/>
              </w:rPr>
            </w:pPr>
            <w:r>
              <w:rPr>
                <w:rFonts w:ascii="Times New Roman" w:hAnsi="Times New Roman"/>
              </w:rPr>
              <w:t>Sizce karar verme basamaklarını kullanmanın yararları nelerdir?</w:t>
            </w:r>
          </w:p>
          <w:p w:rsidR="007F413A" w:rsidRDefault="007F413A" w:rsidP="00FA78A3">
            <w:pPr>
              <w:pStyle w:val="ListeParagraf1"/>
              <w:numPr>
                <w:ilvl w:val="0"/>
                <w:numId w:val="33"/>
              </w:numPr>
              <w:spacing w:line="276" w:lineRule="auto"/>
              <w:jc w:val="both"/>
              <w:rPr>
                <w:rFonts w:ascii="Times New Roman" w:hAnsi="Times New Roman"/>
              </w:rPr>
            </w:pPr>
            <w:r>
              <w:rPr>
                <w:rFonts w:ascii="Times New Roman" w:hAnsi="Times New Roman"/>
              </w:rPr>
              <w:t>Bu çalışmadan sonra kendi kararlarınızı alırken karar verme basamaklarını kullanır mısınız?</w:t>
            </w:r>
          </w:p>
          <w:p w:rsidR="007F413A" w:rsidRDefault="007F413A" w:rsidP="00FA78A3">
            <w:pPr>
              <w:pStyle w:val="ListeParagraf1"/>
              <w:numPr>
                <w:ilvl w:val="0"/>
                <w:numId w:val="32"/>
              </w:numPr>
              <w:spacing w:line="276" w:lineRule="auto"/>
              <w:jc w:val="both"/>
              <w:rPr>
                <w:rFonts w:ascii="Times New Roman" w:hAnsi="Times New Roman"/>
              </w:rPr>
            </w:pPr>
            <w:r>
              <w:rPr>
                <w:rFonts w:ascii="Times New Roman" w:hAnsi="Times New Roman"/>
              </w:rPr>
              <w:t>Aşağıdaki yönerge okunarak etkinlik sonlandırılır.</w:t>
            </w:r>
          </w:p>
          <w:p w:rsidR="007F413A" w:rsidRPr="009E4673" w:rsidRDefault="00FA78A3" w:rsidP="00FA78A3">
            <w:pPr>
              <w:pStyle w:val="ListeParagraf1"/>
              <w:spacing w:line="276" w:lineRule="auto"/>
              <w:ind w:left="360"/>
              <w:jc w:val="both"/>
              <w:rPr>
                <w:rFonts w:ascii="Times New Roman" w:hAnsi="Times New Roman"/>
              </w:rPr>
            </w:pPr>
            <w:r>
              <w:rPr>
                <w:rFonts w:ascii="Times New Roman" w:hAnsi="Times New Roman"/>
              </w:rPr>
              <w:t>“</w:t>
            </w:r>
            <w:r w:rsidR="007F413A" w:rsidRPr="003A39FE">
              <w:rPr>
                <w:rFonts w:ascii="Times New Roman" w:hAnsi="Times New Roman"/>
                <w:i/>
              </w:rPr>
              <w:t xml:space="preserve">Bugünkü etkinliğimizde sizin yaşınızdaki bir öğrencinin her an karşısına çıkabilecek bir </w:t>
            </w:r>
            <w:r w:rsidR="00A45685" w:rsidRPr="003A39FE">
              <w:rPr>
                <w:rFonts w:ascii="Times New Roman" w:hAnsi="Times New Roman"/>
                <w:i/>
              </w:rPr>
              <w:t xml:space="preserve">güçlükle ilgili karar verme basamaklarını kullandık. </w:t>
            </w:r>
            <w:r w:rsidR="003A39FE">
              <w:rPr>
                <w:rFonts w:ascii="Times New Roman" w:hAnsi="Times New Roman"/>
                <w:i/>
              </w:rPr>
              <w:t xml:space="preserve">Unutmayın ki hayatımız aldığımız kararlar doğrultusunda şekillenir. Çok çalışmak başarılı olmanın yolunu açar ancak bu yolu sonuca götürecek olan doğru kararları alarak ilerleyebilmektir. </w:t>
            </w:r>
            <w:r w:rsidR="00A45685" w:rsidRPr="003A39FE">
              <w:rPr>
                <w:rFonts w:ascii="Times New Roman" w:hAnsi="Times New Roman"/>
                <w:i/>
              </w:rPr>
              <w:t xml:space="preserve">Bu uygulama </w:t>
            </w:r>
            <w:r w:rsidR="003A39FE">
              <w:rPr>
                <w:rFonts w:ascii="Times New Roman" w:hAnsi="Times New Roman"/>
                <w:i/>
              </w:rPr>
              <w:t xml:space="preserve">doğrultusunda siz de </w:t>
            </w:r>
            <w:r w:rsidR="00A45685" w:rsidRPr="003A39FE">
              <w:rPr>
                <w:rFonts w:ascii="Times New Roman" w:hAnsi="Times New Roman"/>
                <w:i/>
              </w:rPr>
              <w:t>kendi yaşantınızda karşınıza çıkabilecek durumlarla ilgili karar alırken karar verme basamaklarını kullanabilir,</w:t>
            </w:r>
            <w:r w:rsidR="003A39FE">
              <w:rPr>
                <w:rFonts w:ascii="Times New Roman" w:hAnsi="Times New Roman"/>
                <w:i/>
              </w:rPr>
              <w:t xml:space="preserve"> bu sayede</w:t>
            </w:r>
            <w:r w:rsidR="00A45685" w:rsidRPr="003A39FE">
              <w:rPr>
                <w:rFonts w:ascii="Times New Roman" w:hAnsi="Times New Roman"/>
                <w:i/>
              </w:rPr>
              <w:t xml:space="preserve"> kararınızın her boyutunu düşünmüş </w:t>
            </w:r>
            <w:r w:rsidR="00610B80">
              <w:rPr>
                <w:rFonts w:ascii="Times New Roman" w:hAnsi="Times New Roman"/>
                <w:i/>
              </w:rPr>
              <w:t>olursunuz. Etkinliğe katıldığınız</w:t>
            </w:r>
            <w:r w:rsidR="00A45685" w:rsidRPr="003A39FE">
              <w:rPr>
                <w:rFonts w:ascii="Times New Roman" w:hAnsi="Times New Roman"/>
                <w:i/>
              </w:rPr>
              <w:t xml:space="preserve"> için teşekkür ederim</w:t>
            </w:r>
            <w:r>
              <w:rPr>
                <w:rFonts w:ascii="Times New Roman" w:hAnsi="Times New Roman"/>
              </w:rPr>
              <w:t>.”</w:t>
            </w:r>
          </w:p>
        </w:tc>
      </w:tr>
      <w:tr w:rsidR="00BF2FB1" w:rsidRPr="002501D1" w:rsidTr="00F22A35">
        <w:trPr>
          <w:trHeight w:val="1369"/>
        </w:trPr>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A45685" w:rsidRPr="00FA78A3" w:rsidRDefault="00A45685" w:rsidP="00FA78A3">
            <w:pPr>
              <w:pStyle w:val="ListeParagraf"/>
              <w:numPr>
                <w:ilvl w:val="0"/>
                <w:numId w:val="38"/>
              </w:numPr>
              <w:autoSpaceDE w:val="0"/>
              <w:autoSpaceDN w:val="0"/>
              <w:adjustRightInd w:val="0"/>
              <w:spacing w:after="0"/>
              <w:jc w:val="both"/>
              <w:rPr>
                <w:rFonts w:ascii="Times New Roman" w:hAnsi="Times New Roman"/>
                <w:sz w:val="24"/>
                <w:szCs w:val="24"/>
              </w:rPr>
            </w:pPr>
            <w:r w:rsidRPr="00FA78A3">
              <w:rPr>
                <w:rFonts w:ascii="Times New Roman" w:hAnsi="Times New Roman"/>
                <w:sz w:val="24"/>
                <w:szCs w:val="24"/>
              </w:rPr>
              <w:t xml:space="preserve">Öğrencilerden önümüzdeki 1 ay için karar vermeleri gereken bir konuda karar basamaklarını kullanmaları ve bunu </w:t>
            </w:r>
            <w:r w:rsidR="00D91B0C">
              <w:rPr>
                <w:rFonts w:ascii="Times New Roman" w:hAnsi="Times New Roman"/>
                <w:sz w:val="24"/>
                <w:szCs w:val="24"/>
              </w:rPr>
              <w:t>Çalışma Yaprağı-</w:t>
            </w:r>
            <w:r w:rsidR="00D91B0C" w:rsidRPr="00FA78A3">
              <w:rPr>
                <w:rFonts w:ascii="Times New Roman" w:hAnsi="Times New Roman"/>
                <w:sz w:val="24"/>
                <w:szCs w:val="24"/>
              </w:rPr>
              <w:t xml:space="preserve">1 </w:t>
            </w:r>
            <w:r w:rsidRPr="00FA78A3">
              <w:rPr>
                <w:rFonts w:ascii="Times New Roman" w:hAnsi="Times New Roman"/>
                <w:sz w:val="24"/>
                <w:szCs w:val="24"/>
              </w:rPr>
              <w:t xml:space="preserve">formunda poster haline getirerek sınıf </w:t>
            </w:r>
            <w:r w:rsidR="00EC3FCA">
              <w:rPr>
                <w:rFonts w:ascii="Times New Roman" w:hAnsi="Times New Roman"/>
                <w:sz w:val="24"/>
                <w:szCs w:val="24"/>
              </w:rPr>
              <w:t>panosunda sergilemeleri istenebilir.</w:t>
            </w:r>
          </w:p>
        </w:tc>
      </w:tr>
      <w:tr w:rsidR="00BF2FB1" w:rsidRPr="002501D1" w:rsidTr="00F22A35">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945987" w:rsidRPr="00FA78A3" w:rsidRDefault="00945987" w:rsidP="00FA78A3">
            <w:pPr>
              <w:pStyle w:val="ListeParagraf"/>
              <w:numPr>
                <w:ilvl w:val="0"/>
                <w:numId w:val="39"/>
              </w:numPr>
              <w:spacing w:after="0"/>
              <w:jc w:val="both"/>
              <w:rPr>
                <w:rFonts w:ascii="Times New Roman" w:hAnsi="Times New Roman"/>
                <w:sz w:val="24"/>
                <w:szCs w:val="24"/>
              </w:rPr>
            </w:pPr>
            <w:r w:rsidRPr="00FA78A3">
              <w:rPr>
                <w:rFonts w:ascii="Times New Roman" w:hAnsi="Times New Roman"/>
                <w:sz w:val="24"/>
                <w:szCs w:val="24"/>
              </w:rPr>
              <w:t>Öğrenciler gru</w:t>
            </w:r>
            <w:bookmarkStart w:id="0" w:name="_GoBack"/>
            <w:bookmarkEnd w:id="0"/>
            <w:r w:rsidRPr="00FA78A3">
              <w:rPr>
                <w:rFonts w:ascii="Times New Roman" w:hAnsi="Times New Roman"/>
                <w:sz w:val="24"/>
                <w:szCs w:val="24"/>
              </w:rPr>
              <w:t>p çalışması yaparken, aralarında dolaşarak gruplar içerisinde</w:t>
            </w:r>
            <w:r w:rsidR="00610B80" w:rsidRPr="00FA78A3">
              <w:rPr>
                <w:rFonts w:ascii="Times New Roman" w:hAnsi="Times New Roman"/>
                <w:sz w:val="24"/>
                <w:szCs w:val="24"/>
              </w:rPr>
              <w:t xml:space="preserve"> çalışmadan</w:t>
            </w:r>
            <w:r w:rsidRPr="00FA78A3">
              <w:rPr>
                <w:rFonts w:ascii="Times New Roman" w:hAnsi="Times New Roman"/>
                <w:sz w:val="24"/>
                <w:szCs w:val="24"/>
              </w:rPr>
              <w:t xml:space="preserve"> dışlanan öğr</w:t>
            </w:r>
            <w:r w:rsidR="00EC3FCA">
              <w:rPr>
                <w:rFonts w:ascii="Times New Roman" w:hAnsi="Times New Roman"/>
                <w:sz w:val="24"/>
                <w:szCs w:val="24"/>
              </w:rPr>
              <w:t>enci bulunmadığından emin olunur</w:t>
            </w:r>
            <w:r w:rsidRPr="00FA78A3">
              <w:rPr>
                <w:rFonts w:ascii="Times New Roman" w:hAnsi="Times New Roman"/>
                <w:sz w:val="24"/>
                <w:szCs w:val="24"/>
              </w:rPr>
              <w:t xml:space="preserve">. </w:t>
            </w:r>
          </w:p>
          <w:p w:rsidR="003B5A20" w:rsidRDefault="001132FD" w:rsidP="00275268">
            <w:pPr>
              <w:pStyle w:val="ListeParagraf"/>
              <w:numPr>
                <w:ilvl w:val="0"/>
                <w:numId w:val="39"/>
              </w:numPr>
              <w:spacing w:after="0"/>
              <w:jc w:val="both"/>
              <w:rPr>
                <w:rFonts w:ascii="Times New Roman" w:hAnsi="Times New Roman"/>
                <w:sz w:val="24"/>
                <w:szCs w:val="24"/>
              </w:rPr>
            </w:pPr>
            <w:r w:rsidRPr="00FA78A3">
              <w:rPr>
                <w:rFonts w:ascii="Times New Roman" w:hAnsi="Times New Roman"/>
                <w:sz w:val="24"/>
                <w:szCs w:val="24"/>
              </w:rPr>
              <w:t>Gruplardaki öğrenci sayılarında eşitsizlik olması uygulama açısından önemli değildir.</w:t>
            </w:r>
          </w:p>
          <w:p w:rsidR="00454A16" w:rsidRDefault="00454A16" w:rsidP="00275268">
            <w:pPr>
              <w:spacing w:after="0"/>
              <w:jc w:val="both"/>
              <w:rPr>
                <w:rFonts w:ascii="Times New Roman" w:hAnsi="Times New Roman"/>
                <w:sz w:val="24"/>
                <w:szCs w:val="24"/>
              </w:rPr>
            </w:pPr>
          </w:p>
          <w:p w:rsidR="00454A16" w:rsidRDefault="00454A16" w:rsidP="00275268">
            <w:pPr>
              <w:spacing w:after="0"/>
              <w:jc w:val="both"/>
              <w:rPr>
                <w:rFonts w:ascii="Times New Roman" w:hAnsi="Times New Roman"/>
                <w:sz w:val="24"/>
                <w:szCs w:val="24"/>
              </w:rPr>
            </w:pPr>
            <w:r>
              <w:rPr>
                <w:rFonts w:ascii="Times New Roman" w:hAnsi="Times New Roman"/>
                <w:sz w:val="24"/>
                <w:szCs w:val="24"/>
              </w:rPr>
              <w:t>Özel gereksinimli öğrenciler için;</w:t>
            </w:r>
          </w:p>
          <w:p w:rsidR="00D91B0C" w:rsidRDefault="00D91B0C" w:rsidP="00275268">
            <w:pPr>
              <w:spacing w:after="0"/>
              <w:jc w:val="both"/>
              <w:rPr>
                <w:rFonts w:ascii="Times New Roman" w:hAnsi="Times New Roman"/>
                <w:sz w:val="24"/>
                <w:szCs w:val="24"/>
              </w:rPr>
            </w:pPr>
          </w:p>
          <w:p w:rsidR="00454A16" w:rsidRDefault="00D91B0C" w:rsidP="002752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54A16" w:rsidRPr="00A5778F">
              <w:rPr>
                <w:rFonts w:ascii="Times New Roman" w:hAnsi="Times New Roman" w:cs="Times New Roman"/>
                <w:sz w:val="24"/>
                <w:szCs w:val="24"/>
              </w:rPr>
              <w:t>Çalışma yaprağında yer alan yazılı materyallere Braille yazı eklenebilir ya da punto büyütülerek materyal desteği sağlanabilir.</w:t>
            </w:r>
          </w:p>
          <w:p w:rsidR="00454A16" w:rsidRDefault="00D91B0C" w:rsidP="002752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54A16" w:rsidRPr="00A5778F">
              <w:rPr>
                <w:rFonts w:ascii="Times New Roman" w:hAnsi="Times New Roman" w:cs="Times New Roman"/>
                <w:sz w:val="24"/>
                <w:szCs w:val="24"/>
              </w:rPr>
              <w:t>Etkinliğin tamamlanması için ek süre verilebilir.</w:t>
            </w:r>
          </w:p>
          <w:p w:rsidR="00454A16" w:rsidRPr="00D91B0C" w:rsidRDefault="00454A16" w:rsidP="00275268">
            <w:pPr>
              <w:pStyle w:val="ListeParagraf"/>
              <w:numPr>
                <w:ilvl w:val="0"/>
                <w:numId w:val="39"/>
              </w:numPr>
              <w:jc w:val="both"/>
              <w:rPr>
                <w:rFonts w:ascii="Times New Roman" w:hAnsi="Times New Roman"/>
                <w:sz w:val="24"/>
                <w:szCs w:val="24"/>
              </w:rPr>
            </w:pPr>
            <w:r w:rsidRPr="00D91B0C">
              <w:rPr>
                <w:rFonts w:ascii="Times New Roman" w:hAnsi="Times New Roman"/>
                <w:sz w:val="24"/>
                <w:szCs w:val="24"/>
              </w:rPr>
              <w:t>Grup çalışması sırasında akran eşleştirmesi  yapılarak  akran desteği sağlanabilir.</w:t>
            </w:r>
          </w:p>
          <w:p w:rsidR="00454A16" w:rsidRDefault="00454A16" w:rsidP="00454A16">
            <w:pPr>
              <w:rPr>
                <w:rFonts w:ascii="Times New Roman" w:hAnsi="Times New Roman" w:cs="Times New Roman"/>
                <w:sz w:val="24"/>
                <w:szCs w:val="24"/>
              </w:rPr>
            </w:pPr>
          </w:p>
          <w:p w:rsidR="00454A16" w:rsidRPr="00454A16" w:rsidRDefault="00454A16" w:rsidP="00454A16">
            <w:pPr>
              <w:spacing w:after="0"/>
              <w:jc w:val="both"/>
              <w:rPr>
                <w:rFonts w:ascii="Times New Roman" w:hAnsi="Times New Roman"/>
                <w:sz w:val="24"/>
                <w:szCs w:val="24"/>
              </w:rPr>
            </w:pPr>
          </w:p>
        </w:tc>
      </w:tr>
      <w:tr w:rsidR="0007050C" w:rsidRPr="002501D1" w:rsidTr="00F22A35">
        <w:tc>
          <w:tcPr>
            <w:tcW w:w="3686" w:type="dxa"/>
          </w:tcPr>
          <w:p w:rsidR="0007050C" w:rsidRDefault="0007050C"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096" w:type="dxa"/>
          </w:tcPr>
          <w:p w:rsidR="0007050C" w:rsidRPr="0007050C" w:rsidRDefault="0007050C" w:rsidP="00FA78A3">
            <w:pPr>
              <w:spacing w:line="276" w:lineRule="auto"/>
              <w:jc w:val="both"/>
              <w:rPr>
                <w:rFonts w:ascii="Times New Roman" w:hAnsi="Times New Roman" w:cs="Times New Roman"/>
                <w:sz w:val="24"/>
                <w:szCs w:val="24"/>
              </w:rPr>
            </w:pPr>
            <w:r w:rsidRPr="0007050C">
              <w:rPr>
                <w:rFonts w:ascii="Times New Roman" w:hAnsi="Times New Roman" w:cs="Times New Roman"/>
                <w:sz w:val="24"/>
                <w:szCs w:val="24"/>
              </w:rPr>
              <w:t xml:space="preserve">Şaduman </w:t>
            </w:r>
            <w:r w:rsidR="00D91B0C" w:rsidRPr="0007050C">
              <w:rPr>
                <w:rFonts w:ascii="Times New Roman" w:hAnsi="Times New Roman" w:cs="Times New Roman"/>
                <w:sz w:val="24"/>
                <w:szCs w:val="24"/>
              </w:rPr>
              <w:t>Ayhan</w:t>
            </w:r>
          </w:p>
        </w:tc>
      </w:tr>
    </w:tbl>
    <w:p w:rsidR="007817FF" w:rsidRDefault="007817FF" w:rsidP="00FF2E25">
      <w:pPr>
        <w:rPr>
          <w:rFonts w:ascii="Times New Roman" w:hAnsi="Times New Roman" w:cs="Times New Roman"/>
          <w:b/>
          <w:sz w:val="24"/>
          <w:szCs w:val="24"/>
        </w:rPr>
      </w:pPr>
      <w:bookmarkStart w:id="1" w:name="_Toc45900416"/>
    </w:p>
    <w:p w:rsidR="007817FF" w:rsidRDefault="007817FF" w:rsidP="007817FF">
      <w:pPr>
        <w:jc w:val="center"/>
        <w:rPr>
          <w:rFonts w:ascii="Times New Roman" w:hAnsi="Times New Roman" w:cs="Times New Roman"/>
          <w:b/>
          <w:sz w:val="24"/>
          <w:szCs w:val="24"/>
        </w:rPr>
      </w:pPr>
    </w:p>
    <w:p w:rsidR="003A39FE" w:rsidRDefault="003A39FE" w:rsidP="00EA5EE4">
      <w:pPr>
        <w:ind w:left="360"/>
      </w:pPr>
    </w:p>
    <w:p w:rsidR="003A39FE" w:rsidRDefault="003A39FE" w:rsidP="00EA5EE4">
      <w:pPr>
        <w:ind w:left="360"/>
      </w:pPr>
    </w:p>
    <w:p w:rsidR="003A39FE" w:rsidRDefault="003A39FE" w:rsidP="00EA5EE4">
      <w:pPr>
        <w:ind w:left="360"/>
      </w:pPr>
    </w:p>
    <w:p w:rsidR="003A39FE" w:rsidRDefault="003A39FE" w:rsidP="00EA5EE4">
      <w:pPr>
        <w:ind w:left="360"/>
      </w:pPr>
    </w:p>
    <w:p w:rsidR="001670A0" w:rsidRPr="001670A0" w:rsidRDefault="00A94FC2" w:rsidP="001670A0">
      <w:pPr>
        <w:jc w:val="center"/>
        <w:rPr>
          <w:rFonts w:ascii="Times New Roman" w:hAnsi="Times New Roman" w:cs="Times New Roman"/>
          <w:b/>
          <w:sz w:val="24"/>
          <w:szCs w:val="24"/>
        </w:rPr>
      </w:pPr>
      <w:r w:rsidRPr="007817FF">
        <w:rPr>
          <w:rFonts w:ascii="Times New Roman" w:eastAsia="Calibri" w:hAnsi="Times New Roman" w:cs="Times New Roman"/>
          <w:b/>
          <w:noProof/>
          <w:sz w:val="24"/>
          <w:szCs w:val="24"/>
          <w:lang w:eastAsia="tr-TR"/>
        </w:rPr>
        <w:lastRenderedPageBreak/>
        <w:drawing>
          <wp:anchor distT="0" distB="0" distL="114300" distR="114300" simplePos="0" relativeHeight="251657216" behindDoc="1" locked="0" layoutInCell="1" allowOverlap="1">
            <wp:simplePos x="581025" y="1247775"/>
            <wp:positionH relativeFrom="margin">
              <wp:align>center</wp:align>
            </wp:positionH>
            <wp:positionV relativeFrom="margin">
              <wp:posOffset>471805</wp:posOffset>
            </wp:positionV>
            <wp:extent cx="6896100" cy="8515350"/>
            <wp:effectExtent l="38100" t="0" r="3810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07050C">
        <w:rPr>
          <w:rFonts w:ascii="Times New Roman" w:hAnsi="Times New Roman" w:cs="Times New Roman"/>
          <w:b/>
          <w:sz w:val="24"/>
          <w:szCs w:val="24"/>
        </w:rPr>
        <w:t>Çalışma Yaprağı-1</w:t>
      </w:r>
      <w:r w:rsidR="00D91B0C">
        <w:rPr>
          <w:rStyle w:val="DipnotBavurusu"/>
          <w:rFonts w:ascii="Times New Roman" w:hAnsi="Times New Roman" w:cs="Times New Roman"/>
          <w:b/>
          <w:sz w:val="24"/>
          <w:szCs w:val="24"/>
        </w:rPr>
        <w:footnoteReference w:id="1"/>
      </w:r>
    </w:p>
    <w:p w:rsidR="001670A0" w:rsidRDefault="001670A0" w:rsidP="00CB34D6">
      <w:pPr>
        <w:pStyle w:val="Balk2"/>
      </w:pPr>
      <w:r w:rsidRPr="007817FF">
        <w:rPr>
          <w:rFonts w:eastAsia="Calibri" w:cs="Times New Roman"/>
          <w:b w:val="0"/>
          <w:noProof/>
          <w:szCs w:val="24"/>
          <w:lang w:eastAsia="tr-TR"/>
        </w:rPr>
        <w:lastRenderedPageBreak/>
        <w:drawing>
          <wp:anchor distT="0" distB="0" distL="114300" distR="114300" simplePos="0" relativeHeight="251659264" behindDoc="1" locked="0" layoutInCell="1" allowOverlap="1">
            <wp:simplePos x="0" y="0"/>
            <wp:positionH relativeFrom="margin">
              <wp:posOffset>-434340</wp:posOffset>
            </wp:positionH>
            <wp:positionV relativeFrom="margin">
              <wp:posOffset>624205</wp:posOffset>
            </wp:positionV>
            <wp:extent cx="6896100" cy="10334625"/>
            <wp:effectExtent l="38100" t="0" r="3810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bookmarkEnd w:id="1"/>
    <w:p w:rsidR="001670A0" w:rsidRDefault="001670A0" w:rsidP="0007050C">
      <w:pPr>
        <w:pStyle w:val="Balk2"/>
        <w:jc w:val="left"/>
      </w:pPr>
    </w:p>
    <w:sectPr w:rsidR="001670A0" w:rsidSect="00FF2E25">
      <w:footerReference w:type="default" r:id="rId18"/>
      <w:pgSz w:w="11906" w:h="16838"/>
      <w:pgMar w:top="709"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A8" w:rsidRDefault="00757AA8" w:rsidP="00BF2FB1">
      <w:pPr>
        <w:spacing w:after="0" w:line="240" w:lineRule="auto"/>
      </w:pPr>
      <w:r>
        <w:separator/>
      </w:r>
    </w:p>
  </w:endnote>
  <w:endnote w:type="continuationSeparator" w:id="0">
    <w:p w:rsidR="00757AA8" w:rsidRDefault="00757AA8"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680C9E">
        <w:pPr>
          <w:pStyle w:val="AltBilgi"/>
          <w:jc w:val="right"/>
        </w:pPr>
        <w:r>
          <w:fldChar w:fldCharType="begin"/>
        </w:r>
        <w:r w:rsidR="00BD0EA5">
          <w:instrText xml:space="preserve"> PAGE   \* MERGEFORMAT </w:instrText>
        </w:r>
        <w:r>
          <w:fldChar w:fldCharType="separate"/>
        </w:r>
        <w:r w:rsidR="00275268">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A8" w:rsidRDefault="00757AA8" w:rsidP="00BF2FB1">
      <w:pPr>
        <w:spacing w:after="0" w:line="240" w:lineRule="auto"/>
      </w:pPr>
      <w:r>
        <w:separator/>
      </w:r>
    </w:p>
  </w:footnote>
  <w:footnote w:type="continuationSeparator" w:id="0">
    <w:p w:rsidR="00757AA8" w:rsidRDefault="00757AA8" w:rsidP="00BF2FB1">
      <w:pPr>
        <w:spacing w:after="0" w:line="240" w:lineRule="auto"/>
      </w:pPr>
      <w:r>
        <w:continuationSeparator/>
      </w:r>
    </w:p>
  </w:footnote>
  <w:footnote w:id="1">
    <w:p w:rsidR="00D91B0C" w:rsidRDefault="00D91B0C" w:rsidP="00D91B0C">
      <w:pPr>
        <w:pStyle w:val="DipnotMetni"/>
      </w:pPr>
      <w:r>
        <w:rPr>
          <w:rStyle w:val="DipnotBavurusu"/>
        </w:rPr>
        <w:footnoteRef/>
      </w:r>
      <w:r>
        <w:t xml:space="preserve"> Kuzgun, Y. (2011). Meslek Rehberliği ve Danışmanlığına Giriş. Nobel Yayınevi. Beşinci Basım, Ankara (75. Sayfa Karar Kuramları’ndan uyarlanmıştır.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00005"/>
    <w:multiLevelType w:val="hybridMultilevel"/>
    <w:tmpl w:val="789A4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351C9"/>
    <w:multiLevelType w:val="hybridMultilevel"/>
    <w:tmpl w:val="BA3AF0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635370"/>
    <w:multiLevelType w:val="hybridMultilevel"/>
    <w:tmpl w:val="8A1A734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2576B3A"/>
    <w:multiLevelType w:val="hybridMultilevel"/>
    <w:tmpl w:val="A6C8C930"/>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7" w15:restartNumberingAfterBreak="0">
    <w:nsid w:val="33EE6765"/>
    <w:multiLevelType w:val="multilevel"/>
    <w:tmpl w:val="B4C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E2515"/>
    <w:multiLevelType w:val="hybridMultilevel"/>
    <w:tmpl w:val="68D65F80"/>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79A3D4D"/>
    <w:multiLevelType w:val="hybridMultilevel"/>
    <w:tmpl w:val="A12484F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7370E2"/>
    <w:multiLevelType w:val="hybridMultilevel"/>
    <w:tmpl w:val="9C526632"/>
    <w:lvl w:ilvl="0" w:tplc="572C86E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2"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6E17AB2"/>
    <w:multiLevelType w:val="hybridMultilevel"/>
    <w:tmpl w:val="935CC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14B2"/>
    <w:multiLevelType w:val="hybridMultilevel"/>
    <w:tmpl w:val="044E69E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984758E"/>
    <w:multiLevelType w:val="hybridMultilevel"/>
    <w:tmpl w:val="AFC47AC0"/>
    <w:lvl w:ilvl="0" w:tplc="4ACE48D0">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0" w15:restartNumberingAfterBreak="0">
    <w:nsid w:val="623670FF"/>
    <w:multiLevelType w:val="hybridMultilevel"/>
    <w:tmpl w:val="A30EEA9E"/>
    <w:lvl w:ilvl="0" w:tplc="49D4A8F8">
      <w:start w:val="6"/>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6246740C"/>
    <w:multiLevelType w:val="hybridMultilevel"/>
    <w:tmpl w:val="1BD896D8"/>
    <w:lvl w:ilvl="0" w:tplc="2FF06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8210B86"/>
    <w:multiLevelType w:val="hybridMultilevel"/>
    <w:tmpl w:val="335EE77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35"/>
  </w:num>
  <w:num w:numId="5">
    <w:abstractNumId w:val="23"/>
  </w:num>
  <w:num w:numId="6">
    <w:abstractNumId w:val="12"/>
  </w:num>
  <w:num w:numId="7">
    <w:abstractNumId w:val="6"/>
  </w:num>
  <w:num w:numId="8">
    <w:abstractNumId w:val="33"/>
  </w:num>
  <w:num w:numId="9">
    <w:abstractNumId w:val="38"/>
  </w:num>
  <w:num w:numId="10">
    <w:abstractNumId w:val="0"/>
  </w:num>
  <w:num w:numId="11">
    <w:abstractNumId w:val="37"/>
  </w:num>
  <w:num w:numId="12">
    <w:abstractNumId w:val="24"/>
  </w:num>
  <w:num w:numId="13">
    <w:abstractNumId w:val="2"/>
  </w:num>
  <w:num w:numId="14">
    <w:abstractNumId w:val="10"/>
  </w:num>
  <w:num w:numId="15">
    <w:abstractNumId w:val="25"/>
  </w:num>
  <w:num w:numId="16">
    <w:abstractNumId w:val="20"/>
  </w:num>
  <w:num w:numId="17">
    <w:abstractNumId w:val="14"/>
  </w:num>
  <w:num w:numId="18">
    <w:abstractNumId w:val="3"/>
  </w:num>
  <w:num w:numId="19">
    <w:abstractNumId w:val="27"/>
  </w:num>
  <w:num w:numId="20">
    <w:abstractNumId w:val="22"/>
  </w:num>
  <w:num w:numId="21">
    <w:abstractNumId w:val="34"/>
  </w:num>
  <w:num w:numId="22">
    <w:abstractNumId w:val="36"/>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1"/>
  </w:num>
  <w:num w:numId="27">
    <w:abstractNumId w:val="1"/>
  </w:num>
  <w:num w:numId="28">
    <w:abstractNumId w:val="16"/>
  </w:num>
  <w:num w:numId="29">
    <w:abstractNumId w:val="17"/>
  </w:num>
  <w:num w:numId="30">
    <w:abstractNumId w:val="29"/>
  </w:num>
  <w:num w:numId="31">
    <w:abstractNumId w:val="31"/>
  </w:num>
  <w:num w:numId="32">
    <w:abstractNumId w:val="19"/>
  </w:num>
  <w:num w:numId="33">
    <w:abstractNumId w:val="30"/>
  </w:num>
  <w:num w:numId="34">
    <w:abstractNumId w:val="4"/>
  </w:num>
  <w:num w:numId="35">
    <w:abstractNumId w:val="26"/>
  </w:num>
  <w:num w:numId="36">
    <w:abstractNumId w:val="28"/>
  </w:num>
  <w:num w:numId="37">
    <w:abstractNumId w:val="18"/>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FB7"/>
    <w:rsid w:val="000109D9"/>
    <w:rsid w:val="00027B53"/>
    <w:rsid w:val="00034A38"/>
    <w:rsid w:val="00056A97"/>
    <w:rsid w:val="000630C1"/>
    <w:rsid w:val="00065F98"/>
    <w:rsid w:val="00067EE0"/>
    <w:rsid w:val="0007050C"/>
    <w:rsid w:val="0009620C"/>
    <w:rsid w:val="000A360E"/>
    <w:rsid w:val="000A38B7"/>
    <w:rsid w:val="000A6456"/>
    <w:rsid w:val="000B0DF1"/>
    <w:rsid w:val="000B68CD"/>
    <w:rsid w:val="000D549E"/>
    <w:rsid w:val="00102683"/>
    <w:rsid w:val="00106033"/>
    <w:rsid w:val="001132FD"/>
    <w:rsid w:val="00164B52"/>
    <w:rsid w:val="00166597"/>
    <w:rsid w:val="001670A0"/>
    <w:rsid w:val="001C290B"/>
    <w:rsid w:val="001D00F7"/>
    <w:rsid w:val="001D42AF"/>
    <w:rsid w:val="001D7CBA"/>
    <w:rsid w:val="001E2B21"/>
    <w:rsid w:val="001F35E1"/>
    <w:rsid w:val="0022004F"/>
    <w:rsid w:val="00224AC9"/>
    <w:rsid w:val="00230BB2"/>
    <w:rsid w:val="00236C7E"/>
    <w:rsid w:val="00243DBC"/>
    <w:rsid w:val="002501D1"/>
    <w:rsid w:val="00275268"/>
    <w:rsid w:val="0029423C"/>
    <w:rsid w:val="002A1A62"/>
    <w:rsid w:val="002A4F7B"/>
    <w:rsid w:val="002C0B57"/>
    <w:rsid w:val="002C3820"/>
    <w:rsid w:val="002C77BE"/>
    <w:rsid w:val="002D29C4"/>
    <w:rsid w:val="002D4E95"/>
    <w:rsid w:val="002E169D"/>
    <w:rsid w:val="002E1DF0"/>
    <w:rsid w:val="0030093A"/>
    <w:rsid w:val="00302B89"/>
    <w:rsid w:val="00304A19"/>
    <w:rsid w:val="00307E8A"/>
    <w:rsid w:val="00314224"/>
    <w:rsid w:val="00333EAE"/>
    <w:rsid w:val="00347B4A"/>
    <w:rsid w:val="003754FD"/>
    <w:rsid w:val="003831C2"/>
    <w:rsid w:val="003873B1"/>
    <w:rsid w:val="00391232"/>
    <w:rsid w:val="003A39FE"/>
    <w:rsid w:val="003A651C"/>
    <w:rsid w:val="003B5A20"/>
    <w:rsid w:val="003B6078"/>
    <w:rsid w:val="003C3103"/>
    <w:rsid w:val="003C51B2"/>
    <w:rsid w:val="003C5FA8"/>
    <w:rsid w:val="003D0B1B"/>
    <w:rsid w:val="003D1AE8"/>
    <w:rsid w:val="003F523C"/>
    <w:rsid w:val="004051F2"/>
    <w:rsid w:val="00407AAA"/>
    <w:rsid w:val="00454A16"/>
    <w:rsid w:val="00456D46"/>
    <w:rsid w:val="00460230"/>
    <w:rsid w:val="00471703"/>
    <w:rsid w:val="00486B9A"/>
    <w:rsid w:val="004A035D"/>
    <w:rsid w:val="004A4587"/>
    <w:rsid w:val="004A4DFC"/>
    <w:rsid w:val="004B4F00"/>
    <w:rsid w:val="004D0E97"/>
    <w:rsid w:val="004F2CD6"/>
    <w:rsid w:val="005324AC"/>
    <w:rsid w:val="0054722D"/>
    <w:rsid w:val="005560E1"/>
    <w:rsid w:val="00566E32"/>
    <w:rsid w:val="00587499"/>
    <w:rsid w:val="00591E27"/>
    <w:rsid w:val="005E1049"/>
    <w:rsid w:val="005F5274"/>
    <w:rsid w:val="00610B80"/>
    <w:rsid w:val="006363A1"/>
    <w:rsid w:val="00680C9E"/>
    <w:rsid w:val="006911E1"/>
    <w:rsid w:val="00697706"/>
    <w:rsid w:val="006A0CD7"/>
    <w:rsid w:val="006C2EAC"/>
    <w:rsid w:val="006C698E"/>
    <w:rsid w:val="006D7351"/>
    <w:rsid w:val="006E0DB3"/>
    <w:rsid w:val="006E57CA"/>
    <w:rsid w:val="006F3351"/>
    <w:rsid w:val="00710BD5"/>
    <w:rsid w:val="007249A8"/>
    <w:rsid w:val="00726C3B"/>
    <w:rsid w:val="00740CE6"/>
    <w:rsid w:val="00757AA8"/>
    <w:rsid w:val="007725CC"/>
    <w:rsid w:val="007742B3"/>
    <w:rsid w:val="007817FF"/>
    <w:rsid w:val="007E119D"/>
    <w:rsid w:val="007E40D3"/>
    <w:rsid w:val="007F413A"/>
    <w:rsid w:val="008053E7"/>
    <w:rsid w:val="008076AE"/>
    <w:rsid w:val="00820308"/>
    <w:rsid w:val="00821708"/>
    <w:rsid w:val="00837935"/>
    <w:rsid w:val="0084559A"/>
    <w:rsid w:val="008514B2"/>
    <w:rsid w:val="00863681"/>
    <w:rsid w:val="00865033"/>
    <w:rsid w:val="008A3658"/>
    <w:rsid w:val="008A6BFB"/>
    <w:rsid w:val="008A7930"/>
    <w:rsid w:val="008D0013"/>
    <w:rsid w:val="008D43B1"/>
    <w:rsid w:val="008D5916"/>
    <w:rsid w:val="008E27CF"/>
    <w:rsid w:val="008F1508"/>
    <w:rsid w:val="00906EFC"/>
    <w:rsid w:val="00921AB1"/>
    <w:rsid w:val="00927AC0"/>
    <w:rsid w:val="00935F29"/>
    <w:rsid w:val="009433A2"/>
    <w:rsid w:val="00945987"/>
    <w:rsid w:val="00947B3C"/>
    <w:rsid w:val="00965E3F"/>
    <w:rsid w:val="00967F10"/>
    <w:rsid w:val="00987046"/>
    <w:rsid w:val="009A1946"/>
    <w:rsid w:val="009A7713"/>
    <w:rsid w:val="009B0858"/>
    <w:rsid w:val="009B4823"/>
    <w:rsid w:val="009C2539"/>
    <w:rsid w:val="009D4CCE"/>
    <w:rsid w:val="009E16E8"/>
    <w:rsid w:val="009E31C2"/>
    <w:rsid w:val="009E4673"/>
    <w:rsid w:val="009E5187"/>
    <w:rsid w:val="00A337B9"/>
    <w:rsid w:val="00A343C4"/>
    <w:rsid w:val="00A43EAE"/>
    <w:rsid w:val="00A45685"/>
    <w:rsid w:val="00A6226A"/>
    <w:rsid w:val="00A763D6"/>
    <w:rsid w:val="00A77740"/>
    <w:rsid w:val="00A85E8A"/>
    <w:rsid w:val="00A9151D"/>
    <w:rsid w:val="00A94FC2"/>
    <w:rsid w:val="00AA01F4"/>
    <w:rsid w:val="00AA34AD"/>
    <w:rsid w:val="00AB1777"/>
    <w:rsid w:val="00AB690F"/>
    <w:rsid w:val="00AD336A"/>
    <w:rsid w:val="00AD3A3D"/>
    <w:rsid w:val="00AD58F7"/>
    <w:rsid w:val="00AE2EE8"/>
    <w:rsid w:val="00AF5A9C"/>
    <w:rsid w:val="00B32978"/>
    <w:rsid w:val="00B34A00"/>
    <w:rsid w:val="00B5352B"/>
    <w:rsid w:val="00B6191E"/>
    <w:rsid w:val="00B62CC6"/>
    <w:rsid w:val="00B67E48"/>
    <w:rsid w:val="00B956D2"/>
    <w:rsid w:val="00BC6FCB"/>
    <w:rsid w:val="00BD0EA5"/>
    <w:rsid w:val="00BD2974"/>
    <w:rsid w:val="00BF2FB1"/>
    <w:rsid w:val="00C036C4"/>
    <w:rsid w:val="00C04F36"/>
    <w:rsid w:val="00C059F1"/>
    <w:rsid w:val="00C07A22"/>
    <w:rsid w:val="00C16A92"/>
    <w:rsid w:val="00C3484E"/>
    <w:rsid w:val="00C44F64"/>
    <w:rsid w:val="00C60BAF"/>
    <w:rsid w:val="00C70525"/>
    <w:rsid w:val="00C92851"/>
    <w:rsid w:val="00CA227F"/>
    <w:rsid w:val="00CB34D6"/>
    <w:rsid w:val="00CC19DE"/>
    <w:rsid w:val="00CC23C7"/>
    <w:rsid w:val="00CC3CFC"/>
    <w:rsid w:val="00D2215B"/>
    <w:rsid w:val="00D345EB"/>
    <w:rsid w:val="00D35A38"/>
    <w:rsid w:val="00D377B8"/>
    <w:rsid w:val="00D403AD"/>
    <w:rsid w:val="00D46645"/>
    <w:rsid w:val="00D479EA"/>
    <w:rsid w:val="00D778A0"/>
    <w:rsid w:val="00D84321"/>
    <w:rsid w:val="00D87B2C"/>
    <w:rsid w:val="00D91B0C"/>
    <w:rsid w:val="00D942D1"/>
    <w:rsid w:val="00D96F3B"/>
    <w:rsid w:val="00DA54E2"/>
    <w:rsid w:val="00DB7171"/>
    <w:rsid w:val="00DB7E79"/>
    <w:rsid w:val="00DD23A4"/>
    <w:rsid w:val="00DD5336"/>
    <w:rsid w:val="00DE32CD"/>
    <w:rsid w:val="00DF25E7"/>
    <w:rsid w:val="00DF5825"/>
    <w:rsid w:val="00E42542"/>
    <w:rsid w:val="00E42A0E"/>
    <w:rsid w:val="00E42F27"/>
    <w:rsid w:val="00E71AE4"/>
    <w:rsid w:val="00E755FA"/>
    <w:rsid w:val="00E81C67"/>
    <w:rsid w:val="00E82D1A"/>
    <w:rsid w:val="00EA5EE4"/>
    <w:rsid w:val="00EA64E6"/>
    <w:rsid w:val="00EB22FF"/>
    <w:rsid w:val="00EB51EE"/>
    <w:rsid w:val="00EB5729"/>
    <w:rsid w:val="00EC1E21"/>
    <w:rsid w:val="00EC3FCA"/>
    <w:rsid w:val="00ED1F16"/>
    <w:rsid w:val="00EF1FA5"/>
    <w:rsid w:val="00F11D8B"/>
    <w:rsid w:val="00F22A35"/>
    <w:rsid w:val="00F35C5F"/>
    <w:rsid w:val="00F41801"/>
    <w:rsid w:val="00F4185C"/>
    <w:rsid w:val="00F61381"/>
    <w:rsid w:val="00F81AC1"/>
    <w:rsid w:val="00F9426F"/>
    <w:rsid w:val="00FA78A3"/>
    <w:rsid w:val="00FB48E9"/>
    <w:rsid w:val="00FD1D58"/>
    <w:rsid w:val="00FF2E25"/>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A072"/>
  <w15:docId w15:val="{F84024A3-88D4-4B5E-B327-7DBBD40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CB34D6"/>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CB34D6"/>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090199456">
      <w:bodyDiv w:val="1"/>
      <w:marLeft w:val="0"/>
      <w:marRight w:val="0"/>
      <w:marTop w:val="0"/>
      <w:marBottom w:val="0"/>
      <w:divBdr>
        <w:top w:val="none" w:sz="0" w:space="0" w:color="auto"/>
        <w:left w:val="none" w:sz="0" w:space="0" w:color="auto"/>
        <w:bottom w:val="none" w:sz="0" w:space="0" w:color="auto"/>
        <w:right w:val="none" w:sz="0" w:space="0" w:color="auto"/>
      </w:divBdr>
      <w:divsChild>
        <w:div w:id="56831762">
          <w:marLeft w:val="547"/>
          <w:marRight w:val="0"/>
          <w:marTop w:val="0"/>
          <w:marBottom w:val="0"/>
          <w:divBdr>
            <w:top w:val="none" w:sz="0" w:space="0" w:color="auto"/>
            <w:left w:val="none" w:sz="0" w:space="0" w:color="auto"/>
            <w:bottom w:val="none" w:sz="0" w:space="0" w:color="auto"/>
            <w:right w:val="none" w:sz="0" w:space="0" w:color="auto"/>
          </w:divBdr>
        </w:div>
        <w:div w:id="1655403593">
          <w:marLeft w:val="547"/>
          <w:marRight w:val="0"/>
          <w:marTop w:val="0"/>
          <w:marBottom w:val="0"/>
          <w:divBdr>
            <w:top w:val="none" w:sz="0" w:space="0" w:color="auto"/>
            <w:left w:val="none" w:sz="0" w:space="0" w:color="auto"/>
            <w:bottom w:val="none" w:sz="0" w:space="0" w:color="auto"/>
            <w:right w:val="none" w:sz="0" w:space="0" w:color="auto"/>
          </w:divBdr>
        </w:div>
      </w:divsChild>
    </w:div>
    <w:div w:id="18702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16/09/relationships/commentsIds" Target="commentsIds.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171CF5-0B3F-4D6D-9339-920FABB7C3D1}" type="doc">
      <dgm:prSet loTypeId="urn:microsoft.com/office/officeart/2008/layout/LinedList" loCatId="list" qsTypeId="urn:microsoft.com/office/officeart/2005/8/quickstyle/simple1" qsCatId="simple" csTypeId="urn:microsoft.com/office/officeart/2005/8/colors/colorful1#1" csCatId="colorful" phldr="1"/>
      <dgm:spPr/>
      <dgm:t>
        <a:bodyPr/>
        <a:lstStyle/>
        <a:p>
          <a:endParaRPr lang="tr-TR"/>
        </a:p>
      </dgm:t>
    </dgm:pt>
    <dgm:pt modelId="{75B73FCC-022F-4F37-8C3D-0877CD121D8B}">
      <dgm:prSet phldrT="[Metin]" custT="1"/>
      <dgm:spPr>
        <a:xfrm>
          <a:off x="0" y="2133808"/>
          <a:ext cx="6896100" cy="1077999"/>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Seçeneklerin Oluşturulması</a:t>
          </a:r>
        </a:p>
        <a:p>
          <a:r>
            <a:rPr lang="tr-TR" sz="1200" i="1">
              <a:latin typeface="Times New Roman" panose="02020603050405020304" pitchFamily="18" charset="0"/>
              <a:cs typeface="Times New Roman" panose="02020603050405020304" pitchFamily="18" charset="0"/>
            </a:rPr>
            <a:t>Bu problemi Okul Psikolojik Danışmanı ile paylaşmış ve problemin çözümü için neler yapabileceklerini konuşmuşlardır.</a:t>
          </a:r>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a:solidFill>
                <a:srgbClr val="FF0000"/>
              </a:solidFill>
              <a:latin typeface="Times New Roman" panose="02020603050405020304" pitchFamily="18" charset="0"/>
              <a:cs typeface="Times New Roman" panose="02020603050405020304" pitchFamily="18" charset="0"/>
            </a:rPr>
            <a:t>Bu Problemi Çözmek için seçenekleri neler olabilir?</a:t>
          </a:r>
          <a:endParaRPr lang="tr-TR" sz="1200" b="1" i="0">
            <a:solidFill>
              <a:srgbClr val="FF0000"/>
            </a:solidFill>
            <a:latin typeface="Times New Roman" panose="02020603050405020304" pitchFamily="18" charset="0"/>
            <a:ea typeface="+mn-ea"/>
            <a:cs typeface="Times New Roman" panose="02020603050405020304" pitchFamily="18" charset="0"/>
          </a:endParaRPr>
        </a:p>
        <a:p>
          <a:endParaRPr lang="tr-TR" sz="1200" b="1" i="0">
            <a:solidFill>
              <a:srgbClr val="FF0000"/>
            </a:solidFill>
            <a:latin typeface="Times New Roman" panose="02020603050405020304" pitchFamily="18" charset="0"/>
            <a:ea typeface="+mn-ea"/>
            <a:cs typeface="Times New Roman" panose="02020603050405020304" pitchFamily="18" charset="0"/>
          </a:endParaRPr>
        </a:p>
      </dgm:t>
    </dgm:pt>
    <dgm:pt modelId="{45A61924-EC14-44E4-A445-24AFF14369AF}" type="parTrans" cxnId="{7FB66730-B925-4C72-87F7-977611CA30E2}">
      <dgm:prSet/>
      <dgm:spPr/>
      <dgm:t>
        <a:bodyPr/>
        <a:lstStyle/>
        <a:p>
          <a:endParaRPr lang="tr-TR" sz="1200">
            <a:latin typeface="Times New Roman" panose="02020603050405020304" pitchFamily="18" charset="0"/>
            <a:cs typeface="Times New Roman" panose="02020603050405020304" pitchFamily="18" charset="0"/>
          </a:endParaRPr>
        </a:p>
      </dgm:t>
    </dgm:pt>
    <dgm:pt modelId="{D5028CBD-FE42-4AC9-957F-3CE8F40A7E21}" type="sibTrans" cxnId="{7FB66730-B925-4C72-87F7-977611CA30E2}">
      <dgm:prSet/>
      <dgm:spPr>
        <a:xfrm>
          <a:off x="3972801" y="3401325"/>
          <a:ext cx="533809" cy="533809"/>
        </a:xfrm>
      </dgm:spPr>
      <dgm:t>
        <a:bodyPr/>
        <a:lstStyle/>
        <a:p>
          <a:endPar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7AD2CBC-F5B5-4A95-A817-961B163C8043}">
      <dgm:prSet phldrT="[Metin]" custT="1"/>
      <dgm:spPr>
        <a:xfrm>
          <a:off x="0" y="3211808"/>
          <a:ext cx="6896100" cy="1233032"/>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Seçenekler Hakkında Bilgi Toplanması</a:t>
          </a:r>
        </a:p>
        <a:p>
          <a:r>
            <a:rPr lang="tr-TR" sz="1200" i="1">
              <a:latin typeface="Times New Roman" panose="02020603050405020304" pitchFamily="18" charset="0"/>
              <a:cs typeface="Times New Roman" panose="02020603050405020304" pitchFamily="18" charset="0"/>
            </a:rPr>
            <a:t>Okul Psikolojik Danışmanı Meryem’den bir sonraki hafta tekrar yapacakları görüşmeye kadar seçeneklerini araştırmasını ve bu seçeneklerle ilgili bilgi toplamasını istemiştir. </a:t>
          </a:r>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a:solidFill>
                <a:srgbClr val="FF0000"/>
              </a:solidFill>
              <a:latin typeface="Times New Roman" panose="02020603050405020304" pitchFamily="18" charset="0"/>
              <a:cs typeface="Times New Roman" panose="02020603050405020304" pitchFamily="18" charset="0"/>
            </a:rPr>
            <a:t>Bu seçeneklerle ilgili bilgiye Meryem hangi kaynaklardan ulaşabilir?</a:t>
          </a:r>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a:solidFill>
                <a:srgbClr val="FF0000"/>
              </a:solidFill>
              <a:latin typeface="Times New Roman" panose="02020603050405020304" pitchFamily="18" charset="0"/>
              <a:cs typeface="Times New Roman" panose="02020603050405020304" pitchFamily="18" charset="0"/>
            </a:rPr>
            <a:t>Bu Seçeneklerin iyi kötü tarafları neler olabilir? </a:t>
          </a:r>
          <a:endParaRPr lang="tr-TR" sz="12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DC6F6C4-30AC-4EB1-9A4B-DEA0830D73C8}" type="parTrans" cxnId="{D6259B92-797D-43BE-8E88-C326A55088AD}">
      <dgm:prSet/>
      <dgm:spPr/>
      <dgm:t>
        <a:bodyPr/>
        <a:lstStyle/>
        <a:p>
          <a:endParaRPr lang="tr-TR" sz="1200">
            <a:latin typeface="Times New Roman" panose="02020603050405020304" pitchFamily="18" charset="0"/>
            <a:cs typeface="Times New Roman" panose="02020603050405020304" pitchFamily="18" charset="0"/>
          </a:endParaRPr>
        </a:p>
      </dgm:t>
    </dgm:pt>
    <dgm:pt modelId="{00F18C96-13B4-4802-981B-2EA4762BFD43}" type="sibTrans" cxnId="{D6259B92-797D-43BE-8E88-C326A55088AD}">
      <dgm:prSet/>
      <dgm:spPr/>
      <dgm:t>
        <a:bodyPr/>
        <a:lstStyle/>
        <a:p>
          <a:endParaRPr lang="tr-TR" sz="1200">
            <a:latin typeface="Times New Roman" panose="02020603050405020304" pitchFamily="18" charset="0"/>
            <a:cs typeface="Times New Roman" panose="02020603050405020304" pitchFamily="18" charset="0"/>
          </a:endParaRPr>
        </a:p>
      </dgm:t>
    </dgm:pt>
    <dgm:pt modelId="{B0962F21-315D-4EC3-B594-3653A7B8586B}">
      <dgm:prSet phldrT="[Metin]" custT="1"/>
      <dgm:spPr>
        <a:xfrm>
          <a:off x="0" y="5967"/>
          <a:ext cx="6896100" cy="1044640"/>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Karar Verilecek Durumun Farkına Varılması/ Tanımlanması</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1">
              <a:latin typeface="Times New Roman" panose="02020603050405020304" pitchFamily="18" charset="0"/>
              <a:cs typeface="Times New Roman" panose="02020603050405020304" pitchFamily="18" charset="0"/>
            </a:rPr>
            <a:t>Meryem 7.sınıf öğrencisidir. Normalde okuluna hevesle giden, okula giderken erkenden kalkıp hazırlanan Meryem’e bu yıl bir şeyler olmuştur. Artık okula gitmek istemediğini, okulu ve dersleri düşündükçe kalbinin sıkıştığını fark etmiştir.. İçindeki huzursuzluk gün geçtikçe büyümekte, bu huzursuzluğun nedenini bilememek Meryem’in daha da huzursuz hissetmesine sebep olmaktadır. Onu böyle gören sıra arkadaşı Murat okul psikolojik danışmanından yardım almasını tavsiye etmiştir.  Meryem problemin ne olduğunu bilmeden okul psikolojik danışmanının ona nasıl yardım edeceğini anlamasa da kendisini çaresiz hissettiği için bu fikri kabul etmiştir. Okul Psikolojik Danışmanı ile yakın bir tarihe görüşme ayarlamış ve görüşmede hissettiği huzursuzluktan bahsetmiştir. Yaşadıklarını anlatırken Meryem yeniden düşünme fırsatı bulmuş ve problemin ne olduğunu fark etmiştir.</a:t>
          </a:r>
        </a:p>
        <a:p>
          <a:r>
            <a:rPr lang="tr-TR" sz="1200" b="0" i="0">
              <a:solidFill>
                <a:srgbClr val="FF0000"/>
              </a:solidFill>
              <a:latin typeface="Times New Roman" panose="02020603050405020304" pitchFamily="18" charset="0"/>
              <a:ea typeface="+mn-ea"/>
              <a:cs typeface="Times New Roman" panose="02020603050405020304" pitchFamily="18" charset="0"/>
            </a:rPr>
            <a:t>Meryem'in karar vermesi gereken durum nedir? </a:t>
          </a:r>
        </a:p>
        <a:p>
          <a:endPar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6046413-91C2-4EE7-B3EC-B7659E5370D3}" type="parTrans" cxnId="{510A768A-A64B-43AC-885C-12C8352BBBAA}">
      <dgm:prSet/>
      <dgm:spPr/>
      <dgm:t>
        <a:bodyPr/>
        <a:lstStyle/>
        <a:p>
          <a:endParaRPr lang="tr-TR" sz="1200">
            <a:latin typeface="Times New Roman" panose="02020603050405020304" pitchFamily="18" charset="0"/>
            <a:cs typeface="Times New Roman" panose="02020603050405020304" pitchFamily="18" charset="0"/>
          </a:endParaRPr>
        </a:p>
      </dgm:t>
    </dgm:pt>
    <dgm:pt modelId="{9DD57F58-24B9-4FFA-88AB-8C20C20671EC}" type="sibTrans" cxnId="{510A768A-A64B-43AC-885C-12C8352BBBAA}">
      <dgm:prSet/>
      <dgm:spPr/>
      <dgm:t>
        <a:bodyPr/>
        <a:lstStyle/>
        <a:p>
          <a:endParaRPr lang="tr-TR" sz="1200">
            <a:latin typeface="Times New Roman" panose="02020603050405020304" pitchFamily="18" charset="0"/>
            <a:cs typeface="Times New Roman" panose="02020603050405020304" pitchFamily="18" charset="0"/>
          </a:endParaRPr>
        </a:p>
      </dgm:t>
    </dgm:pt>
    <dgm:pt modelId="{7D569D9C-A177-4391-B4B1-395717A1ABFD}" type="pres">
      <dgm:prSet presAssocID="{A1171CF5-0B3F-4D6D-9339-920FABB7C3D1}" presName="vert0" presStyleCnt="0">
        <dgm:presLayoutVars>
          <dgm:dir/>
          <dgm:animOne val="branch"/>
          <dgm:animLvl val="lvl"/>
        </dgm:presLayoutVars>
      </dgm:prSet>
      <dgm:spPr/>
      <dgm:t>
        <a:bodyPr/>
        <a:lstStyle/>
        <a:p>
          <a:endParaRPr lang="tr-TR"/>
        </a:p>
      </dgm:t>
    </dgm:pt>
    <dgm:pt modelId="{281CC245-82B6-4D70-B7DA-7633E16BC42B}" type="pres">
      <dgm:prSet presAssocID="{B0962F21-315D-4EC3-B594-3653A7B8586B}" presName="thickLine" presStyleLbl="alignNode1" presStyleIdx="0" presStyleCnt="3"/>
      <dgm:spPr>
        <a:xfrm>
          <a:off x="0" y="5967"/>
          <a:ext cx="6896100" cy="0"/>
        </a:xfrm>
        <a:prstGeom prst="lin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tr-TR"/>
        </a:p>
      </dgm:t>
    </dgm:pt>
    <dgm:pt modelId="{2124E3CC-7785-4F29-87E1-8891D0E4653D}" type="pres">
      <dgm:prSet presAssocID="{B0962F21-315D-4EC3-B594-3653A7B8586B}" presName="horz1" presStyleCnt="0"/>
      <dgm:spPr/>
      <dgm:t>
        <a:bodyPr/>
        <a:lstStyle/>
        <a:p>
          <a:endParaRPr lang="tr-TR"/>
        </a:p>
      </dgm:t>
    </dgm:pt>
    <dgm:pt modelId="{139F2CDD-039B-4EB8-8C4D-5EAE25F85D81}" type="pres">
      <dgm:prSet presAssocID="{B0962F21-315D-4EC3-B594-3653A7B8586B}" presName="tx1" presStyleLbl="revTx" presStyleIdx="0" presStyleCnt="3" custScaleY="69362"/>
      <dgm:spPr>
        <a:prstGeom prst="rect">
          <a:avLst/>
        </a:prstGeom>
      </dgm:spPr>
      <dgm:t>
        <a:bodyPr/>
        <a:lstStyle/>
        <a:p>
          <a:endParaRPr lang="tr-TR"/>
        </a:p>
      </dgm:t>
    </dgm:pt>
    <dgm:pt modelId="{631F13E5-5EB0-4A1C-A225-55779DB7FE95}" type="pres">
      <dgm:prSet presAssocID="{B0962F21-315D-4EC3-B594-3653A7B8586B}" presName="vert1" presStyleCnt="0"/>
      <dgm:spPr/>
      <dgm:t>
        <a:bodyPr/>
        <a:lstStyle/>
        <a:p>
          <a:endParaRPr lang="tr-TR"/>
        </a:p>
      </dgm:t>
    </dgm:pt>
    <dgm:pt modelId="{9AAF23C4-8C87-4223-A186-589CF6E833F5}" type="pres">
      <dgm:prSet presAssocID="{75B73FCC-022F-4F37-8C3D-0877CD121D8B}" presName="thickLine" presStyleLbl="alignNode1" presStyleIdx="1" presStyleCnt="3"/>
      <dgm:spPr>
        <a:xfrm>
          <a:off x="0" y="2133808"/>
          <a:ext cx="689610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tr-TR"/>
        </a:p>
      </dgm:t>
    </dgm:pt>
    <dgm:pt modelId="{9AF09E09-2CC0-429C-8841-78547ADAA101}" type="pres">
      <dgm:prSet presAssocID="{75B73FCC-022F-4F37-8C3D-0877CD121D8B}" presName="horz1" presStyleCnt="0"/>
      <dgm:spPr/>
      <dgm:t>
        <a:bodyPr/>
        <a:lstStyle/>
        <a:p>
          <a:endParaRPr lang="tr-TR"/>
        </a:p>
      </dgm:t>
    </dgm:pt>
    <dgm:pt modelId="{DF66AAEB-CE2E-4556-B0CA-0EEC08560ECB}" type="pres">
      <dgm:prSet presAssocID="{75B73FCC-022F-4F37-8C3D-0877CD121D8B}" presName="tx1" presStyleLbl="revTx" presStyleIdx="1" presStyleCnt="3" custScaleY="48771"/>
      <dgm:spPr>
        <a:prstGeom prst="rect">
          <a:avLst/>
        </a:prstGeom>
      </dgm:spPr>
      <dgm:t>
        <a:bodyPr/>
        <a:lstStyle/>
        <a:p>
          <a:endParaRPr lang="tr-TR"/>
        </a:p>
      </dgm:t>
    </dgm:pt>
    <dgm:pt modelId="{D2B479D5-A4C3-464A-A10E-8F741D7EFBAC}" type="pres">
      <dgm:prSet presAssocID="{75B73FCC-022F-4F37-8C3D-0877CD121D8B}" presName="vert1" presStyleCnt="0"/>
      <dgm:spPr/>
      <dgm:t>
        <a:bodyPr/>
        <a:lstStyle/>
        <a:p>
          <a:endParaRPr lang="tr-TR"/>
        </a:p>
      </dgm:t>
    </dgm:pt>
    <dgm:pt modelId="{0F4F3043-28EF-42F8-922F-68DC72DCE0C7}" type="pres">
      <dgm:prSet presAssocID="{47AD2CBC-F5B5-4A95-A817-961B163C8043}" presName="thickLine" presStyleLbl="alignNode1" presStyleIdx="2" presStyleCnt="3"/>
      <dgm:spPr>
        <a:xfrm>
          <a:off x="0" y="3211808"/>
          <a:ext cx="6896100" cy="0"/>
        </a:xfrm>
        <a:prstGeom prst="line">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endParaRPr lang="tr-TR"/>
        </a:p>
      </dgm:t>
    </dgm:pt>
    <dgm:pt modelId="{0F3CEBA2-5730-485B-B4FC-4F43690CE8F0}" type="pres">
      <dgm:prSet presAssocID="{47AD2CBC-F5B5-4A95-A817-961B163C8043}" presName="horz1" presStyleCnt="0"/>
      <dgm:spPr/>
      <dgm:t>
        <a:bodyPr/>
        <a:lstStyle/>
        <a:p>
          <a:endParaRPr lang="tr-TR"/>
        </a:p>
      </dgm:t>
    </dgm:pt>
    <dgm:pt modelId="{AEB2C5B3-1124-443D-9E00-4F23911776CD}" type="pres">
      <dgm:prSet presAssocID="{47AD2CBC-F5B5-4A95-A817-961B163C8043}" presName="tx1" presStyleLbl="revTx" presStyleIdx="2" presStyleCnt="3" custScaleY="54660"/>
      <dgm:spPr>
        <a:prstGeom prst="rect">
          <a:avLst/>
        </a:prstGeom>
      </dgm:spPr>
      <dgm:t>
        <a:bodyPr/>
        <a:lstStyle/>
        <a:p>
          <a:endParaRPr lang="tr-TR"/>
        </a:p>
      </dgm:t>
    </dgm:pt>
    <dgm:pt modelId="{A73F8FF0-3885-4A53-B627-8701C292B885}" type="pres">
      <dgm:prSet presAssocID="{47AD2CBC-F5B5-4A95-A817-961B163C8043}" presName="vert1" presStyleCnt="0"/>
      <dgm:spPr/>
      <dgm:t>
        <a:bodyPr/>
        <a:lstStyle/>
        <a:p>
          <a:endParaRPr lang="tr-TR"/>
        </a:p>
      </dgm:t>
    </dgm:pt>
  </dgm:ptLst>
  <dgm:cxnLst>
    <dgm:cxn modelId="{6DC9BEC8-51AE-42FD-9001-D2C9536821B2}" type="presOf" srcId="{47AD2CBC-F5B5-4A95-A817-961B163C8043}" destId="{AEB2C5B3-1124-443D-9E00-4F23911776CD}" srcOrd="0" destOrd="0" presId="urn:microsoft.com/office/officeart/2008/layout/LinedList"/>
    <dgm:cxn modelId="{361CE845-6878-42D4-9607-E978392CDDF6}" type="presOf" srcId="{B0962F21-315D-4EC3-B594-3653A7B8586B}" destId="{139F2CDD-039B-4EB8-8C4D-5EAE25F85D81}" srcOrd="0" destOrd="0" presId="urn:microsoft.com/office/officeart/2008/layout/LinedList"/>
    <dgm:cxn modelId="{510A768A-A64B-43AC-885C-12C8352BBBAA}" srcId="{A1171CF5-0B3F-4D6D-9339-920FABB7C3D1}" destId="{B0962F21-315D-4EC3-B594-3653A7B8586B}" srcOrd="0" destOrd="0" parTransId="{86046413-91C2-4EE7-B3EC-B7659E5370D3}" sibTransId="{9DD57F58-24B9-4FFA-88AB-8C20C20671EC}"/>
    <dgm:cxn modelId="{7FB66730-B925-4C72-87F7-977611CA30E2}" srcId="{A1171CF5-0B3F-4D6D-9339-920FABB7C3D1}" destId="{75B73FCC-022F-4F37-8C3D-0877CD121D8B}" srcOrd="1" destOrd="0" parTransId="{45A61924-EC14-44E4-A445-24AFF14369AF}" sibTransId="{D5028CBD-FE42-4AC9-957F-3CE8F40A7E21}"/>
    <dgm:cxn modelId="{478C417C-1DBE-4351-A62A-C5DBCC5043D1}" type="presOf" srcId="{A1171CF5-0B3F-4D6D-9339-920FABB7C3D1}" destId="{7D569D9C-A177-4391-B4B1-395717A1ABFD}" srcOrd="0" destOrd="0" presId="urn:microsoft.com/office/officeart/2008/layout/LinedList"/>
    <dgm:cxn modelId="{EEF52554-25CB-4A9D-80C4-0DE345261987}" type="presOf" srcId="{75B73FCC-022F-4F37-8C3D-0877CD121D8B}" destId="{DF66AAEB-CE2E-4556-B0CA-0EEC08560ECB}" srcOrd="0" destOrd="0" presId="urn:microsoft.com/office/officeart/2008/layout/LinedList"/>
    <dgm:cxn modelId="{D6259B92-797D-43BE-8E88-C326A55088AD}" srcId="{A1171CF5-0B3F-4D6D-9339-920FABB7C3D1}" destId="{47AD2CBC-F5B5-4A95-A817-961B163C8043}" srcOrd="2" destOrd="0" parTransId="{ADC6F6C4-30AC-4EB1-9A4B-DEA0830D73C8}" sibTransId="{00F18C96-13B4-4802-981B-2EA4762BFD43}"/>
    <dgm:cxn modelId="{1BA5F593-1989-4D85-96EF-3EC62C6487E2}" type="presParOf" srcId="{7D569D9C-A177-4391-B4B1-395717A1ABFD}" destId="{281CC245-82B6-4D70-B7DA-7633E16BC42B}" srcOrd="0" destOrd="0" presId="urn:microsoft.com/office/officeart/2008/layout/LinedList"/>
    <dgm:cxn modelId="{796840C8-E8D4-44A4-AFCC-75377EC03C37}" type="presParOf" srcId="{7D569D9C-A177-4391-B4B1-395717A1ABFD}" destId="{2124E3CC-7785-4F29-87E1-8891D0E4653D}" srcOrd="1" destOrd="0" presId="urn:microsoft.com/office/officeart/2008/layout/LinedList"/>
    <dgm:cxn modelId="{0C0115BD-684C-4E3D-86E1-C94586CE7A2F}" type="presParOf" srcId="{2124E3CC-7785-4F29-87E1-8891D0E4653D}" destId="{139F2CDD-039B-4EB8-8C4D-5EAE25F85D81}" srcOrd="0" destOrd="0" presId="urn:microsoft.com/office/officeart/2008/layout/LinedList"/>
    <dgm:cxn modelId="{9E5C89E0-2B32-4C19-9683-39C4CBAA0339}" type="presParOf" srcId="{2124E3CC-7785-4F29-87E1-8891D0E4653D}" destId="{631F13E5-5EB0-4A1C-A225-55779DB7FE95}" srcOrd="1" destOrd="0" presId="urn:microsoft.com/office/officeart/2008/layout/LinedList"/>
    <dgm:cxn modelId="{E6E2555E-E335-422C-8A0C-48E18E354ADF}" type="presParOf" srcId="{7D569D9C-A177-4391-B4B1-395717A1ABFD}" destId="{9AAF23C4-8C87-4223-A186-589CF6E833F5}" srcOrd="2" destOrd="0" presId="urn:microsoft.com/office/officeart/2008/layout/LinedList"/>
    <dgm:cxn modelId="{B503285A-1055-4A41-8CEE-6A182A35DD8A}" type="presParOf" srcId="{7D569D9C-A177-4391-B4B1-395717A1ABFD}" destId="{9AF09E09-2CC0-429C-8841-78547ADAA101}" srcOrd="3" destOrd="0" presId="urn:microsoft.com/office/officeart/2008/layout/LinedList"/>
    <dgm:cxn modelId="{1D2169F0-2074-450A-A070-696765280748}" type="presParOf" srcId="{9AF09E09-2CC0-429C-8841-78547ADAA101}" destId="{DF66AAEB-CE2E-4556-B0CA-0EEC08560ECB}" srcOrd="0" destOrd="0" presId="urn:microsoft.com/office/officeart/2008/layout/LinedList"/>
    <dgm:cxn modelId="{E1A1BA84-9132-4635-A677-13EF7FA36652}" type="presParOf" srcId="{9AF09E09-2CC0-429C-8841-78547ADAA101}" destId="{D2B479D5-A4C3-464A-A10E-8F741D7EFBAC}" srcOrd="1" destOrd="0" presId="urn:microsoft.com/office/officeart/2008/layout/LinedList"/>
    <dgm:cxn modelId="{1EF6F046-FFAA-4992-B7CC-C91521920918}" type="presParOf" srcId="{7D569D9C-A177-4391-B4B1-395717A1ABFD}" destId="{0F4F3043-28EF-42F8-922F-68DC72DCE0C7}" srcOrd="4" destOrd="0" presId="urn:microsoft.com/office/officeart/2008/layout/LinedList"/>
    <dgm:cxn modelId="{55AA77A9-7566-4D49-B9BA-5EDC0B761100}" type="presParOf" srcId="{7D569D9C-A177-4391-B4B1-395717A1ABFD}" destId="{0F3CEBA2-5730-485B-B4FC-4F43690CE8F0}" srcOrd="5" destOrd="0" presId="urn:microsoft.com/office/officeart/2008/layout/LinedList"/>
    <dgm:cxn modelId="{1FCBD9A0-3224-4900-8BF8-07BF890BF55A}" type="presParOf" srcId="{0F3CEBA2-5730-485B-B4FC-4F43690CE8F0}" destId="{AEB2C5B3-1124-443D-9E00-4F23911776CD}" srcOrd="0" destOrd="0" presId="urn:microsoft.com/office/officeart/2008/layout/LinedList"/>
    <dgm:cxn modelId="{ED5EBEE2-B9CB-4FCD-B3B9-3D2278E7D55F}" type="presParOf" srcId="{0F3CEBA2-5730-485B-B4FC-4F43690CE8F0}" destId="{A73F8FF0-3885-4A53-B627-8701C292B885}" srcOrd="1"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171CF5-0B3F-4D6D-9339-920FABB7C3D1}" type="doc">
      <dgm:prSet loTypeId="urn:microsoft.com/office/officeart/2008/layout/LinedList" loCatId="list" qsTypeId="urn:microsoft.com/office/officeart/2005/8/quickstyle/simple1" qsCatId="simple" csTypeId="urn:microsoft.com/office/officeart/2005/8/colors/colorful1#2" csCatId="colorful" phldr="1"/>
      <dgm:spPr/>
      <dgm:t>
        <a:bodyPr/>
        <a:lstStyle/>
        <a:p>
          <a:endParaRPr lang="tr-TR"/>
        </a:p>
      </dgm:t>
    </dgm:pt>
    <dgm:pt modelId="{19DA90F0-AFB7-414C-B910-A83983844DF8}">
      <dgm:prSet phldrT="[Metin]" custT="1"/>
      <dgm:spPr>
        <a:xfrm>
          <a:off x="0" y="8987319"/>
          <a:ext cx="6896100" cy="1341369"/>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Sonucun Değerlendirilmesi</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a:solidFill>
                <a:srgbClr val="FF0000"/>
              </a:solidFill>
              <a:latin typeface="Times New Roman" panose="02020603050405020304" pitchFamily="18" charset="0"/>
              <a:ea typeface="+mn-ea"/>
              <a:cs typeface="Times New Roman" panose="02020603050405020304" pitchFamily="18" charset="0"/>
            </a:rPr>
            <a:t>Sizce Meryem bundan bir yıl sonra almış olduğu kararla ilgili neler düşünür?</a:t>
          </a:r>
          <a:endParaRPr lang="tr-TR" sz="1200" b="1" i="0">
            <a:solidFill>
              <a:srgbClr val="FF0000"/>
            </a:solidFill>
            <a:latin typeface="Times New Roman" panose="02020603050405020304" pitchFamily="18" charset="0"/>
            <a:ea typeface="+mn-ea"/>
            <a:cs typeface="Times New Roman" panose="02020603050405020304" pitchFamily="18" charset="0"/>
          </a:endParaRPr>
        </a:p>
        <a:p>
          <a:endPar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endPar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B9BA044-D992-4BB3-9831-5FAE0AAEB593}" type="parTrans" cxnId="{1F9FF34A-8E38-4489-A80B-03D21361EC81}">
      <dgm:prSet/>
      <dgm:spPr/>
      <dgm:t>
        <a:bodyPr/>
        <a:lstStyle/>
        <a:p>
          <a:endParaRPr lang="tr-TR" sz="1200">
            <a:latin typeface="Times New Roman" panose="02020603050405020304" pitchFamily="18" charset="0"/>
            <a:cs typeface="Times New Roman" panose="02020603050405020304" pitchFamily="18" charset="0"/>
          </a:endParaRPr>
        </a:p>
      </dgm:t>
    </dgm:pt>
    <dgm:pt modelId="{46D81A3C-A5FB-4ABA-9DD8-E72339D2BC5C}" type="sibTrans" cxnId="{1F9FF34A-8E38-4489-A80B-03D21361EC81}">
      <dgm:prSet/>
      <dgm:spPr/>
      <dgm:t>
        <a:bodyPr/>
        <a:lstStyle/>
        <a:p>
          <a:endParaRPr lang="tr-TR" sz="1200">
            <a:latin typeface="Times New Roman" panose="02020603050405020304" pitchFamily="18" charset="0"/>
            <a:cs typeface="Times New Roman" panose="02020603050405020304" pitchFamily="18" charset="0"/>
          </a:endParaRPr>
        </a:p>
      </dgm:t>
    </dgm:pt>
    <dgm:pt modelId="{976BD194-006F-487C-A1D2-517534BB169F}">
      <dgm:prSet phldrT="[Metin]" custT="1"/>
      <dgm:spPr>
        <a:xfrm>
          <a:off x="0" y="6378458"/>
          <a:ext cx="6896100" cy="1233851"/>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Uygun Seçeneğin Belirlenmesi</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b="0" i="0">
              <a:solidFill>
                <a:srgbClr val="FF0000"/>
              </a:solidFill>
              <a:latin typeface="Times New Roman" panose="02020603050405020304" pitchFamily="18" charset="0"/>
              <a:ea typeface="+mn-ea"/>
              <a:cs typeface="Times New Roman" panose="02020603050405020304" pitchFamily="18" charset="0"/>
            </a:rPr>
            <a:t>Sizce bu seçenekler arasından Meryem'in problemini en iyi şekilde çözecek olan, Meryem'in isteklerine en çok uyacak olan hangisi</a:t>
          </a:r>
        </a:p>
      </dgm:t>
    </dgm:pt>
    <dgm:pt modelId="{A088C478-E62B-45B3-A236-BA912750FA25}" type="parTrans" cxnId="{C99DF2D3-F809-4691-B504-BF48842CFEEA}">
      <dgm:prSet/>
      <dgm:spPr/>
      <dgm:t>
        <a:bodyPr/>
        <a:lstStyle/>
        <a:p>
          <a:endParaRPr lang="tr-TR" sz="1200">
            <a:latin typeface="Times New Roman" panose="02020603050405020304" pitchFamily="18" charset="0"/>
            <a:cs typeface="Times New Roman" panose="02020603050405020304" pitchFamily="18" charset="0"/>
          </a:endParaRPr>
        </a:p>
      </dgm:t>
    </dgm:pt>
    <dgm:pt modelId="{C5D474A7-3A93-4D49-BC2C-D7DEC1B465DB}" type="sibTrans" cxnId="{C99DF2D3-F809-4691-B504-BF48842CFEEA}">
      <dgm:prSet/>
      <dgm:spPr/>
      <dgm:t>
        <a:bodyPr/>
        <a:lstStyle/>
        <a:p>
          <a:endParaRPr lang="tr-TR" sz="1200">
            <a:latin typeface="Times New Roman" panose="02020603050405020304" pitchFamily="18" charset="0"/>
            <a:cs typeface="Times New Roman" panose="02020603050405020304" pitchFamily="18" charset="0"/>
          </a:endParaRPr>
        </a:p>
      </dgm:t>
    </dgm:pt>
    <dgm:pt modelId="{945A2BE0-8789-4D60-BB2D-C4B15FBF42C3}">
      <dgm:prSet phldrT="[Metin]" custT="1"/>
      <dgm:spPr>
        <a:xfrm>
          <a:off x="0" y="7612309"/>
          <a:ext cx="6896100" cy="1375010"/>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Harekete Geçilmesi</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a:solidFill>
                <a:srgbClr val="FF0000"/>
              </a:solidFill>
              <a:latin typeface="Times New Roman" panose="02020603050405020304" pitchFamily="18" charset="0"/>
              <a:ea typeface="+mn-ea"/>
              <a:cs typeface="Times New Roman" panose="02020603050405020304" pitchFamily="18" charset="0"/>
            </a:rPr>
            <a:t>Meryem uygun seçeneği uygulamaya koymak için neler yapmalı, kimlerden yardım almalıdır?</a:t>
          </a:r>
          <a:endParaRPr lang="tr-TR" sz="1200" b="1" i="0">
            <a:solidFill>
              <a:srgbClr val="FF0000"/>
            </a:solidFill>
            <a:latin typeface="Times New Roman" panose="02020603050405020304" pitchFamily="18" charset="0"/>
            <a:ea typeface="+mn-ea"/>
            <a:cs typeface="Times New Roman" panose="02020603050405020304" pitchFamily="18" charset="0"/>
          </a:endParaRPr>
        </a:p>
      </dgm:t>
    </dgm:pt>
    <dgm:pt modelId="{7EB55EBA-8E0C-4830-B527-80C0E2F9A2CC}" type="parTrans" cxnId="{83CF7CEC-2505-423D-AB12-04C2334599B3}">
      <dgm:prSet/>
      <dgm:spPr/>
      <dgm:t>
        <a:bodyPr/>
        <a:lstStyle/>
        <a:p>
          <a:endParaRPr lang="tr-TR" sz="1200">
            <a:latin typeface="Times New Roman" panose="02020603050405020304" pitchFamily="18" charset="0"/>
            <a:cs typeface="Times New Roman" panose="02020603050405020304" pitchFamily="18" charset="0"/>
          </a:endParaRPr>
        </a:p>
      </dgm:t>
    </dgm:pt>
    <dgm:pt modelId="{D7C7DA8B-48C1-4A84-861B-7291BDEC94F6}" type="sibTrans" cxnId="{83CF7CEC-2505-423D-AB12-04C2334599B3}">
      <dgm:prSet/>
      <dgm:spPr/>
      <dgm:t>
        <a:bodyPr/>
        <a:lstStyle/>
        <a:p>
          <a:endParaRPr lang="tr-TR" sz="1200">
            <a:latin typeface="Times New Roman" panose="02020603050405020304" pitchFamily="18" charset="0"/>
            <a:cs typeface="Times New Roman" panose="02020603050405020304" pitchFamily="18" charset="0"/>
          </a:endParaRPr>
        </a:p>
      </dgm:t>
    </dgm:pt>
    <dgm:pt modelId="{7E4E3540-4236-4E3E-AEA7-96939508BCA0}">
      <dgm:prSet phldrT="[Metin]" custT="1"/>
      <dgm:spPr>
        <a:xfrm>
          <a:off x="0" y="5035157"/>
          <a:ext cx="6896100" cy="1343300"/>
        </a:xfrm>
        <a:noFill/>
        <a:ln>
          <a:noFill/>
        </a:ln>
        <a:effectLst/>
      </dgm:spPr>
      <dgm:t>
        <a:bodyPr/>
        <a:lstStyle/>
        <a:p>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Toplanan bilgilerin, istekleri karşılama olasılığı açısından değerlendirilmesi </a:t>
          </a:r>
        </a:p>
        <a:p>
          <a:r>
            <a:rPr lang="tr-TR"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Meryem probleminin çözümü için alacağı yardımın profesyonel olmasını,evine yakın olmasını, yardım aldığı ortamda rekabet duygusunu hissedebilmeyi, gerektiğinde birebir yardım alabilmeyi istemektedir.</a:t>
          </a:r>
          <a: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a:solidFill>
                <a:srgbClr val="FF0000"/>
              </a:solidFill>
              <a:latin typeface="Times New Roman" panose="02020603050405020304" pitchFamily="18" charset="0"/>
              <a:ea typeface="+mn-ea"/>
              <a:cs typeface="Times New Roman" panose="02020603050405020304" pitchFamily="18" charset="0"/>
            </a:rPr>
            <a:t>Bu seçenekleri Meryem’in isteklerini karşılama olasılığı açısından değerlendirin</a:t>
          </a:r>
          <a:endParaRPr lang="tr-TR" sz="1200" b="1" i="0">
            <a:solidFill>
              <a:srgbClr val="FF0000"/>
            </a:solidFill>
            <a:latin typeface="Times New Roman" panose="02020603050405020304" pitchFamily="18" charset="0"/>
            <a:ea typeface="+mn-ea"/>
            <a:cs typeface="Times New Roman" panose="02020603050405020304" pitchFamily="18" charset="0"/>
          </a:endParaRPr>
        </a:p>
      </dgm:t>
    </dgm:pt>
    <dgm:pt modelId="{404138B7-70AE-4902-BD42-B5D98DE79C63}" type="sibTrans" cxnId="{A18848CC-71CC-4291-A7C8-7F7B5A4546EA}">
      <dgm:prSet/>
      <dgm:spPr/>
      <dgm:t>
        <a:bodyPr/>
        <a:lstStyle/>
        <a:p>
          <a:endParaRPr lang="tr-TR" sz="1200">
            <a:latin typeface="Times New Roman" panose="02020603050405020304" pitchFamily="18" charset="0"/>
            <a:cs typeface="Times New Roman" panose="02020603050405020304" pitchFamily="18" charset="0"/>
          </a:endParaRPr>
        </a:p>
      </dgm:t>
    </dgm:pt>
    <dgm:pt modelId="{8E1B1322-1844-4A7E-ABDF-21E1C1501DA2}" type="parTrans" cxnId="{A18848CC-71CC-4291-A7C8-7F7B5A4546EA}">
      <dgm:prSet/>
      <dgm:spPr/>
      <dgm:t>
        <a:bodyPr/>
        <a:lstStyle/>
        <a:p>
          <a:endParaRPr lang="tr-TR" sz="1200">
            <a:latin typeface="Times New Roman" panose="02020603050405020304" pitchFamily="18" charset="0"/>
            <a:cs typeface="Times New Roman" panose="02020603050405020304" pitchFamily="18" charset="0"/>
          </a:endParaRPr>
        </a:p>
      </dgm:t>
    </dgm:pt>
    <dgm:pt modelId="{7D569D9C-A177-4391-B4B1-395717A1ABFD}" type="pres">
      <dgm:prSet presAssocID="{A1171CF5-0B3F-4D6D-9339-920FABB7C3D1}" presName="vert0" presStyleCnt="0">
        <dgm:presLayoutVars>
          <dgm:dir/>
          <dgm:animOne val="branch"/>
          <dgm:animLvl val="lvl"/>
        </dgm:presLayoutVars>
      </dgm:prSet>
      <dgm:spPr/>
      <dgm:t>
        <a:bodyPr/>
        <a:lstStyle/>
        <a:p>
          <a:endParaRPr lang="tr-TR"/>
        </a:p>
      </dgm:t>
    </dgm:pt>
    <dgm:pt modelId="{75B3F466-EA54-4E86-A108-A1CBE17F2768}" type="pres">
      <dgm:prSet presAssocID="{7E4E3540-4236-4E3E-AEA7-96939508BCA0}" presName="thickLine" presStyleLbl="alignNode1" presStyleIdx="0" presStyleCnt="4"/>
      <dgm:spPr>
        <a:xfrm>
          <a:off x="0" y="5035157"/>
          <a:ext cx="6896100" cy="0"/>
        </a:xfrm>
        <a:prstGeom prst="line">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miter lim="800000"/>
        </a:ln>
        <a:effectLst/>
      </dgm:spPr>
      <dgm:t>
        <a:bodyPr/>
        <a:lstStyle/>
        <a:p>
          <a:endParaRPr lang="tr-TR"/>
        </a:p>
      </dgm:t>
    </dgm:pt>
    <dgm:pt modelId="{8D751AFF-E329-4A41-91CB-75C8E3FDD6EB}" type="pres">
      <dgm:prSet presAssocID="{7E4E3540-4236-4E3E-AEA7-96939508BCA0}" presName="horz1" presStyleCnt="0"/>
      <dgm:spPr/>
      <dgm:t>
        <a:bodyPr/>
        <a:lstStyle/>
        <a:p>
          <a:endParaRPr lang="tr-TR"/>
        </a:p>
      </dgm:t>
    </dgm:pt>
    <dgm:pt modelId="{B76C608A-BA67-41D0-BD43-2DCCE28C1D77}" type="pres">
      <dgm:prSet presAssocID="{7E4E3540-4236-4E3E-AEA7-96939508BCA0}" presName="tx1" presStyleLbl="revTx" presStyleIdx="0" presStyleCnt="4" custScaleY="93240"/>
      <dgm:spPr>
        <a:prstGeom prst="rect">
          <a:avLst/>
        </a:prstGeom>
      </dgm:spPr>
      <dgm:t>
        <a:bodyPr/>
        <a:lstStyle/>
        <a:p>
          <a:endParaRPr lang="tr-TR"/>
        </a:p>
      </dgm:t>
    </dgm:pt>
    <dgm:pt modelId="{0701D2C4-DCAA-4FD8-92A6-BF90D5DBC0CB}" type="pres">
      <dgm:prSet presAssocID="{7E4E3540-4236-4E3E-AEA7-96939508BCA0}" presName="vert1" presStyleCnt="0"/>
      <dgm:spPr/>
      <dgm:t>
        <a:bodyPr/>
        <a:lstStyle/>
        <a:p>
          <a:endParaRPr lang="tr-TR"/>
        </a:p>
      </dgm:t>
    </dgm:pt>
    <dgm:pt modelId="{1F9CF910-3EAD-43DF-96ED-BA7756175C30}" type="pres">
      <dgm:prSet presAssocID="{976BD194-006F-487C-A1D2-517534BB169F}" presName="thickLine" presStyleLbl="alignNode1" presStyleIdx="1" presStyleCnt="4"/>
      <dgm:spPr>
        <a:xfrm>
          <a:off x="0" y="6378458"/>
          <a:ext cx="6896100" cy="0"/>
        </a:xfrm>
        <a:prstGeom prst="lin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miter lim="800000"/>
        </a:ln>
        <a:effectLst/>
      </dgm:spPr>
      <dgm:t>
        <a:bodyPr/>
        <a:lstStyle/>
        <a:p>
          <a:endParaRPr lang="tr-TR"/>
        </a:p>
      </dgm:t>
    </dgm:pt>
    <dgm:pt modelId="{ADD4E86D-5967-4B22-ADD1-B12C87BEA6F9}" type="pres">
      <dgm:prSet presAssocID="{976BD194-006F-487C-A1D2-517534BB169F}" presName="horz1" presStyleCnt="0"/>
      <dgm:spPr/>
      <dgm:t>
        <a:bodyPr/>
        <a:lstStyle/>
        <a:p>
          <a:endParaRPr lang="tr-TR"/>
        </a:p>
      </dgm:t>
    </dgm:pt>
    <dgm:pt modelId="{6649EB70-84F3-4CB5-81A0-5C4686C58D6A}" type="pres">
      <dgm:prSet presAssocID="{976BD194-006F-487C-A1D2-517534BB169F}" presName="tx1" presStyleLbl="revTx" presStyleIdx="1" presStyleCnt="4" custScaleY="85643"/>
      <dgm:spPr>
        <a:prstGeom prst="rect">
          <a:avLst/>
        </a:prstGeom>
      </dgm:spPr>
      <dgm:t>
        <a:bodyPr/>
        <a:lstStyle/>
        <a:p>
          <a:endParaRPr lang="tr-TR"/>
        </a:p>
      </dgm:t>
    </dgm:pt>
    <dgm:pt modelId="{D68374E4-A354-4340-802D-A5EF6DE60D29}" type="pres">
      <dgm:prSet presAssocID="{976BD194-006F-487C-A1D2-517534BB169F}" presName="vert1" presStyleCnt="0"/>
      <dgm:spPr/>
      <dgm:t>
        <a:bodyPr/>
        <a:lstStyle/>
        <a:p>
          <a:endParaRPr lang="tr-TR"/>
        </a:p>
      </dgm:t>
    </dgm:pt>
    <dgm:pt modelId="{D02D1B17-E3DC-4D15-A37C-D2B5B8303585}" type="pres">
      <dgm:prSet presAssocID="{945A2BE0-8789-4D60-BB2D-C4B15FBF42C3}" presName="thickLine" presStyleLbl="alignNode1" presStyleIdx="2" presStyleCnt="4"/>
      <dgm:spPr>
        <a:xfrm>
          <a:off x="0" y="7612309"/>
          <a:ext cx="6896100" cy="0"/>
        </a:xfrm>
        <a:prstGeom prst="line">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endParaRPr lang="tr-TR"/>
        </a:p>
      </dgm:t>
    </dgm:pt>
    <dgm:pt modelId="{138084DD-4298-488B-A4B0-F8202108B5EA}" type="pres">
      <dgm:prSet presAssocID="{945A2BE0-8789-4D60-BB2D-C4B15FBF42C3}" presName="horz1" presStyleCnt="0"/>
      <dgm:spPr/>
      <dgm:t>
        <a:bodyPr/>
        <a:lstStyle/>
        <a:p>
          <a:endParaRPr lang="tr-TR"/>
        </a:p>
      </dgm:t>
    </dgm:pt>
    <dgm:pt modelId="{5EC75858-B278-42E9-8DA7-2637AC34EE98}" type="pres">
      <dgm:prSet presAssocID="{945A2BE0-8789-4D60-BB2D-C4B15FBF42C3}" presName="tx1" presStyleLbl="revTx" presStyleIdx="2" presStyleCnt="4" custScaleY="95441"/>
      <dgm:spPr>
        <a:prstGeom prst="rect">
          <a:avLst/>
        </a:prstGeom>
      </dgm:spPr>
      <dgm:t>
        <a:bodyPr/>
        <a:lstStyle/>
        <a:p>
          <a:endParaRPr lang="tr-TR"/>
        </a:p>
      </dgm:t>
    </dgm:pt>
    <dgm:pt modelId="{688D3F7A-F6EA-4062-BAEB-F301C92BE749}" type="pres">
      <dgm:prSet presAssocID="{945A2BE0-8789-4D60-BB2D-C4B15FBF42C3}" presName="vert1" presStyleCnt="0"/>
      <dgm:spPr/>
      <dgm:t>
        <a:bodyPr/>
        <a:lstStyle/>
        <a:p>
          <a:endParaRPr lang="tr-TR"/>
        </a:p>
      </dgm:t>
    </dgm:pt>
    <dgm:pt modelId="{F52649B6-4673-49C8-B4D2-018DC5C8F0FB}" type="pres">
      <dgm:prSet presAssocID="{19DA90F0-AFB7-414C-B910-A83983844DF8}" presName="thickLine" presStyleLbl="alignNode1" presStyleIdx="3" presStyleCnt="4"/>
      <dgm:spPr>
        <a:xfrm>
          <a:off x="0" y="8987319"/>
          <a:ext cx="689610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miter lim="800000"/>
        </a:ln>
        <a:effectLst/>
      </dgm:spPr>
      <dgm:t>
        <a:bodyPr/>
        <a:lstStyle/>
        <a:p>
          <a:endParaRPr lang="tr-TR"/>
        </a:p>
      </dgm:t>
    </dgm:pt>
    <dgm:pt modelId="{1CD68032-B7D4-445B-86CA-9450438DF544}" type="pres">
      <dgm:prSet presAssocID="{19DA90F0-AFB7-414C-B910-A83983844DF8}" presName="horz1" presStyleCnt="0"/>
      <dgm:spPr/>
      <dgm:t>
        <a:bodyPr/>
        <a:lstStyle/>
        <a:p>
          <a:endParaRPr lang="tr-TR"/>
        </a:p>
      </dgm:t>
    </dgm:pt>
    <dgm:pt modelId="{03393997-2655-45D7-8F85-1F1D616DF053}" type="pres">
      <dgm:prSet presAssocID="{19DA90F0-AFB7-414C-B910-A83983844DF8}" presName="tx1" presStyleLbl="revTx" presStyleIdx="3" presStyleCnt="4" custScaleY="93106"/>
      <dgm:spPr>
        <a:prstGeom prst="rect">
          <a:avLst/>
        </a:prstGeom>
      </dgm:spPr>
      <dgm:t>
        <a:bodyPr/>
        <a:lstStyle/>
        <a:p>
          <a:endParaRPr lang="tr-TR"/>
        </a:p>
      </dgm:t>
    </dgm:pt>
    <dgm:pt modelId="{67393A89-6B8C-4388-A76C-A0249094F043}" type="pres">
      <dgm:prSet presAssocID="{19DA90F0-AFB7-414C-B910-A83983844DF8}" presName="vert1" presStyleCnt="0"/>
      <dgm:spPr/>
      <dgm:t>
        <a:bodyPr/>
        <a:lstStyle/>
        <a:p>
          <a:endParaRPr lang="tr-TR"/>
        </a:p>
      </dgm:t>
    </dgm:pt>
  </dgm:ptLst>
  <dgm:cxnLst>
    <dgm:cxn modelId="{A18848CC-71CC-4291-A7C8-7F7B5A4546EA}" srcId="{A1171CF5-0B3F-4D6D-9339-920FABB7C3D1}" destId="{7E4E3540-4236-4E3E-AEA7-96939508BCA0}" srcOrd="0" destOrd="0" parTransId="{8E1B1322-1844-4A7E-ABDF-21E1C1501DA2}" sibTransId="{404138B7-70AE-4902-BD42-B5D98DE79C63}"/>
    <dgm:cxn modelId="{A09443BA-2D83-4275-B703-C68DA896DEE7}" type="presOf" srcId="{7E4E3540-4236-4E3E-AEA7-96939508BCA0}" destId="{B76C608A-BA67-41D0-BD43-2DCCE28C1D77}" srcOrd="0" destOrd="0" presId="urn:microsoft.com/office/officeart/2008/layout/LinedList"/>
    <dgm:cxn modelId="{49979B5D-BA97-41BA-B2F3-EAB4F2E5154A}" type="presOf" srcId="{976BD194-006F-487C-A1D2-517534BB169F}" destId="{6649EB70-84F3-4CB5-81A0-5C4686C58D6A}" srcOrd="0" destOrd="0" presId="urn:microsoft.com/office/officeart/2008/layout/LinedList"/>
    <dgm:cxn modelId="{1F9FF34A-8E38-4489-A80B-03D21361EC81}" srcId="{A1171CF5-0B3F-4D6D-9339-920FABB7C3D1}" destId="{19DA90F0-AFB7-414C-B910-A83983844DF8}" srcOrd="3" destOrd="0" parTransId="{EB9BA044-D992-4BB3-9831-5FAE0AAEB593}" sibTransId="{46D81A3C-A5FB-4ABA-9DD8-E72339D2BC5C}"/>
    <dgm:cxn modelId="{83CF7CEC-2505-423D-AB12-04C2334599B3}" srcId="{A1171CF5-0B3F-4D6D-9339-920FABB7C3D1}" destId="{945A2BE0-8789-4D60-BB2D-C4B15FBF42C3}" srcOrd="2" destOrd="0" parTransId="{7EB55EBA-8E0C-4830-B527-80C0E2F9A2CC}" sibTransId="{D7C7DA8B-48C1-4A84-861B-7291BDEC94F6}"/>
    <dgm:cxn modelId="{B86B2196-B352-414F-A8EC-F1F19D370F50}" type="presOf" srcId="{945A2BE0-8789-4D60-BB2D-C4B15FBF42C3}" destId="{5EC75858-B278-42E9-8DA7-2637AC34EE98}" srcOrd="0" destOrd="0" presId="urn:microsoft.com/office/officeart/2008/layout/LinedList"/>
    <dgm:cxn modelId="{FF07A283-B051-41B0-9700-CC537C1F3F70}" type="presOf" srcId="{A1171CF5-0B3F-4D6D-9339-920FABB7C3D1}" destId="{7D569D9C-A177-4391-B4B1-395717A1ABFD}" srcOrd="0" destOrd="0" presId="urn:microsoft.com/office/officeart/2008/layout/LinedList"/>
    <dgm:cxn modelId="{4579D6E6-7C68-47EC-BF1F-D580A93A803F}" type="presOf" srcId="{19DA90F0-AFB7-414C-B910-A83983844DF8}" destId="{03393997-2655-45D7-8F85-1F1D616DF053}" srcOrd="0" destOrd="0" presId="urn:microsoft.com/office/officeart/2008/layout/LinedList"/>
    <dgm:cxn modelId="{C99DF2D3-F809-4691-B504-BF48842CFEEA}" srcId="{A1171CF5-0B3F-4D6D-9339-920FABB7C3D1}" destId="{976BD194-006F-487C-A1D2-517534BB169F}" srcOrd="1" destOrd="0" parTransId="{A088C478-E62B-45B3-A236-BA912750FA25}" sibTransId="{C5D474A7-3A93-4D49-BC2C-D7DEC1B465DB}"/>
    <dgm:cxn modelId="{3D6EA4B1-9A09-45F4-8DFF-B51423ADFF2E}" type="presParOf" srcId="{7D569D9C-A177-4391-B4B1-395717A1ABFD}" destId="{75B3F466-EA54-4E86-A108-A1CBE17F2768}" srcOrd="0" destOrd="0" presId="urn:microsoft.com/office/officeart/2008/layout/LinedList"/>
    <dgm:cxn modelId="{7BB9D1AE-89D5-40DD-B1C0-37B01B74CDFC}" type="presParOf" srcId="{7D569D9C-A177-4391-B4B1-395717A1ABFD}" destId="{8D751AFF-E329-4A41-91CB-75C8E3FDD6EB}" srcOrd="1" destOrd="0" presId="urn:microsoft.com/office/officeart/2008/layout/LinedList"/>
    <dgm:cxn modelId="{78489EC6-A208-4172-889E-6AC5164B3C87}" type="presParOf" srcId="{8D751AFF-E329-4A41-91CB-75C8E3FDD6EB}" destId="{B76C608A-BA67-41D0-BD43-2DCCE28C1D77}" srcOrd="0" destOrd="0" presId="urn:microsoft.com/office/officeart/2008/layout/LinedList"/>
    <dgm:cxn modelId="{016F709C-AE76-467D-BF67-CDFA7880585B}" type="presParOf" srcId="{8D751AFF-E329-4A41-91CB-75C8E3FDD6EB}" destId="{0701D2C4-DCAA-4FD8-92A6-BF90D5DBC0CB}" srcOrd="1" destOrd="0" presId="urn:microsoft.com/office/officeart/2008/layout/LinedList"/>
    <dgm:cxn modelId="{89493260-DB89-42E7-BAB5-111491B94621}" type="presParOf" srcId="{7D569D9C-A177-4391-B4B1-395717A1ABFD}" destId="{1F9CF910-3EAD-43DF-96ED-BA7756175C30}" srcOrd="2" destOrd="0" presId="urn:microsoft.com/office/officeart/2008/layout/LinedList"/>
    <dgm:cxn modelId="{7C0C8D91-1732-4C2D-9187-DA75C3F9513A}" type="presParOf" srcId="{7D569D9C-A177-4391-B4B1-395717A1ABFD}" destId="{ADD4E86D-5967-4B22-ADD1-B12C87BEA6F9}" srcOrd="3" destOrd="0" presId="urn:microsoft.com/office/officeart/2008/layout/LinedList"/>
    <dgm:cxn modelId="{B541DB35-C249-49B4-BAA1-B59303B08B84}" type="presParOf" srcId="{ADD4E86D-5967-4B22-ADD1-B12C87BEA6F9}" destId="{6649EB70-84F3-4CB5-81A0-5C4686C58D6A}" srcOrd="0" destOrd="0" presId="urn:microsoft.com/office/officeart/2008/layout/LinedList"/>
    <dgm:cxn modelId="{F0C2AFF3-9C99-4F36-8752-358CACB62804}" type="presParOf" srcId="{ADD4E86D-5967-4B22-ADD1-B12C87BEA6F9}" destId="{D68374E4-A354-4340-802D-A5EF6DE60D29}" srcOrd="1" destOrd="0" presId="urn:microsoft.com/office/officeart/2008/layout/LinedList"/>
    <dgm:cxn modelId="{A43E38FF-5063-4EFE-9BAA-9C09EE738399}" type="presParOf" srcId="{7D569D9C-A177-4391-B4B1-395717A1ABFD}" destId="{D02D1B17-E3DC-4D15-A37C-D2B5B8303585}" srcOrd="4" destOrd="0" presId="urn:microsoft.com/office/officeart/2008/layout/LinedList"/>
    <dgm:cxn modelId="{56BB81EE-54DA-48F1-833E-423505E73772}" type="presParOf" srcId="{7D569D9C-A177-4391-B4B1-395717A1ABFD}" destId="{138084DD-4298-488B-A4B0-F8202108B5EA}" srcOrd="5" destOrd="0" presId="urn:microsoft.com/office/officeart/2008/layout/LinedList"/>
    <dgm:cxn modelId="{35ED50DC-44F5-4EA2-92EF-27D5D7A58283}" type="presParOf" srcId="{138084DD-4298-488B-A4B0-F8202108B5EA}" destId="{5EC75858-B278-42E9-8DA7-2637AC34EE98}" srcOrd="0" destOrd="0" presId="urn:microsoft.com/office/officeart/2008/layout/LinedList"/>
    <dgm:cxn modelId="{5E9CBD0C-97AC-4DC2-8FEA-A0FB33D37D91}" type="presParOf" srcId="{138084DD-4298-488B-A4B0-F8202108B5EA}" destId="{688D3F7A-F6EA-4062-BAEB-F301C92BE749}" srcOrd="1" destOrd="0" presId="urn:microsoft.com/office/officeart/2008/layout/LinedList"/>
    <dgm:cxn modelId="{A5FF4A5D-E451-4A45-A658-5A40F75A21C7}" type="presParOf" srcId="{7D569D9C-A177-4391-B4B1-395717A1ABFD}" destId="{F52649B6-4673-49C8-B4D2-018DC5C8F0FB}" srcOrd="6" destOrd="0" presId="urn:microsoft.com/office/officeart/2008/layout/LinedList"/>
    <dgm:cxn modelId="{5D79BE03-C50C-4C6F-821E-41971C689BE1}" type="presParOf" srcId="{7D569D9C-A177-4391-B4B1-395717A1ABFD}" destId="{1CD68032-B7D4-445B-86CA-9450438DF544}" srcOrd="7" destOrd="0" presId="urn:microsoft.com/office/officeart/2008/layout/LinedList"/>
    <dgm:cxn modelId="{D4D45173-DD8A-48C6-B3E8-4BC1EEB14E2E}" type="presParOf" srcId="{1CD68032-B7D4-445B-86CA-9450438DF544}" destId="{03393997-2655-45D7-8F85-1F1D616DF053}" srcOrd="0" destOrd="0" presId="urn:microsoft.com/office/officeart/2008/layout/LinedList"/>
    <dgm:cxn modelId="{3DCBAC6F-A64A-4E35-BF78-FE99696D3818}" type="presParOf" srcId="{1CD68032-B7D4-445B-86CA-9450438DF544}" destId="{67393A89-6B8C-4388-A76C-A0249094F043}" srcOrd="1"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CC245-82B6-4D70-B7DA-7633E16BC42B}">
      <dsp:nvSpPr>
        <dsp:cNvPr id="0" name=""/>
        <dsp:cNvSpPr/>
      </dsp:nvSpPr>
      <dsp:spPr>
        <a:xfrm>
          <a:off x="0" y="4429"/>
          <a:ext cx="6896100" cy="0"/>
        </a:xfrm>
        <a:prstGeom prst="lin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9F2CDD-039B-4EB8-8C4D-5EAE25F85D81}">
      <dsp:nvSpPr>
        <dsp:cNvPr id="0" name=""/>
        <dsp:cNvSpPr/>
      </dsp:nvSpPr>
      <dsp:spPr>
        <a:xfrm>
          <a:off x="0" y="4429"/>
          <a:ext cx="6896100" cy="3414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Karar Verilecek Durumun Farkına Varılması/ Tanımlanması</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1" kern="1200">
              <a:latin typeface="Times New Roman" panose="02020603050405020304" pitchFamily="18" charset="0"/>
              <a:cs typeface="Times New Roman" panose="02020603050405020304" pitchFamily="18" charset="0"/>
            </a:rPr>
            <a:t>Meryem 7.sınıf öğrencisidir. Normalde okuluna hevesle giden, okula giderken erkenden kalkıp hazırlanan Meryem’e bu yıl bir şeyler olmuştur. Artık okula gitmek istemediğini, okulu ve dersleri düşündükçe kalbinin sıkıştığını fark etmiştir.. İçindeki huzursuzluk gün geçtikçe büyümekte, bu huzursuzluğun nedenini bilememek Meryem’in daha da huzursuz hissetmesine sebep olmaktadır. Onu böyle gören sıra arkadaşı Murat okul psikolojik danışmanından yardım almasını tavsiye etmiştir.  Meryem problemin ne olduğunu bilmeden okul psikolojik danışmanının ona nasıl yardım edeceğini anlamasa da kendisini çaresiz hissettiği için bu fikri kabul etmiştir. Okul Psikolojik Danışmanı ile yakın bir tarihe görüşme ayarlamış ve görüşmede hissettiği huzursuzluktan bahsetmiştir. Yaşadıklarını anlatırken Meryem yeniden düşünme fırsatı bulmuş ve problemin ne olduğunu fark etmiştir.</a:t>
          </a:r>
        </a:p>
        <a:p>
          <a:pPr lvl="0" algn="l" defTabSz="533400">
            <a:lnSpc>
              <a:spcPct val="90000"/>
            </a:lnSpc>
            <a:spcBef>
              <a:spcPct val="0"/>
            </a:spcBef>
            <a:spcAft>
              <a:spcPct val="35000"/>
            </a:spcAft>
          </a:pPr>
          <a:r>
            <a:rPr lang="tr-TR" sz="1200" b="0" i="0" kern="1200">
              <a:solidFill>
                <a:srgbClr val="FF0000"/>
              </a:solidFill>
              <a:latin typeface="Times New Roman" panose="02020603050405020304" pitchFamily="18" charset="0"/>
              <a:ea typeface="+mn-ea"/>
              <a:cs typeface="Times New Roman" panose="02020603050405020304" pitchFamily="18" charset="0"/>
            </a:rPr>
            <a:t>Meryem'in karar vermesi gereken durum nedir? </a:t>
          </a:r>
        </a:p>
        <a:p>
          <a:pPr lvl="0" algn="l" defTabSz="533400">
            <a:lnSpc>
              <a:spcPct val="90000"/>
            </a:lnSpc>
            <a:spcBef>
              <a:spcPct val="0"/>
            </a:spcBef>
            <a:spcAft>
              <a:spcPct val="35000"/>
            </a:spcAft>
          </a:pPr>
          <a:endPar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4429"/>
        <a:ext cx="6896100" cy="3414647"/>
      </dsp:txXfrm>
    </dsp:sp>
    <dsp:sp modelId="{9AAF23C4-8C87-4223-A186-589CF6E833F5}">
      <dsp:nvSpPr>
        <dsp:cNvPr id="0" name=""/>
        <dsp:cNvSpPr/>
      </dsp:nvSpPr>
      <dsp:spPr>
        <a:xfrm>
          <a:off x="0" y="3419077"/>
          <a:ext cx="689610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66AAEB-CE2E-4556-B0CA-0EEC08560ECB}">
      <dsp:nvSpPr>
        <dsp:cNvPr id="0" name=""/>
        <dsp:cNvSpPr/>
      </dsp:nvSpPr>
      <dsp:spPr>
        <a:xfrm>
          <a:off x="0" y="3419077"/>
          <a:ext cx="6896100" cy="2400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Seçeneklerin Oluşturulması</a:t>
          </a:r>
        </a:p>
        <a:p>
          <a:pPr lvl="0" algn="l" defTabSz="533400">
            <a:lnSpc>
              <a:spcPct val="90000"/>
            </a:lnSpc>
            <a:spcBef>
              <a:spcPct val="0"/>
            </a:spcBef>
            <a:spcAft>
              <a:spcPct val="35000"/>
            </a:spcAft>
          </a:pPr>
          <a:r>
            <a:rPr lang="tr-TR" sz="1200" i="1" kern="1200">
              <a:latin typeface="Times New Roman" panose="02020603050405020304" pitchFamily="18" charset="0"/>
              <a:cs typeface="Times New Roman" panose="02020603050405020304" pitchFamily="18" charset="0"/>
            </a:rPr>
            <a:t>Bu problemi Okul Psikolojik Danışmanı ile paylaşmış ve problemin çözümü için neler yapabileceklerini konuşmuşlardır.</a:t>
          </a: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kern="1200">
              <a:solidFill>
                <a:srgbClr val="FF0000"/>
              </a:solidFill>
              <a:latin typeface="Times New Roman" panose="02020603050405020304" pitchFamily="18" charset="0"/>
              <a:cs typeface="Times New Roman" panose="02020603050405020304" pitchFamily="18" charset="0"/>
            </a:rPr>
            <a:t>Bu Problemi Çözmek için seçenekleri neler olabilir?</a:t>
          </a:r>
          <a:endParaRPr lang="tr-TR" sz="1200" b="1" i="0" kern="1200">
            <a:solidFill>
              <a:srgbClr val="FF0000"/>
            </a:solidFill>
            <a:latin typeface="Times New Roman" panose="02020603050405020304" pitchFamily="18" charset="0"/>
            <a:ea typeface="+mn-ea"/>
            <a:cs typeface="Times New Roman" panose="02020603050405020304" pitchFamily="18" charset="0"/>
          </a:endParaRPr>
        </a:p>
        <a:p>
          <a:pPr lvl="0" algn="l" defTabSz="533400">
            <a:lnSpc>
              <a:spcPct val="90000"/>
            </a:lnSpc>
            <a:spcBef>
              <a:spcPct val="0"/>
            </a:spcBef>
            <a:spcAft>
              <a:spcPct val="35000"/>
            </a:spcAft>
          </a:pPr>
          <a:endParaRPr lang="tr-TR" sz="1200" b="1" i="0" kern="1200">
            <a:solidFill>
              <a:srgbClr val="FF0000"/>
            </a:solidFill>
            <a:latin typeface="Times New Roman" panose="02020603050405020304" pitchFamily="18" charset="0"/>
            <a:ea typeface="+mn-ea"/>
            <a:cs typeface="Times New Roman" panose="02020603050405020304" pitchFamily="18" charset="0"/>
          </a:endParaRPr>
        </a:p>
      </dsp:txBody>
      <dsp:txXfrm>
        <a:off x="0" y="3419077"/>
        <a:ext cx="6896100" cy="2400965"/>
      </dsp:txXfrm>
    </dsp:sp>
    <dsp:sp modelId="{0F4F3043-28EF-42F8-922F-68DC72DCE0C7}">
      <dsp:nvSpPr>
        <dsp:cNvPr id="0" name=""/>
        <dsp:cNvSpPr/>
      </dsp:nvSpPr>
      <dsp:spPr>
        <a:xfrm>
          <a:off x="0" y="5820042"/>
          <a:ext cx="6896100" cy="0"/>
        </a:xfrm>
        <a:prstGeom prst="line">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B2C5B3-1124-443D-9E00-4F23911776CD}">
      <dsp:nvSpPr>
        <dsp:cNvPr id="0" name=""/>
        <dsp:cNvSpPr/>
      </dsp:nvSpPr>
      <dsp:spPr>
        <a:xfrm>
          <a:off x="0" y="5820042"/>
          <a:ext cx="6896100" cy="2690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Seçenekler Hakkında Bilgi Toplanması</a:t>
          </a:r>
        </a:p>
        <a:p>
          <a:pPr lvl="0" algn="l" defTabSz="533400">
            <a:lnSpc>
              <a:spcPct val="90000"/>
            </a:lnSpc>
            <a:spcBef>
              <a:spcPct val="0"/>
            </a:spcBef>
            <a:spcAft>
              <a:spcPct val="35000"/>
            </a:spcAft>
          </a:pPr>
          <a:r>
            <a:rPr lang="tr-TR" sz="1200" i="1" kern="1200">
              <a:latin typeface="Times New Roman" panose="02020603050405020304" pitchFamily="18" charset="0"/>
              <a:cs typeface="Times New Roman" panose="02020603050405020304" pitchFamily="18" charset="0"/>
            </a:rPr>
            <a:t>Okul Psikolojik Danışmanı Meryem’den bir sonraki hafta tekrar yapacakları görüşmeye kadar seçeneklerini araştırmasını ve bu seçeneklerle ilgili bilgi toplamasını istemiştir. </a:t>
          </a: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kern="1200">
              <a:solidFill>
                <a:srgbClr val="FF0000"/>
              </a:solidFill>
              <a:latin typeface="Times New Roman" panose="02020603050405020304" pitchFamily="18" charset="0"/>
              <a:cs typeface="Times New Roman" panose="02020603050405020304" pitchFamily="18" charset="0"/>
            </a:rPr>
            <a:t>Bu seçeneklerle ilgili bilgiye Meryem hangi kaynaklardan ulaşabilir?</a:t>
          </a: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kern="1200">
              <a:solidFill>
                <a:srgbClr val="FF0000"/>
              </a:solidFill>
              <a:latin typeface="Times New Roman" panose="02020603050405020304" pitchFamily="18" charset="0"/>
              <a:cs typeface="Times New Roman" panose="02020603050405020304" pitchFamily="18" charset="0"/>
            </a:rPr>
            <a:t>Bu Seçeneklerin iyi kötü tarafları neler olabilir? </a:t>
          </a:r>
          <a:endParaRPr lang="tr-TR" sz="12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5820042"/>
        <a:ext cx="6896100" cy="26908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3F466-EA54-4E86-A108-A1CBE17F2768}">
      <dsp:nvSpPr>
        <dsp:cNvPr id="0" name=""/>
        <dsp:cNvSpPr/>
      </dsp:nvSpPr>
      <dsp:spPr>
        <a:xfrm>
          <a:off x="0" y="3569"/>
          <a:ext cx="6896100" cy="0"/>
        </a:xfrm>
        <a:prstGeom prst="line">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6C608A-BA67-41D0-BD43-2DCCE28C1D77}">
      <dsp:nvSpPr>
        <dsp:cNvPr id="0" name=""/>
        <dsp:cNvSpPr/>
      </dsp:nvSpPr>
      <dsp:spPr>
        <a:xfrm>
          <a:off x="0" y="3569"/>
          <a:ext cx="6896100" cy="26207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Toplanan bilgilerin, istekleri karşılama olasılığı açısından değerlendirilmesi </a:t>
          </a:r>
        </a:p>
        <a:p>
          <a:pPr lvl="0" algn="l" defTabSz="533400">
            <a:lnSpc>
              <a:spcPct val="90000"/>
            </a:lnSpc>
            <a:spcBef>
              <a:spcPct val="0"/>
            </a:spcBef>
            <a:spcAft>
              <a:spcPct val="35000"/>
            </a:spcAft>
          </a:pPr>
          <a:r>
            <a:rPr lang="tr-TR"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Meryem probleminin çözümü için alacağı yardımın profesyonel olmasını,evine yakın olmasını, yardım aldığı ortamda rekabet duygusunu hissedebilmeyi, gerektiğinde birebir yardım alabilmeyi istemektedir.</a:t>
          </a: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kern="1200">
              <a:solidFill>
                <a:srgbClr val="FF0000"/>
              </a:solidFill>
              <a:latin typeface="Times New Roman" panose="02020603050405020304" pitchFamily="18" charset="0"/>
              <a:ea typeface="+mn-ea"/>
              <a:cs typeface="Times New Roman" panose="02020603050405020304" pitchFamily="18" charset="0"/>
            </a:rPr>
            <a:t>Bu seçenekleri Meryem’in isteklerini karşılama olasılığı açısından değerlendirin</a:t>
          </a:r>
          <a:endParaRPr lang="tr-TR" sz="1200" b="1" i="0" kern="1200">
            <a:solidFill>
              <a:srgbClr val="FF0000"/>
            </a:solidFill>
            <a:latin typeface="Times New Roman" panose="02020603050405020304" pitchFamily="18" charset="0"/>
            <a:ea typeface="+mn-ea"/>
            <a:cs typeface="Times New Roman" panose="02020603050405020304" pitchFamily="18" charset="0"/>
          </a:endParaRPr>
        </a:p>
      </dsp:txBody>
      <dsp:txXfrm>
        <a:off x="0" y="3569"/>
        <a:ext cx="6896100" cy="2620729"/>
      </dsp:txXfrm>
    </dsp:sp>
    <dsp:sp modelId="{1F9CF910-3EAD-43DF-96ED-BA7756175C30}">
      <dsp:nvSpPr>
        <dsp:cNvPr id="0" name=""/>
        <dsp:cNvSpPr/>
      </dsp:nvSpPr>
      <dsp:spPr>
        <a:xfrm>
          <a:off x="0" y="2624299"/>
          <a:ext cx="6896100" cy="0"/>
        </a:xfrm>
        <a:prstGeom prst="lin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49EB70-84F3-4CB5-81A0-5C4686C58D6A}">
      <dsp:nvSpPr>
        <dsp:cNvPr id="0" name=""/>
        <dsp:cNvSpPr/>
      </dsp:nvSpPr>
      <dsp:spPr>
        <a:xfrm>
          <a:off x="0" y="2624299"/>
          <a:ext cx="6896100" cy="2407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Uygun Seçeneğin Belirlenmesi</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b="0" i="0" kern="1200">
              <a:solidFill>
                <a:srgbClr val="FF0000"/>
              </a:solidFill>
              <a:latin typeface="Times New Roman" panose="02020603050405020304" pitchFamily="18" charset="0"/>
              <a:ea typeface="+mn-ea"/>
              <a:cs typeface="Times New Roman" panose="02020603050405020304" pitchFamily="18" charset="0"/>
            </a:rPr>
            <a:t>Sizce bu seçenekler arasından Meryem'in problemini en iyi şekilde çözecek olan, Meryem'in isteklerine en çok uyacak olan hangisi</a:t>
          </a:r>
        </a:p>
      </dsp:txBody>
      <dsp:txXfrm>
        <a:off x="0" y="2624299"/>
        <a:ext cx="6896100" cy="2407198"/>
      </dsp:txXfrm>
    </dsp:sp>
    <dsp:sp modelId="{D02D1B17-E3DC-4D15-A37C-D2B5B8303585}">
      <dsp:nvSpPr>
        <dsp:cNvPr id="0" name=""/>
        <dsp:cNvSpPr/>
      </dsp:nvSpPr>
      <dsp:spPr>
        <a:xfrm>
          <a:off x="0" y="5031497"/>
          <a:ext cx="6896100" cy="0"/>
        </a:xfrm>
        <a:prstGeom prst="line">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C75858-B278-42E9-8DA7-2637AC34EE98}">
      <dsp:nvSpPr>
        <dsp:cNvPr id="0" name=""/>
        <dsp:cNvSpPr/>
      </dsp:nvSpPr>
      <dsp:spPr>
        <a:xfrm>
          <a:off x="0" y="5031497"/>
          <a:ext cx="6896100" cy="26825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Harekete Geçilmesi</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kern="1200">
              <a:solidFill>
                <a:srgbClr val="FF0000"/>
              </a:solidFill>
              <a:latin typeface="Times New Roman" panose="02020603050405020304" pitchFamily="18" charset="0"/>
              <a:ea typeface="+mn-ea"/>
              <a:cs typeface="Times New Roman" panose="02020603050405020304" pitchFamily="18" charset="0"/>
            </a:rPr>
            <a:t>Meryem uygun seçeneği uygulamaya koymak için neler yapmalı, kimlerden yardım almalıdır?</a:t>
          </a:r>
          <a:endParaRPr lang="tr-TR" sz="1200" b="1" i="0" kern="1200">
            <a:solidFill>
              <a:srgbClr val="FF0000"/>
            </a:solidFill>
            <a:latin typeface="Times New Roman" panose="02020603050405020304" pitchFamily="18" charset="0"/>
            <a:ea typeface="+mn-ea"/>
            <a:cs typeface="Times New Roman" panose="02020603050405020304" pitchFamily="18" charset="0"/>
          </a:endParaRPr>
        </a:p>
      </dsp:txBody>
      <dsp:txXfrm>
        <a:off x="0" y="5031497"/>
        <a:ext cx="6896100" cy="2682593"/>
      </dsp:txXfrm>
    </dsp:sp>
    <dsp:sp modelId="{F52649B6-4673-49C8-B4D2-018DC5C8F0FB}">
      <dsp:nvSpPr>
        <dsp:cNvPr id="0" name=""/>
        <dsp:cNvSpPr/>
      </dsp:nvSpPr>
      <dsp:spPr>
        <a:xfrm>
          <a:off x="0" y="7714091"/>
          <a:ext cx="689610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393997-2655-45D7-8F85-1F1D616DF053}">
      <dsp:nvSpPr>
        <dsp:cNvPr id="0" name=""/>
        <dsp:cNvSpPr/>
      </dsp:nvSpPr>
      <dsp:spPr>
        <a:xfrm>
          <a:off x="0" y="7714091"/>
          <a:ext cx="6896100" cy="2616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Sonucun Değerlendirilmesi</a:t>
          </a:r>
          <a:br>
            <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tr-TR" sz="1200" i="0" kern="1200">
              <a:solidFill>
                <a:srgbClr val="FF0000"/>
              </a:solidFill>
              <a:latin typeface="Times New Roman" panose="02020603050405020304" pitchFamily="18" charset="0"/>
              <a:ea typeface="+mn-ea"/>
              <a:cs typeface="Times New Roman" panose="02020603050405020304" pitchFamily="18" charset="0"/>
            </a:rPr>
            <a:t>Sizce Meryem bundan bir yıl sonra almış olduğu kararla ilgili neler düşünür?</a:t>
          </a:r>
          <a:endParaRPr lang="tr-TR" sz="1200" b="1" i="0" kern="1200">
            <a:solidFill>
              <a:srgbClr val="FF0000"/>
            </a:solidFill>
            <a:latin typeface="Times New Roman" panose="02020603050405020304" pitchFamily="18" charset="0"/>
            <a:ea typeface="+mn-ea"/>
            <a:cs typeface="Times New Roman" panose="02020603050405020304" pitchFamily="18" charset="0"/>
          </a:endParaRPr>
        </a:p>
        <a:p>
          <a:pPr lvl="0" algn="l" defTabSz="533400">
            <a:lnSpc>
              <a:spcPct val="90000"/>
            </a:lnSpc>
            <a:spcBef>
              <a:spcPct val="0"/>
            </a:spcBef>
            <a:spcAft>
              <a:spcPct val="35000"/>
            </a:spcAft>
          </a:pPr>
          <a:endPar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533400">
            <a:lnSpc>
              <a:spcPct val="90000"/>
            </a:lnSpc>
            <a:spcBef>
              <a:spcPct val="0"/>
            </a:spcBef>
            <a:spcAft>
              <a:spcPct val="35000"/>
            </a:spcAft>
          </a:pPr>
          <a:endParaRPr lang="tr-TR"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7714091"/>
        <a:ext cx="6896100" cy="2616963"/>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A181-55C3-449F-AF49-C3D3508C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433</Words>
  <Characters>2473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32</cp:revision>
  <dcterms:created xsi:type="dcterms:W3CDTF">2020-08-19T09:26:00Z</dcterms:created>
  <dcterms:modified xsi:type="dcterms:W3CDTF">2020-12-28T08:30:00Z</dcterms:modified>
</cp:coreProperties>
</file>