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C0" w:rsidRPr="00B725C0" w:rsidRDefault="00B725C0" w:rsidP="00B725C0">
      <w:pPr>
        <w:spacing w:after="0" w:line="276" w:lineRule="auto"/>
        <w:jc w:val="center"/>
        <w:rPr>
          <w:rFonts w:ascii="Times New Roman" w:hAnsi="Times New Roman" w:cs="Times New Roman"/>
          <w:b/>
          <w:sz w:val="24"/>
          <w:szCs w:val="24"/>
        </w:rPr>
      </w:pPr>
      <w:r w:rsidRPr="00B725C0">
        <w:rPr>
          <w:rFonts w:ascii="Times New Roman" w:hAnsi="Times New Roman" w:cs="Times New Roman"/>
          <w:b/>
          <w:sz w:val="24"/>
          <w:szCs w:val="24"/>
        </w:rPr>
        <w:t>KARAKTER GÜÇLERİ TERAZİSİ</w:t>
      </w:r>
    </w:p>
    <w:p w:rsidR="000D549E" w:rsidRPr="002501D1" w:rsidRDefault="000D549E" w:rsidP="000D549E">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2501D1" w:rsidRDefault="00CF79AB" w:rsidP="00B725C0">
            <w:pPr>
              <w:spacing w:after="0" w:line="276" w:lineRule="auto"/>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2501D1" w:rsidRDefault="00CF79AB"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Benlik Farkındalığı</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2501D1" w:rsidRDefault="00CF79AB" w:rsidP="00BF2FB1">
            <w:pPr>
              <w:spacing w:after="0" w:line="276" w:lineRule="auto"/>
              <w:rPr>
                <w:rFonts w:ascii="Times New Roman" w:hAnsi="Times New Roman" w:cs="Times New Roman"/>
                <w:sz w:val="24"/>
                <w:szCs w:val="24"/>
              </w:rPr>
            </w:pPr>
            <w:r w:rsidRPr="00CF79AB">
              <w:rPr>
                <w:rFonts w:ascii="Times New Roman" w:hAnsi="Times New Roman" w:cs="Times New Roman"/>
                <w:sz w:val="24"/>
                <w:szCs w:val="24"/>
              </w:rPr>
              <w:t>Karakter güçleriyle iyi oluşu arasında bağ kurar.</w:t>
            </w:r>
            <w:r>
              <w:rPr>
                <w:rFonts w:ascii="Times New Roman" w:hAnsi="Times New Roman" w:cs="Times New Roman"/>
                <w:sz w:val="24"/>
                <w:szCs w:val="24"/>
              </w:rPr>
              <w:t xml:space="preserve"> / 27. Hafta</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2501D1" w:rsidRDefault="00CF79AB"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7. Sınıf</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2501D1" w:rsidRDefault="00B725C0"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40 dk.</w:t>
            </w:r>
            <w:r w:rsidR="00CF79AB">
              <w:rPr>
                <w:rFonts w:ascii="Times New Roman" w:hAnsi="Times New Roman" w:cs="Times New Roman"/>
                <w:sz w:val="24"/>
                <w:szCs w:val="24"/>
              </w:rPr>
              <w:t xml:space="preserve"> (Bir ders saati)</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BF2FB1" w:rsidRPr="001D48C8" w:rsidRDefault="00D8267A" w:rsidP="001D48C8">
            <w:pPr>
              <w:pStyle w:val="ListeParagraf"/>
              <w:numPr>
                <w:ilvl w:val="0"/>
                <w:numId w:val="28"/>
              </w:numPr>
              <w:spacing w:after="0"/>
              <w:ind w:left="453" w:hanging="425"/>
              <w:rPr>
                <w:rFonts w:ascii="Times New Roman" w:hAnsi="Times New Roman"/>
                <w:sz w:val="24"/>
                <w:szCs w:val="24"/>
              </w:rPr>
            </w:pPr>
            <w:r w:rsidRPr="001D48C8">
              <w:rPr>
                <w:rFonts w:ascii="Times New Roman" w:hAnsi="Times New Roman"/>
                <w:sz w:val="24"/>
                <w:szCs w:val="24"/>
              </w:rPr>
              <w:t xml:space="preserve">Çalışma </w:t>
            </w:r>
            <w:r w:rsidR="0061230E">
              <w:rPr>
                <w:rFonts w:ascii="Times New Roman" w:hAnsi="Times New Roman"/>
                <w:sz w:val="24"/>
                <w:szCs w:val="24"/>
              </w:rPr>
              <w:t>Yaprağı-</w:t>
            </w:r>
            <w:r w:rsidRPr="001D48C8">
              <w:rPr>
                <w:rFonts w:ascii="Times New Roman" w:hAnsi="Times New Roman"/>
                <w:sz w:val="24"/>
                <w:szCs w:val="24"/>
              </w:rPr>
              <w:t>1</w:t>
            </w:r>
          </w:p>
          <w:p w:rsidR="00D8267A" w:rsidRPr="001D48C8" w:rsidRDefault="0061230E" w:rsidP="001D48C8">
            <w:pPr>
              <w:pStyle w:val="ListeParagraf"/>
              <w:numPr>
                <w:ilvl w:val="0"/>
                <w:numId w:val="28"/>
              </w:numPr>
              <w:spacing w:after="0"/>
              <w:ind w:left="453" w:hanging="425"/>
              <w:rPr>
                <w:rFonts w:ascii="Times New Roman" w:hAnsi="Times New Roman"/>
                <w:sz w:val="24"/>
                <w:szCs w:val="24"/>
              </w:rPr>
            </w:pPr>
            <w:r>
              <w:rPr>
                <w:rFonts w:ascii="Times New Roman" w:hAnsi="Times New Roman"/>
                <w:sz w:val="24"/>
                <w:szCs w:val="24"/>
              </w:rPr>
              <w:t>Çalışma Yaprağı-</w:t>
            </w:r>
            <w:r w:rsidR="00D8267A" w:rsidRPr="001D48C8">
              <w:rPr>
                <w:rFonts w:ascii="Times New Roman" w:hAnsi="Times New Roman"/>
                <w:sz w:val="24"/>
                <w:szCs w:val="24"/>
              </w:rPr>
              <w:t>2</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967F10" w:rsidRPr="001D48C8" w:rsidRDefault="00FE5B66" w:rsidP="001D48C8">
            <w:pPr>
              <w:pStyle w:val="ListeParagraf"/>
              <w:numPr>
                <w:ilvl w:val="0"/>
                <w:numId w:val="29"/>
              </w:numPr>
              <w:spacing w:after="0"/>
              <w:ind w:left="453" w:hanging="425"/>
              <w:rPr>
                <w:rFonts w:ascii="Times New Roman" w:hAnsi="Times New Roman"/>
                <w:sz w:val="24"/>
                <w:szCs w:val="24"/>
              </w:rPr>
            </w:pPr>
            <w:r>
              <w:rPr>
                <w:rFonts w:ascii="Times New Roman" w:hAnsi="Times New Roman"/>
                <w:sz w:val="24"/>
                <w:szCs w:val="24"/>
              </w:rPr>
              <w:t xml:space="preserve">Sınıf Rehberlik Programında </w:t>
            </w:r>
            <w:r w:rsidR="00D13CE2">
              <w:rPr>
                <w:rFonts w:ascii="Times New Roman" w:hAnsi="Times New Roman"/>
                <w:sz w:val="24"/>
                <w:szCs w:val="24"/>
              </w:rPr>
              <w:t xml:space="preserve">iyi oluş ve </w:t>
            </w:r>
            <w:r>
              <w:rPr>
                <w:rFonts w:ascii="Times New Roman" w:hAnsi="Times New Roman"/>
                <w:sz w:val="24"/>
                <w:szCs w:val="24"/>
              </w:rPr>
              <w:t>karakter güçleri ile ilgili olan kısım</w:t>
            </w:r>
            <w:r w:rsidR="00D13CE2">
              <w:rPr>
                <w:rFonts w:ascii="Times New Roman" w:hAnsi="Times New Roman"/>
                <w:sz w:val="24"/>
                <w:szCs w:val="24"/>
              </w:rPr>
              <w:t>lar</w:t>
            </w:r>
            <w:r w:rsidR="00B66188">
              <w:rPr>
                <w:rFonts w:ascii="Times New Roman" w:hAnsi="Times New Roman"/>
                <w:sz w:val="24"/>
                <w:szCs w:val="24"/>
              </w:rPr>
              <w:t xml:space="preserve"> </w:t>
            </w:r>
            <w:r w:rsidR="001D48C8" w:rsidRPr="001D48C8">
              <w:rPr>
                <w:rFonts w:ascii="Times New Roman" w:hAnsi="Times New Roman"/>
                <w:sz w:val="24"/>
                <w:szCs w:val="24"/>
              </w:rPr>
              <w:t>gözden geçirilir.</w:t>
            </w:r>
          </w:p>
          <w:p w:rsidR="001D48C8" w:rsidRPr="001D48C8" w:rsidRDefault="0061230E" w:rsidP="001D48C8">
            <w:pPr>
              <w:pStyle w:val="ListeParagraf"/>
              <w:numPr>
                <w:ilvl w:val="0"/>
                <w:numId w:val="29"/>
              </w:numPr>
              <w:spacing w:after="0"/>
              <w:ind w:left="453" w:hanging="425"/>
              <w:rPr>
                <w:rFonts w:ascii="Times New Roman" w:hAnsi="Times New Roman"/>
                <w:sz w:val="24"/>
                <w:szCs w:val="24"/>
              </w:rPr>
            </w:pPr>
            <w:r>
              <w:rPr>
                <w:rFonts w:ascii="Times New Roman" w:hAnsi="Times New Roman"/>
                <w:sz w:val="24"/>
                <w:szCs w:val="24"/>
              </w:rPr>
              <w:t>Çalışma Yaprağı-</w:t>
            </w:r>
            <w:r w:rsidR="001D48C8" w:rsidRPr="001D48C8">
              <w:rPr>
                <w:rFonts w:ascii="Times New Roman" w:hAnsi="Times New Roman"/>
                <w:sz w:val="24"/>
                <w:szCs w:val="24"/>
              </w:rPr>
              <w:t xml:space="preserve">1 ve </w:t>
            </w:r>
            <w:r>
              <w:rPr>
                <w:rFonts w:ascii="Times New Roman" w:hAnsi="Times New Roman"/>
                <w:sz w:val="24"/>
                <w:szCs w:val="24"/>
              </w:rPr>
              <w:t>Çalışma Yaprağı-</w:t>
            </w:r>
            <w:r w:rsidR="001D48C8" w:rsidRPr="001D48C8">
              <w:rPr>
                <w:rFonts w:ascii="Times New Roman" w:hAnsi="Times New Roman"/>
                <w:sz w:val="24"/>
                <w:szCs w:val="24"/>
              </w:rPr>
              <w:t>2 öğrenci sayısı kadar çoğaltılır.</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E75888" w:rsidRDefault="00E75888" w:rsidP="00E75888">
            <w:pPr>
              <w:pStyle w:val="ListeParagraf1"/>
              <w:numPr>
                <w:ilvl w:val="0"/>
                <w:numId w:val="27"/>
              </w:numPr>
              <w:spacing w:line="276" w:lineRule="auto"/>
              <w:jc w:val="both"/>
              <w:rPr>
                <w:rFonts w:ascii="Times New Roman" w:hAnsi="Times New Roman"/>
              </w:rPr>
            </w:pPr>
            <w:r w:rsidRPr="00D92D73">
              <w:rPr>
                <w:rFonts w:ascii="Times New Roman" w:hAnsi="Times New Roman"/>
              </w:rPr>
              <w:t>Etkinliğin amacının</w:t>
            </w:r>
            <w:r>
              <w:rPr>
                <w:rFonts w:ascii="Times New Roman" w:hAnsi="Times New Roman"/>
              </w:rPr>
              <w:t xml:space="preserve"> k</w:t>
            </w:r>
            <w:r w:rsidRPr="00CF79AB">
              <w:rPr>
                <w:rFonts w:ascii="Times New Roman" w:hAnsi="Times New Roman"/>
              </w:rPr>
              <w:t>arakter güçleri</w:t>
            </w:r>
            <w:r>
              <w:rPr>
                <w:rFonts w:ascii="Times New Roman" w:hAnsi="Times New Roman"/>
              </w:rPr>
              <w:t xml:space="preserve"> ile</w:t>
            </w:r>
            <w:r w:rsidRPr="00CF79AB">
              <w:rPr>
                <w:rFonts w:ascii="Times New Roman" w:hAnsi="Times New Roman"/>
              </w:rPr>
              <w:t xml:space="preserve"> iyi oluş arasında bağ kur</w:t>
            </w:r>
            <w:r>
              <w:rPr>
                <w:rFonts w:ascii="Times New Roman" w:hAnsi="Times New Roman"/>
              </w:rPr>
              <w:t>mak o</w:t>
            </w:r>
            <w:r w:rsidRPr="00D92D73">
              <w:rPr>
                <w:rFonts w:ascii="Times New Roman" w:hAnsi="Times New Roman"/>
              </w:rPr>
              <w:t xml:space="preserve">lduğu </w:t>
            </w:r>
            <w:r>
              <w:rPr>
                <w:rFonts w:ascii="Times New Roman" w:hAnsi="Times New Roman"/>
              </w:rPr>
              <w:t>belirtilir.</w:t>
            </w:r>
          </w:p>
          <w:p w:rsidR="00D60B5F" w:rsidRPr="00B725C0" w:rsidRDefault="00D60B5F" w:rsidP="00B725C0">
            <w:pPr>
              <w:pStyle w:val="ListeParagraf"/>
              <w:numPr>
                <w:ilvl w:val="0"/>
                <w:numId w:val="27"/>
              </w:numPr>
              <w:spacing w:after="0" w:line="240" w:lineRule="auto"/>
              <w:jc w:val="both"/>
              <w:rPr>
                <w:rFonts w:ascii="Times New Roman" w:hAnsi="Times New Roman"/>
                <w:sz w:val="24"/>
                <w:szCs w:val="24"/>
              </w:rPr>
            </w:pPr>
            <w:r w:rsidRPr="00B725C0">
              <w:rPr>
                <w:rFonts w:ascii="Times New Roman" w:hAnsi="Times New Roman"/>
                <w:sz w:val="24"/>
                <w:szCs w:val="24"/>
              </w:rPr>
              <w:t>Öğrencilere iyi oluş ve karakter güçleri aşağıdaki gibi açıklanır:</w:t>
            </w:r>
          </w:p>
          <w:p w:rsidR="00D60B5F" w:rsidRPr="00B725C0" w:rsidRDefault="00D60B5F" w:rsidP="00B725C0">
            <w:pPr>
              <w:spacing w:after="0" w:line="240" w:lineRule="auto"/>
              <w:ind w:left="433"/>
              <w:jc w:val="both"/>
              <w:rPr>
                <w:rFonts w:ascii="Times New Roman" w:hAnsi="Times New Roman" w:cs="Times New Roman"/>
                <w:i/>
                <w:sz w:val="24"/>
                <w:szCs w:val="24"/>
              </w:rPr>
            </w:pPr>
            <w:r w:rsidRPr="00B725C0">
              <w:rPr>
                <w:rFonts w:ascii="Times New Roman" w:hAnsi="Times New Roman" w:cs="Times New Roman"/>
                <w:i/>
                <w:sz w:val="24"/>
                <w:szCs w:val="24"/>
              </w:rPr>
              <w:t>“Sevgili öğrenciler, iyi oluş, bireyin yaşamında olumlu deneyimleri arttırmayı, hoşa gitmeyen yaşantılardan kaçınarak doyum sağlamayı, güçlerini en iyi şekilde kullanmasını, yaşamda anlam bulmasını ifade eder. Karakter güçleri ise iyi olma düzeyimize ve mutluluğumuza katkı sağlayan temel eğilimlerdir. Karakter güçleri her bireyde dereceli olarak bulunan ve bireyin duygu, düşünce ve davranışlarıyla ortaya konulan pozitif özellikl</w:t>
            </w:r>
            <w:r w:rsidR="00FE5B66">
              <w:rPr>
                <w:rFonts w:ascii="Times New Roman" w:hAnsi="Times New Roman" w:cs="Times New Roman"/>
                <w:i/>
                <w:sz w:val="24"/>
                <w:szCs w:val="24"/>
              </w:rPr>
              <w:t>er olarak tanımlanır. Daha önce</w:t>
            </w:r>
            <w:r w:rsidRPr="00B725C0">
              <w:rPr>
                <w:rFonts w:ascii="Times New Roman" w:hAnsi="Times New Roman" w:cs="Times New Roman"/>
                <w:i/>
                <w:sz w:val="24"/>
                <w:szCs w:val="24"/>
              </w:rPr>
              <w:t>ki etkinlikler</w:t>
            </w:r>
            <w:r w:rsidR="00FE5B66">
              <w:rPr>
                <w:rFonts w:ascii="Times New Roman" w:hAnsi="Times New Roman" w:cs="Times New Roman"/>
                <w:i/>
                <w:sz w:val="24"/>
                <w:szCs w:val="24"/>
              </w:rPr>
              <w:t>d</w:t>
            </w:r>
            <w:r w:rsidRPr="00B725C0">
              <w:rPr>
                <w:rFonts w:ascii="Times New Roman" w:hAnsi="Times New Roman" w:cs="Times New Roman"/>
                <w:i/>
                <w:sz w:val="24"/>
                <w:szCs w:val="24"/>
              </w:rPr>
              <w:t xml:space="preserve">e karakter güçlerinin neler olduğunu öğrendiniz; </w:t>
            </w:r>
            <w:r w:rsidRPr="00B725C0">
              <w:rPr>
                <w:rFonts w:ascii="Times New Roman" w:eastAsiaTheme="majorEastAsia" w:hAnsi="Times New Roman"/>
                <w:i/>
                <w:szCs w:val="26"/>
              </w:rPr>
              <w:t>öğrenme aşkı, merak, umut, sosyal zekâ, yaşam coşkusu, cesaret gibi…hatırlıyoruz değil mi</w:t>
            </w:r>
            <w:r w:rsidR="00FE5B66">
              <w:rPr>
                <w:rFonts w:ascii="Times New Roman" w:eastAsiaTheme="majorEastAsia" w:hAnsi="Times New Roman"/>
                <w:i/>
                <w:szCs w:val="26"/>
              </w:rPr>
              <w:t>?</w:t>
            </w:r>
            <w:r w:rsidR="00FE5B66">
              <w:rPr>
                <w:rFonts w:ascii="Times New Roman" w:hAnsi="Times New Roman" w:cs="Times New Roman"/>
                <w:i/>
                <w:sz w:val="24"/>
                <w:szCs w:val="24"/>
              </w:rPr>
              <w:t>”</w:t>
            </w:r>
          </w:p>
          <w:p w:rsidR="00E75888" w:rsidRPr="00692A08" w:rsidRDefault="00D8267A" w:rsidP="008A1CD9">
            <w:pPr>
              <w:pStyle w:val="ListeParagraf1"/>
              <w:numPr>
                <w:ilvl w:val="0"/>
                <w:numId w:val="27"/>
              </w:numPr>
              <w:spacing w:line="276" w:lineRule="auto"/>
              <w:jc w:val="both"/>
              <w:rPr>
                <w:rFonts w:ascii="Times New Roman" w:hAnsi="Times New Roman"/>
              </w:rPr>
            </w:pPr>
            <w:r>
              <w:rPr>
                <w:rFonts w:ascii="Times New Roman" w:eastAsiaTheme="majorEastAsia" w:hAnsi="Times New Roman"/>
                <w:szCs w:val="26"/>
              </w:rPr>
              <w:t>Sonrası</w:t>
            </w:r>
            <w:r w:rsidR="0061230E">
              <w:rPr>
                <w:rFonts w:ascii="Times New Roman" w:eastAsiaTheme="majorEastAsia" w:hAnsi="Times New Roman"/>
                <w:szCs w:val="26"/>
              </w:rPr>
              <w:t>nda öğrencilere Çalışma Yaprağı-</w:t>
            </w:r>
            <w:r>
              <w:rPr>
                <w:rFonts w:ascii="Times New Roman" w:eastAsiaTheme="majorEastAsia" w:hAnsi="Times New Roman"/>
                <w:szCs w:val="26"/>
              </w:rPr>
              <w:t>1 dağıtılır.</w:t>
            </w:r>
            <w:r w:rsidR="002E5765">
              <w:rPr>
                <w:rFonts w:ascii="Times New Roman" w:eastAsiaTheme="majorEastAsia" w:hAnsi="Times New Roman"/>
                <w:szCs w:val="26"/>
              </w:rPr>
              <w:t xml:space="preserve"> Yazılı olan karakter güçlerini incele</w:t>
            </w:r>
            <w:r w:rsidR="00382B9E">
              <w:rPr>
                <w:rFonts w:ascii="Times New Roman" w:eastAsiaTheme="majorEastAsia" w:hAnsi="Times New Roman"/>
                <w:szCs w:val="26"/>
              </w:rPr>
              <w:t>meleri istenir. Çalışma Yaprağı-</w:t>
            </w:r>
            <w:r w:rsidR="002E5765">
              <w:rPr>
                <w:rFonts w:ascii="Times New Roman" w:eastAsiaTheme="majorEastAsia" w:hAnsi="Times New Roman"/>
                <w:szCs w:val="26"/>
              </w:rPr>
              <w:t xml:space="preserve">1’in arka sayfasına kendi </w:t>
            </w:r>
            <w:r w:rsidR="00692A08">
              <w:rPr>
                <w:rFonts w:ascii="Times New Roman" w:eastAsiaTheme="majorEastAsia" w:hAnsi="Times New Roman"/>
                <w:szCs w:val="26"/>
              </w:rPr>
              <w:t>karakter güçlerine ait teraziyi çizmeleri istenir.</w:t>
            </w:r>
          </w:p>
          <w:p w:rsidR="004347C0" w:rsidRDefault="0061230E" w:rsidP="004347C0">
            <w:pPr>
              <w:pStyle w:val="ListeParagraf1"/>
              <w:numPr>
                <w:ilvl w:val="0"/>
                <w:numId w:val="27"/>
              </w:numPr>
              <w:spacing w:line="276" w:lineRule="auto"/>
              <w:jc w:val="both"/>
              <w:rPr>
                <w:rFonts w:ascii="Times New Roman" w:hAnsi="Times New Roman"/>
              </w:rPr>
            </w:pPr>
            <w:r>
              <w:rPr>
                <w:rFonts w:ascii="Times New Roman" w:hAnsi="Times New Roman"/>
              </w:rPr>
              <w:t>Öğrencilere Çalışma Yaprağı-</w:t>
            </w:r>
            <w:r w:rsidR="000A57CD">
              <w:rPr>
                <w:rFonts w:ascii="Times New Roman" w:hAnsi="Times New Roman"/>
              </w:rPr>
              <w:t>2 dağıtılarak kendi listelerini oluşturmaları istenir.</w:t>
            </w:r>
            <w:r w:rsidR="004347C0">
              <w:rPr>
                <w:rFonts w:ascii="Times New Roman" w:hAnsi="Times New Roman"/>
              </w:rPr>
              <w:t xml:space="preserve"> Gönüllü </w:t>
            </w:r>
            <w:r w:rsidR="004347C0" w:rsidRPr="000A52FA">
              <w:rPr>
                <w:rFonts w:ascii="Times New Roman" w:hAnsi="Times New Roman"/>
              </w:rPr>
              <w:t xml:space="preserve">öğrencilerin </w:t>
            </w:r>
            <w:r w:rsidR="004347C0">
              <w:rPr>
                <w:rFonts w:ascii="Times New Roman" w:hAnsi="Times New Roman"/>
              </w:rPr>
              <w:t>listelerini</w:t>
            </w:r>
            <w:r w:rsidR="004347C0" w:rsidRPr="000A52FA">
              <w:rPr>
                <w:rFonts w:ascii="Times New Roman" w:hAnsi="Times New Roman"/>
              </w:rPr>
              <w:t xml:space="preserve"> paylaşmaları </w:t>
            </w:r>
            <w:r w:rsidR="004347C0">
              <w:rPr>
                <w:rFonts w:ascii="Times New Roman" w:hAnsi="Times New Roman"/>
              </w:rPr>
              <w:t>sağlanır.</w:t>
            </w:r>
          </w:p>
          <w:p w:rsidR="00692A08" w:rsidRDefault="004347C0" w:rsidP="004347C0">
            <w:pPr>
              <w:pStyle w:val="ListeParagraf1"/>
              <w:numPr>
                <w:ilvl w:val="0"/>
                <w:numId w:val="27"/>
              </w:numPr>
              <w:spacing w:line="276" w:lineRule="auto"/>
              <w:jc w:val="both"/>
              <w:rPr>
                <w:rFonts w:ascii="Times New Roman" w:hAnsi="Times New Roman"/>
              </w:rPr>
            </w:pPr>
            <w:r w:rsidRPr="000A52FA">
              <w:rPr>
                <w:rFonts w:ascii="Times New Roman" w:hAnsi="Times New Roman"/>
              </w:rPr>
              <w:t xml:space="preserve">Aşağıdaki sorular kapsamında sınıfça </w:t>
            </w:r>
            <w:r>
              <w:rPr>
                <w:rFonts w:ascii="Times New Roman" w:hAnsi="Times New Roman"/>
              </w:rPr>
              <w:t>k</w:t>
            </w:r>
            <w:r w:rsidRPr="00CF79AB">
              <w:rPr>
                <w:rFonts w:ascii="Times New Roman" w:hAnsi="Times New Roman"/>
              </w:rPr>
              <w:t>arakter güçleri</w:t>
            </w:r>
            <w:r>
              <w:rPr>
                <w:rFonts w:ascii="Times New Roman" w:hAnsi="Times New Roman"/>
              </w:rPr>
              <w:t>yle</w:t>
            </w:r>
            <w:r w:rsidRPr="00CF79AB">
              <w:rPr>
                <w:rFonts w:ascii="Times New Roman" w:hAnsi="Times New Roman"/>
              </w:rPr>
              <w:t xml:space="preserve"> iyi oluş arasında</w:t>
            </w:r>
            <w:r>
              <w:rPr>
                <w:rFonts w:ascii="Times New Roman" w:hAnsi="Times New Roman"/>
              </w:rPr>
              <w:t>ki</w:t>
            </w:r>
            <w:r w:rsidR="00B56429">
              <w:rPr>
                <w:rFonts w:ascii="Times New Roman" w:hAnsi="Times New Roman"/>
              </w:rPr>
              <w:t xml:space="preserve"> </w:t>
            </w:r>
            <w:r>
              <w:rPr>
                <w:rFonts w:ascii="Times New Roman" w:hAnsi="Times New Roman"/>
              </w:rPr>
              <w:t>ilişki</w:t>
            </w:r>
            <w:r w:rsidR="00B56429">
              <w:rPr>
                <w:rFonts w:ascii="Times New Roman" w:hAnsi="Times New Roman"/>
              </w:rPr>
              <w:t xml:space="preserve"> </w:t>
            </w:r>
            <w:r w:rsidRPr="000A52FA">
              <w:rPr>
                <w:rFonts w:ascii="Times New Roman" w:hAnsi="Times New Roman"/>
              </w:rPr>
              <w:t xml:space="preserve">tartışılır, öğrencilerin düşüncelerini paylaşmaları cesaretlendirilir. </w:t>
            </w:r>
          </w:p>
          <w:p w:rsidR="004347C0" w:rsidRDefault="004347C0" w:rsidP="004347C0">
            <w:pPr>
              <w:pStyle w:val="ListeParagraf1"/>
              <w:numPr>
                <w:ilvl w:val="0"/>
                <w:numId w:val="30"/>
              </w:numPr>
              <w:spacing w:line="276" w:lineRule="auto"/>
              <w:ind w:left="736" w:hanging="283"/>
              <w:jc w:val="both"/>
              <w:rPr>
                <w:rFonts w:ascii="Times New Roman" w:hAnsi="Times New Roman"/>
              </w:rPr>
            </w:pPr>
            <w:r>
              <w:rPr>
                <w:rFonts w:ascii="Times New Roman" w:hAnsi="Times New Roman"/>
              </w:rPr>
              <w:t>Hangi karakter güçleri</w:t>
            </w:r>
            <w:r w:rsidR="00266D0A">
              <w:rPr>
                <w:rFonts w:ascii="Times New Roman" w:hAnsi="Times New Roman"/>
              </w:rPr>
              <w:t>nin</w:t>
            </w:r>
            <w:r>
              <w:rPr>
                <w:rFonts w:ascii="Times New Roman" w:hAnsi="Times New Roman"/>
              </w:rPr>
              <w:t xml:space="preserve"> çizmiş olduğun terazide daha fazla ağırlığa sahip</w:t>
            </w:r>
            <w:r w:rsidR="00266D0A">
              <w:rPr>
                <w:rFonts w:ascii="Times New Roman" w:hAnsi="Times New Roman"/>
              </w:rPr>
              <w:t xml:space="preserve"> olduğunu düşünüyorsun? </w:t>
            </w:r>
          </w:p>
          <w:p w:rsidR="004347C0" w:rsidRDefault="004347C0" w:rsidP="004347C0">
            <w:pPr>
              <w:pStyle w:val="ListeParagraf1"/>
              <w:numPr>
                <w:ilvl w:val="0"/>
                <w:numId w:val="30"/>
              </w:numPr>
              <w:spacing w:line="276" w:lineRule="auto"/>
              <w:ind w:left="736" w:hanging="283"/>
              <w:jc w:val="both"/>
              <w:rPr>
                <w:rFonts w:ascii="Times New Roman" w:hAnsi="Times New Roman"/>
              </w:rPr>
            </w:pPr>
            <w:r>
              <w:rPr>
                <w:rFonts w:ascii="Times New Roman" w:hAnsi="Times New Roman"/>
              </w:rPr>
              <w:t>Herkesin çizmiş olduğu terazilerde farklılıklar neden kaynaklanmaktadır?</w:t>
            </w:r>
          </w:p>
          <w:p w:rsidR="004347C0" w:rsidRDefault="004347C0" w:rsidP="004347C0">
            <w:pPr>
              <w:pStyle w:val="ListeParagraf1"/>
              <w:numPr>
                <w:ilvl w:val="0"/>
                <w:numId w:val="30"/>
              </w:numPr>
              <w:spacing w:line="276" w:lineRule="auto"/>
              <w:ind w:left="736" w:hanging="283"/>
              <w:jc w:val="both"/>
              <w:rPr>
                <w:rFonts w:ascii="Times New Roman" w:hAnsi="Times New Roman"/>
              </w:rPr>
            </w:pPr>
            <w:r>
              <w:rPr>
                <w:rFonts w:ascii="Times New Roman" w:hAnsi="Times New Roman"/>
              </w:rPr>
              <w:t xml:space="preserve">Kendinizde olup </w:t>
            </w:r>
            <w:r w:rsidR="00266D0A">
              <w:rPr>
                <w:rFonts w:ascii="Times New Roman" w:hAnsi="Times New Roman"/>
              </w:rPr>
              <w:t>d</w:t>
            </w:r>
            <w:r>
              <w:rPr>
                <w:rFonts w:ascii="Times New Roman" w:hAnsi="Times New Roman"/>
              </w:rPr>
              <w:t xml:space="preserve">a </w:t>
            </w:r>
            <w:r w:rsidR="001A1E2B">
              <w:rPr>
                <w:rFonts w:ascii="Times New Roman" w:hAnsi="Times New Roman"/>
              </w:rPr>
              <w:t xml:space="preserve">terazide </w:t>
            </w:r>
            <w:r>
              <w:rPr>
                <w:rFonts w:ascii="Times New Roman" w:hAnsi="Times New Roman"/>
              </w:rPr>
              <w:t>hafif</w:t>
            </w:r>
            <w:r w:rsidR="001A1E2B">
              <w:rPr>
                <w:rFonts w:ascii="Times New Roman" w:hAnsi="Times New Roman"/>
              </w:rPr>
              <w:t xml:space="preserve"> ağırlıkta </w:t>
            </w:r>
            <w:r>
              <w:rPr>
                <w:rFonts w:ascii="Times New Roman" w:hAnsi="Times New Roman"/>
              </w:rPr>
              <w:t>almış olduğunuz karakter güçleriniz var mı?</w:t>
            </w:r>
          </w:p>
          <w:p w:rsidR="004347C0" w:rsidRDefault="00B86116" w:rsidP="004347C0">
            <w:pPr>
              <w:pStyle w:val="ListeParagraf1"/>
              <w:numPr>
                <w:ilvl w:val="0"/>
                <w:numId w:val="30"/>
              </w:numPr>
              <w:spacing w:line="276" w:lineRule="auto"/>
              <w:ind w:left="736" w:hanging="283"/>
              <w:jc w:val="both"/>
              <w:rPr>
                <w:rFonts w:ascii="Times New Roman" w:hAnsi="Times New Roman"/>
              </w:rPr>
            </w:pPr>
            <w:r>
              <w:rPr>
                <w:rFonts w:ascii="Times New Roman" w:hAnsi="Times New Roman"/>
              </w:rPr>
              <w:t xml:space="preserve">Geliştirmek istediğiniz </w:t>
            </w:r>
            <w:r w:rsidR="004347C0">
              <w:rPr>
                <w:rFonts w:ascii="Times New Roman" w:hAnsi="Times New Roman"/>
              </w:rPr>
              <w:t>karakter güçlerinizi</w:t>
            </w:r>
            <w:r w:rsidR="001A1E2B">
              <w:rPr>
                <w:rFonts w:ascii="Times New Roman" w:hAnsi="Times New Roman"/>
              </w:rPr>
              <w:t xml:space="preserve"> geliştirebilmenizde</w:t>
            </w:r>
            <w:r w:rsidR="004347C0">
              <w:rPr>
                <w:rFonts w:ascii="Times New Roman" w:hAnsi="Times New Roman"/>
              </w:rPr>
              <w:t xml:space="preserve"> size neler yardımcı olabilir?</w:t>
            </w:r>
          </w:p>
          <w:p w:rsidR="00563E85" w:rsidRDefault="00563E85" w:rsidP="004347C0">
            <w:pPr>
              <w:pStyle w:val="ListeParagraf1"/>
              <w:numPr>
                <w:ilvl w:val="0"/>
                <w:numId w:val="30"/>
              </w:numPr>
              <w:spacing w:line="276" w:lineRule="auto"/>
              <w:ind w:left="736" w:hanging="283"/>
              <w:jc w:val="both"/>
              <w:rPr>
                <w:rFonts w:ascii="Times New Roman" w:hAnsi="Times New Roman"/>
              </w:rPr>
            </w:pPr>
            <w:r>
              <w:rPr>
                <w:rFonts w:ascii="Times New Roman" w:hAnsi="Times New Roman"/>
              </w:rPr>
              <w:lastRenderedPageBreak/>
              <w:t>Karakter güçleri</w:t>
            </w:r>
            <w:r w:rsidR="00B86116">
              <w:rPr>
                <w:rFonts w:ascii="Times New Roman" w:hAnsi="Times New Roman"/>
              </w:rPr>
              <w:t>n</w:t>
            </w:r>
            <w:r>
              <w:rPr>
                <w:rFonts w:ascii="Times New Roman" w:hAnsi="Times New Roman"/>
              </w:rPr>
              <w:t>iz iyi oluşu</w:t>
            </w:r>
            <w:r w:rsidR="00B86116">
              <w:rPr>
                <w:rFonts w:ascii="Times New Roman" w:hAnsi="Times New Roman"/>
              </w:rPr>
              <w:t>n</w:t>
            </w:r>
            <w:r>
              <w:rPr>
                <w:rFonts w:ascii="Times New Roman" w:hAnsi="Times New Roman"/>
              </w:rPr>
              <w:t>uzu nasıl etkilemektedir?</w:t>
            </w:r>
          </w:p>
          <w:p w:rsidR="004A035D" w:rsidRPr="00563E85" w:rsidRDefault="00B86116" w:rsidP="00563E85">
            <w:pPr>
              <w:pStyle w:val="ListeParagraf1"/>
              <w:numPr>
                <w:ilvl w:val="0"/>
                <w:numId w:val="27"/>
              </w:numPr>
              <w:spacing w:line="276" w:lineRule="auto"/>
              <w:jc w:val="both"/>
              <w:rPr>
                <w:rFonts w:ascii="Times New Roman" w:hAnsi="Times New Roman"/>
              </w:rPr>
            </w:pPr>
            <w:r w:rsidRPr="00525C34">
              <w:rPr>
                <w:rFonts w:ascii="Times New Roman" w:eastAsiaTheme="majorEastAsia" w:hAnsi="Times New Roman"/>
                <w:szCs w:val="26"/>
              </w:rPr>
              <w:t>Karakter güçleri, bireyin iyi olma düzeyine katkı sağlayan ve geliştirilebilir özelliklerdir. Karakter güçleri, her bireyde farklı düzeylerde bulunan, bireyin duygu, düşünce ve davranışlarıyla ortaya konan pozitif özellikler olarak tanımlan</w:t>
            </w:r>
            <w:r>
              <w:rPr>
                <w:rFonts w:ascii="Times New Roman" w:eastAsiaTheme="majorEastAsia" w:hAnsi="Times New Roman"/>
                <w:szCs w:val="26"/>
              </w:rPr>
              <w:t xml:space="preserve">maktadır; </w:t>
            </w:r>
            <w:r w:rsidR="00563E85" w:rsidRPr="00525C34">
              <w:rPr>
                <w:rFonts w:ascii="Times New Roman" w:eastAsiaTheme="majorEastAsia" w:hAnsi="Times New Roman"/>
                <w:szCs w:val="26"/>
              </w:rPr>
              <w:t>24 karakter gücü</w:t>
            </w:r>
            <w:r w:rsidR="00563E85">
              <w:rPr>
                <w:rFonts w:ascii="Times New Roman" w:eastAsiaTheme="majorEastAsia" w:hAnsi="Times New Roman"/>
                <w:szCs w:val="26"/>
              </w:rPr>
              <w:t>nün</w:t>
            </w:r>
            <w:r w:rsidR="0061230E">
              <w:rPr>
                <w:rFonts w:ascii="Times New Roman" w:eastAsiaTheme="majorEastAsia" w:hAnsi="Times New Roman"/>
                <w:szCs w:val="26"/>
              </w:rPr>
              <w:t xml:space="preserve"> </w:t>
            </w:r>
            <w:r w:rsidR="00563E85">
              <w:rPr>
                <w:rFonts w:ascii="Times New Roman" w:eastAsiaTheme="majorEastAsia" w:hAnsi="Times New Roman"/>
                <w:szCs w:val="26"/>
              </w:rPr>
              <w:t>b</w:t>
            </w:r>
            <w:r w:rsidR="00563E85" w:rsidRPr="00525C34">
              <w:rPr>
                <w:rFonts w:ascii="Times New Roman" w:eastAsiaTheme="majorEastAsia" w:hAnsi="Times New Roman"/>
                <w:szCs w:val="26"/>
              </w:rPr>
              <w:t>ireyin iyi oluşuna ve yaşam doyumuna katkı sağlayan ve ahlaki açıdan değerli olan özellikle</w:t>
            </w:r>
            <w:r w:rsidR="00563E85">
              <w:rPr>
                <w:rFonts w:ascii="Times New Roman" w:eastAsiaTheme="majorEastAsia" w:hAnsi="Times New Roman"/>
                <w:szCs w:val="26"/>
              </w:rPr>
              <w:t>r</w:t>
            </w:r>
            <w:r w:rsidR="0061230E">
              <w:rPr>
                <w:rFonts w:ascii="Times New Roman" w:eastAsiaTheme="majorEastAsia" w:hAnsi="Times New Roman"/>
                <w:szCs w:val="26"/>
              </w:rPr>
              <w:t xml:space="preserve"> </w:t>
            </w:r>
            <w:r w:rsidR="00563E85">
              <w:rPr>
                <w:rFonts w:ascii="Times New Roman" w:eastAsiaTheme="majorEastAsia" w:hAnsi="Times New Roman"/>
                <w:szCs w:val="26"/>
              </w:rPr>
              <w:t>olduğu</w:t>
            </w:r>
            <w:r w:rsidR="0061230E">
              <w:rPr>
                <w:rFonts w:ascii="Times New Roman" w:eastAsiaTheme="majorEastAsia" w:hAnsi="Times New Roman"/>
                <w:szCs w:val="26"/>
              </w:rPr>
              <w:t xml:space="preserve"> </w:t>
            </w:r>
            <w:r>
              <w:rPr>
                <w:rFonts w:ascii="Times New Roman" w:hAnsi="Times New Roman"/>
              </w:rPr>
              <w:t>k</w:t>
            </w:r>
            <w:r w:rsidRPr="00CF79AB">
              <w:rPr>
                <w:rFonts w:ascii="Times New Roman" w:hAnsi="Times New Roman"/>
              </w:rPr>
              <w:t xml:space="preserve">arakter güçleriyle </w:t>
            </w:r>
            <w:r>
              <w:rPr>
                <w:rFonts w:ascii="Times New Roman" w:hAnsi="Times New Roman"/>
              </w:rPr>
              <w:t xml:space="preserve">bireylerin </w:t>
            </w:r>
            <w:r w:rsidRPr="00CF79AB">
              <w:rPr>
                <w:rFonts w:ascii="Times New Roman" w:hAnsi="Times New Roman"/>
              </w:rPr>
              <w:t>iyi oluşu arasında</w:t>
            </w:r>
            <w:r>
              <w:rPr>
                <w:rFonts w:ascii="Times New Roman" w:hAnsi="Times New Roman"/>
              </w:rPr>
              <w:t xml:space="preserve">ki bağın önemi </w:t>
            </w:r>
            <w:r w:rsidR="00563E85" w:rsidRPr="000A52FA">
              <w:rPr>
                <w:rFonts w:ascii="Times New Roman" w:hAnsi="Times New Roman"/>
              </w:rPr>
              <w:t>belirtilerek süreç sonlandırılır.</w:t>
            </w:r>
          </w:p>
        </w:tc>
      </w:tr>
      <w:tr w:rsidR="00BF2FB1" w:rsidRPr="002501D1" w:rsidTr="0061230E">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837935" w:rsidRPr="00B725C0" w:rsidRDefault="004347C0" w:rsidP="0031450E">
            <w:pPr>
              <w:pStyle w:val="ListeParagraf"/>
              <w:numPr>
                <w:ilvl w:val="0"/>
                <w:numId w:val="31"/>
              </w:numPr>
              <w:autoSpaceDE w:val="0"/>
              <w:autoSpaceDN w:val="0"/>
              <w:adjustRightInd w:val="0"/>
              <w:spacing w:after="0"/>
              <w:jc w:val="both"/>
              <w:rPr>
                <w:rFonts w:ascii="Times New Roman" w:hAnsi="Times New Roman"/>
                <w:sz w:val="24"/>
                <w:szCs w:val="24"/>
              </w:rPr>
            </w:pPr>
            <w:r w:rsidRPr="00B725C0">
              <w:rPr>
                <w:rFonts w:ascii="Times New Roman" w:hAnsi="Times New Roman"/>
                <w:sz w:val="24"/>
                <w:szCs w:val="24"/>
              </w:rPr>
              <w:t>Öğrencilerden</w:t>
            </w:r>
            <w:r w:rsidR="0061230E">
              <w:rPr>
                <w:rFonts w:ascii="Times New Roman" w:hAnsi="Times New Roman"/>
                <w:sz w:val="24"/>
                <w:szCs w:val="24"/>
              </w:rPr>
              <w:t xml:space="preserve"> </w:t>
            </w:r>
            <w:r w:rsidR="005145FE">
              <w:rPr>
                <w:rFonts w:ascii="Times New Roman" w:hAnsi="Times New Roman"/>
                <w:sz w:val="24"/>
                <w:szCs w:val="24"/>
              </w:rPr>
              <w:t xml:space="preserve">önümüzdeki bir hafta boyunca </w:t>
            </w:r>
            <w:r w:rsidR="00B11C06">
              <w:rPr>
                <w:rFonts w:ascii="Times New Roman" w:hAnsi="Times New Roman"/>
                <w:sz w:val="24"/>
                <w:szCs w:val="24"/>
              </w:rPr>
              <w:t xml:space="preserve">kullandıkları karakter güçlerini </w:t>
            </w:r>
            <w:r w:rsidR="005145FE">
              <w:rPr>
                <w:rFonts w:ascii="Times New Roman" w:hAnsi="Times New Roman"/>
                <w:sz w:val="24"/>
                <w:szCs w:val="24"/>
              </w:rPr>
              <w:t xml:space="preserve">not almaları ve bu karakter gücünü kullanmanın iyi oluşu </w:t>
            </w:r>
            <w:r w:rsidR="00C5401B">
              <w:rPr>
                <w:rFonts w:ascii="Times New Roman" w:hAnsi="Times New Roman"/>
                <w:sz w:val="24"/>
                <w:szCs w:val="24"/>
              </w:rPr>
              <w:t xml:space="preserve">üzerindeki etkilerini değerlendirmeleri </w:t>
            </w:r>
            <w:r w:rsidR="005145FE">
              <w:rPr>
                <w:rFonts w:ascii="Times New Roman" w:hAnsi="Times New Roman"/>
                <w:sz w:val="24"/>
                <w:szCs w:val="24"/>
              </w:rPr>
              <w:t xml:space="preserve">istenebilir. </w:t>
            </w:r>
          </w:p>
        </w:tc>
      </w:tr>
      <w:tr w:rsidR="00BF2FB1" w:rsidRPr="002501D1" w:rsidTr="0061230E">
        <w:tc>
          <w:tcPr>
            <w:tcW w:w="3686" w:type="dxa"/>
          </w:tcPr>
          <w:p w:rsidR="00BF2FB1" w:rsidRPr="002501D1" w:rsidRDefault="00BF2FB1" w:rsidP="00382B9E">
            <w:pPr>
              <w:spacing w:after="0" w:line="276" w:lineRule="auto"/>
              <w:rPr>
                <w:rFonts w:ascii="Times New Roman" w:hAnsi="Times New Roman" w:cs="Times New Roman"/>
                <w:b/>
                <w:sz w:val="24"/>
                <w:szCs w:val="24"/>
              </w:rPr>
            </w:pPr>
            <w:bookmarkStart w:id="0" w:name="_GoBack"/>
            <w:bookmarkEnd w:id="0"/>
            <w:r w:rsidRPr="002501D1">
              <w:rPr>
                <w:rFonts w:ascii="Times New Roman" w:hAnsi="Times New Roman" w:cs="Times New Roman"/>
                <w:b/>
                <w:sz w:val="24"/>
                <w:szCs w:val="24"/>
              </w:rPr>
              <w:t>Uygulayıcıya Not:</w:t>
            </w:r>
          </w:p>
        </w:tc>
        <w:tc>
          <w:tcPr>
            <w:tcW w:w="6096" w:type="dxa"/>
          </w:tcPr>
          <w:p w:rsidR="00981825" w:rsidRDefault="00981825" w:rsidP="00981825">
            <w:pPr>
              <w:spacing w:after="0"/>
              <w:jc w:val="both"/>
              <w:rPr>
                <w:rFonts w:ascii="Times New Roman" w:hAnsi="Times New Roman" w:cs="Times New Roman"/>
                <w:sz w:val="24"/>
                <w:szCs w:val="24"/>
              </w:rPr>
            </w:pPr>
            <w:r w:rsidRPr="00A5778F">
              <w:rPr>
                <w:rFonts w:ascii="Times New Roman" w:hAnsi="Times New Roman" w:cs="Times New Roman"/>
                <w:sz w:val="24"/>
                <w:szCs w:val="24"/>
              </w:rPr>
              <w:t>Özel gereksinimli öğrenciler için;</w:t>
            </w:r>
          </w:p>
          <w:p w:rsidR="00B56429" w:rsidRDefault="00B56429" w:rsidP="00981825">
            <w:pPr>
              <w:spacing w:after="0"/>
              <w:jc w:val="both"/>
              <w:rPr>
                <w:rFonts w:ascii="Times New Roman" w:hAnsi="Times New Roman" w:cs="Times New Roman"/>
                <w:sz w:val="24"/>
                <w:szCs w:val="24"/>
              </w:rPr>
            </w:pPr>
          </w:p>
          <w:p w:rsidR="00B56429" w:rsidRDefault="00981825" w:rsidP="00981825">
            <w:pPr>
              <w:pStyle w:val="ListeParagraf"/>
              <w:numPr>
                <w:ilvl w:val="0"/>
                <w:numId w:val="32"/>
              </w:numPr>
              <w:spacing w:after="0"/>
              <w:jc w:val="both"/>
              <w:rPr>
                <w:rFonts w:ascii="Times New Roman" w:hAnsi="Times New Roman"/>
                <w:sz w:val="24"/>
                <w:szCs w:val="24"/>
              </w:rPr>
            </w:pPr>
            <w:r w:rsidRPr="00B56429">
              <w:rPr>
                <w:rFonts w:ascii="Times New Roman" w:hAnsi="Times New Roman"/>
                <w:sz w:val="24"/>
                <w:szCs w:val="24"/>
              </w:rPr>
              <w:t>Çalışma yaprağında yer alan yazılı materyallere Braille yazı eklenebilir ya da punto büyütülerek materyal desteği sağlanabilir.</w:t>
            </w:r>
          </w:p>
          <w:p w:rsidR="00B56429" w:rsidRDefault="00981825" w:rsidP="00981825">
            <w:pPr>
              <w:pStyle w:val="ListeParagraf"/>
              <w:numPr>
                <w:ilvl w:val="0"/>
                <w:numId w:val="32"/>
              </w:numPr>
              <w:spacing w:after="0"/>
              <w:jc w:val="both"/>
              <w:rPr>
                <w:rFonts w:ascii="Times New Roman" w:hAnsi="Times New Roman"/>
                <w:sz w:val="24"/>
                <w:szCs w:val="24"/>
              </w:rPr>
            </w:pPr>
            <w:r w:rsidRPr="00B56429">
              <w:rPr>
                <w:rFonts w:ascii="Times New Roman" w:hAnsi="Times New Roman"/>
                <w:sz w:val="24"/>
                <w:szCs w:val="24"/>
              </w:rPr>
              <w:t>Etkinliğin tamamlanması için ek süre verilebilir.</w:t>
            </w:r>
          </w:p>
          <w:p w:rsidR="00BF2FB1" w:rsidRPr="002501D1" w:rsidRDefault="00981825" w:rsidP="00B56429">
            <w:pPr>
              <w:pStyle w:val="ListeParagraf"/>
              <w:numPr>
                <w:ilvl w:val="0"/>
                <w:numId w:val="32"/>
              </w:numPr>
              <w:spacing w:after="0"/>
              <w:jc w:val="both"/>
              <w:rPr>
                <w:rFonts w:ascii="Times New Roman" w:hAnsi="Times New Roman"/>
                <w:sz w:val="24"/>
                <w:szCs w:val="24"/>
              </w:rPr>
            </w:pPr>
            <w:r w:rsidRPr="00B56429">
              <w:rPr>
                <w:rFonts w:ascii="Times New Roman" w:hAnsi="Times New Roman"/>
                <w:sz w:val="24"/>
                <w:szCs w:val="24"/>
              </w:rPr>
              <w:t>İyi oluş ve karakter gücü kavramları öncesinde farklı çalışmalar eklenip sunularak (hikaye, görseller vs) öğrenme içeriği farklılaştırılabilir.</w:t>
            </w:r>
          </w:p>
        </w:tc>
      </w:tr>
      <w:tr w:rsidR="00B725C0" w:rsidRPr="002501D1" w:rsidTr="0061230E">
        <w:tc>
          <w:tcPr>
            <w:tcW w:w="3686" w:type="dxa"/>
          </w:tcPr>
          <w:p w:rsidR="00B725C0" w:rsidRPr="002501D1" w:rsidRDefault="00B725C0"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rsidR="00B725C0" w:rsidRPr="00B725C0" w:rsidRDefault="00B725C0" w:rsidP="00B86116">
            <w:pPr>
              <w:spacing w:after="0" w:line="276" w:lineRule="auto"/>
              <w:jc w:val="both"/>
              <w:rPr>
                <w:rFonts w:ascii="Times New Roman" w:hAnsi="Times New Roman" w:cs="Times New Roman"/>
                <w:sz w:val="24"/>
                <w:szCs w:val="24"/>
              </w:rPr>
            </w:pPr>
            <w:r w:rsidRPr="00B725C0">
              <w:rPr>
                <w:rFonts w:ascii="Times New Roman" w:hAnsi="Times New Roman" w:cs="Times New Roman"/>
                <w:sz w:val="24"/>
                <w:szCs w:val="24"/>
              </w:rPr>
              <w:t>Leyla Deniz Uygur Yolçun</w:t>
            </w:r>
          </w:p>
        </w:tc>
      </w:tr>
    </w:tbl>
    <w:p w:rsidR="00615F38" w:rsidRPr="00367B2C" w:rsidRDefault="00486B9A" w:rsidP="00367B2C">
      <w:pPr>
        <w:rPr>
          <w:rFonts w:cs="Times New Roman"/>
        </w:rPr>
      </w:pPr>
      <w:bookmarkStart w:id="1" w:name="_Toc45900416"/>
      <w:r>
        <w:rPr>
          <w:rFonts w:cs="Times New Roman"/>
        </w:rPr>
        <w:br w:type="page"/>
      </w:r>
    </w:p>
    <w:p w:rsidR="00D8267A" w:rsidRPr="00D8267A" w:rsidRDefault="00D8267A" w:rsidP="00D8267A">
      <w:pPr>
        <w:tabs>
          <w:tab w:val="center" w:pos="4536"/>
        </w:tabs>
        <w:rPr>
          <w:rFonts w:ascii="Times New Roman" w:hAnsi="Times New Roman" w:cs="Times New Roman"/>
          <w:sz w:val="24"/>
          <w:szCs w:val="24"/>
        </w:rPr>
        <w:sectPr w:rsidR="00D8267A" w:rsidRPr="00D8267A" w:rsidSect="00EC1E21">
          <w:footerReference w:type="default" r:id="rId8"/>
          <w:pgSz w:w="11906" w:h="16838"/>
          <w:pgMar w:top="993" w:right="1417" w:bottom="1134" w:left="1417" w:header="708" w:footer="708" w:gutter="0"/>
          <w:cols w:space="708"/>
          <w:titlePg/>
          <w:docGrid w:linePitch="360"/>
        </w:sectPr>
      </w:pPr>
    </w:p>
    <w:p w:rsidR="00B73CFA" w:rsidRDefault="009B3B35" w:rsidP="00525C34">
      <w:pPr>
        <w:autoSpaceDE w:val="0"/>
        <w:autoSpaceDN w:val="0"/>
        <w:adjustRightInd w:val="0"/>
        <w:spacing w:after="0" w:line="240" w:lineRule="auto"/>
        <w:jc w:val="both"/>
        <w:rPr>
          <w:rFonts w:ascii="Times New Roman" w:hAnsi="Times New Roman" w:cs="Times New Roman"/>
          <w:sz w:val="24"/>
          <w:szCs w:val="24"/>
        </w:rP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040" type="#_x0000_t176" style="position:absolute;left:0;text-align:left;margin-left:227.55pt;margin-top:-52.15pt;width:292.9pt;height:31.15pt;z-index:25167462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style="mso-next-textbox:#Metin Kutusu 2">
              <w:txbxContent>
                <w:p w:rsidR="00D8267A" w:rsidRPr="00B725C0" w:rsidRDefault="00D8267A" w:rsidP="00D8267A">
                  <w:pPr>
                    <w:jc w:val="center"/>
                    <w:rPr>
                      <w:rFonts w:ascii="Times New Roman" w:hAnsi="Times New Roman" w:cs="Times New Roman"/>
                      <w:b/>
                      <w:sz w:val="24"/>
                      <w:szCs w:val="24"/>
                    </w:rPr>
                  </w:pPr>
                  <w:r w:rsidRPr="00B725C0">
                    <w:rPr>
                      <w:rFonts w:ascii="Times New Roman" w:hAnsi="Times New Roman" w:cs="Times New Roman"/>
                      <w:b/>
                      <w:sz w:val="24"/>
                      <w:szCs w:val="24"/>
                    </w:rPr>
                    <w:t>Çalışma Yaprağı</w:t>
                  </w:r>
                  <w:r w:rsidR="00B725C0" w:rsidRPr="00B725C0">
                    <w:rPr>
                      <w:rFonts w:ascii="Times New Roman" w:hAnsi="Times New Roman" w:cs="Times New Roman"/>
                      <w:b/>
                      <w:sz w:val="24"/>
                      <w:szCs w:val="24"/>
                    </w:rPr>
                    <w:t>-1</w:t>
                  </w:r>
                </w:p>
              </w:txbxContent>
            </v:textbox>
            <w10:wrap type="square"/>
          </v:shape>
        </w:pict>
      </w:r>
    </w:p>
    <w:p w:rsidR="00367B2C" w:rsidRDefault="009B3B35" w:rsidP="002F1966">
      <w:pPr>
        <w:autoSpaceDE w:val="0"/>
        <w:autoSpaceDN w:val="0"/>
        <w:adjustRightInd w:val="0"/>
        <w:spacing w:after="0" w:line="240" w:lineRule="auto"/>
        <w:rPr>
          <w:rFonts w:ascii="Times New Roman" w:hAnsi="Times New Roman" w:cs="Times New Roman"/>
          <w:sz w:val="24"/>
          <w:szCs w:val="24"/>
        </w:rPr>
        <w:sectPr w:rsidR="00367B2C" w:rsidSect="00B73CFA">
          <w:pgSz w:w="16838" w:h="11906" w:orient="landscape"/>
          <w:pgMar w:top="1418" w:right="992" w:bottom="1418" w:left="1134" w:header="709" w:footer="709" w:gutter="0"/>
          <w:cols w:space="708"/>
          <w:titlePg/>
          <w:docGrid w:linePitch="360"/>
        </w:sectPr>
      </w:pPr>
      <w:r>
        <w:rPr>
          <w:rFonts w:ascii="Times New Roman" w:hAnsi="Times New Roman" w:cs="Times New Roman"/>
          <w:b/>
          <w:bCs/>
          <w:i/>
          <w:iCs/>
          <w:noProof/>
          <w:sz w:val="24"/>
          <w:szCs w:val="24"/>
        </w:rPr>
        <w:pict>
          <v:roundrect id="Otomatik Şekil 2" o:spid="_x0000_s1038" style="position:absolute;margin-left:447.95pt;margin-top:114.6pt;width:112.5pt;height:202.35pt;rotation:90;z-index:-251643904;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12]" strokecolor="black [3213]" strokeweight="1.5pt">
            <v:shadow on="t" type="perspective" color="#7f7f7f [1601]" opacity=".5" offset="1pt" offset2="-1pt"/>
            <v:textbox style="mso-next-textbox:#Otomatik Şekil 2">
              <w:txbxContent>
                <w:p w:rsidR="00117A5B" w:rsidRPr="00117A5B" w:rsidRDefault="00117A5B" w:rsidP="00B73CFA">
                  <w:pPr>
                    <w:jc w:val="center"/>
                    <w:rPr>
                      <w:rFonts w:ascii="Times New Roman" w:eastAsiaTheme="majorEastAsia" w:hAnsi="Times New Roman" w:cs="Times New Roman"/>
                      <w:sz w:val="32"/>
                      <w:szCs w:val="32"/>
                    </w:rPr>
                  </w:pPr>
                  <w:r>
                    <w:rPr>
                      <w:rFonts w:ascii="Times New Roman" w:hAnsi="Times New Roman" w:cs="Times New Roman"/>
                      <w:color w:val="2D2D2D"/>
                      <w:sz w:val="32"/>
                      <w:szCs w:val="32"/>
                      <w:shd w:val="clear" w:color="auto" w:fill="FFFFFF"/>
                    </w:rPr>
                    <w:t>*</w:t>
                  </w:r>
                  <w:r w:rsidRPr="00117A5B">
                    <w:rPr>
                      <w:rFonts w:ascii="Times New Roman" w:hAnsi="Times New Roman" w:cs="Times New Roman"/>
                      <w:color w:val="2D2D2D"/>
                      <w:sz w:val="32"/>
                      <w:szCs w:val="32"/>
                      <w:shd w:val="clear" w:color="auto" w:fill="FFFFFF"/>
                    </w:rPr>
                    <w:t xml:space="preserve">Liderlik, </w:t>
                  </w:r>
                  <w:r>
                    <w:rPr>
                      <w:rFonts w:ascii="Times New Roman" w:hAnsi="Times New Roman" w:cs="Times New Roman"/>
                      <w:color w:val="2D2D2D"/>
                      <w:sz w:val="32"/>
                      <w:szCs w:val="32"/>
                      <w:shd w:val="clear" w:color="auto" w:fill="FFFFFF"/>
                    </w:rPr>
                    <w:t>*</w:t>
                  </w:r>
                  <w:r w:rsidRPr="00117A5B">
                    <w:rPr>
                      <w:rFonts w:ascii="Times New Roman" w:hAnsi="Times New Roman" w:cs="Times New Roman"/>
                      <w:color w:val="2D2D2D"/>
                      <w:sz w:val="32"/>
                      <w:szCs w:val="32"/>
                      <w:shd w:val="clear" w:color="auto" w:fill="FFFFFF"/>
                    </w:rPr>
                    <w:t xml:space="preserve">Vatandaşlık, </w:t>
                  </w:r>
                  <w:r>
                    <w:rPr>
                      <w:rFonts w:ascii="Times New Roman" w:hAnsi="Times New Roman" w:cs="Times New Roman"/>
                      <w:color w:val="2D2D2D"/>
                      <w:sz w:val="32"/>
                      <w:szCs w:val="32"/>
                      <w:shd w:val="clear" w:color="auto" w:fill="FFFFFF"/>
                    </w:rPr>
                    <w:t>*</w:t>
                  </w:r>
                  <w:r w:rsidRPr="00117A5B">
                    <w:rPr>
                      <w:rFonts w:ascii="Times New Roman" w:hAnsi="Times New Roman" w:cs="Times New Roman"/>
                      <w:color w:val="2D2D2D"/>
                      <w:sz w:val="32"/>
                      <w:szCs w:val="32"/>
                      <w:shd w:val="clear" w:color="auto" w:fill="FFFFFF"/>
                    </w:rPr>
                    <w:t>Hakkaniyet</w:t>
                  </w:r>
                </w:p>
              </w:txbxContent>
            </v:textbox>
            <w10:wrap anchorx="margin" anchory="margin"/>
          </v:roundrect>
        </w:pict>
      </w:r>
      <w:r w:rsidR="00367B2C">
        <w:rPr>
          <w:rFonts w:ascii="Times New Roman" w:hAnsi="Times New Roman" w:cs="Times New Roman"/>
          <w:noProof/>
          <w:sz w:val="24"/>
          <w:szCs w:val="24"/>
          <w:lang w:eastAsia="tr-TR"/>
        </w:rPr>
        <w:drawing>
          <wp:anchor distT="0" distB="0" distL="114300" distR="114300" simplePos="0" relativeHeight="251659776" behindDoc="1" locked="0" layoutInCell="1" allowOverlap="1">
            <wp:simplePos x="0" y="0"/>
            <wp:positionH relativeFrom="column">
              <wp:posOffset>0</wp:posOffset>
            </wp:positionH>
            <wp:positionV relativeFrom="paragraph">
              <wp:posOffset>357505</wp:posOffset>
            </wp:positionV>
            <wp:extent cx="9696450" cy="5848350"/>
            <wp:effectExtent l="0" t="0" r="0" b="38100"/>
            <wp:wrapTight wrapText="bothSides">
              <wp:wrapPolygon edited="0">
                <wp:start x="11203" y="281"/>
                <wp:lineTo x="4159" y="563"/>
                <wp:lineTo x="3650" y="633"/>
                <wp:lineTo x="3650" y="5136"/>
                <wp:lineTo x="3947" y="6051"/>
                <wp:lineTo x="3777" y="6121"/>
                <wp:lineTo x="3480" y="6754"/>
                <wp:lineTo x="3607" y="11398"/>
                <wp:lineTo x="4328" y="11679"/>
                <wp:lineTo x="4965" y="11750"/>
                <wp:lineTo x="4159" y="12102"/>
                <wp:lineTo x="4286" y="16182"/>
                <wp:lineTo x="4413" y="17308"/>
                <wp:lineTo x="4795" y="18434"/>
                <wp:lineTo x="4838" y="19208"/>
                <wp:lineTo x="6705" y="19560"/>
                <wp:lineTo x="10354" y="19560"/>
                <wp:lineTo x="9718" y="21741"/>
                <wp:lineTo x="11882" y="21741"/>
                <wp:lineTo x="11288" y="19560"/>
                <wp:lineTo x="11670" y="18434"/>
                <wp:lineTo x="14131" y="18434"/>
                <wp:lineTo x="16805" y="17871"/>
                <wp:lineTo x="16762" y="17308"/>
                <wp:lineTo x="17017" y="16182"/>
                <wp:lineTo x="17187" y="12876"/>
                <wp:lineTo x="17144" y="12172"/>
                <wp:lineTo x="17059" y="11468"/>
                <wp:lineTo x="10524" y="10554"/>
                <wp:lineTo x="10609" y="9639"/>
                <wp:lineTo x="10439" y="6051"/>
                <wp:lineTo x="12264" y="6051"/>
                <wp:lineTo x="17611" y="5207"/>
                <wp:lineTo x="17611" y="1337"/>
                <wp:lineTo x="17484" y="563"/>
                <wp:lineTo x="17399" y="281"/>
                <wp:lineTo x="11203" y="281"/>
              </wp:wrapPolygon>
            </wp:wrapTight>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67B2C">
        <w:rPr>
          <w:rFonts w:ascii="Times New Roman" w:hAnsi="Times New Roman" w:cs="Times New Roman"/>
          <w:sz w:val="24"/>
          <w:szCs w:val="24"/>
        </w:rPr>
        <w:t xml:space="preserve">Aşağıdaki terazide karakter güçleri verilmiştir. </w:t>
      </w:r>
      <w:r w:rsidR="00367B2C" w:rsidRPr="00367B2C">
        <w:rPr>
          <w:rFonts w:ascii="Times New Roman" w:hAnsi="Times New Roman" w:cs="Times New Roman"/>
          <w:sz w:val="24"/>
          <w:szCs w:val="24"/>
        </w:rPr>
        <w:t xml:space="preserve">Yazılı olan </w:t>
      </w:r>
      <w:r w:rsidR="00A43106">
        <w:rPr>
          <w:rFonts w:ascii="Times New Roman" w:hAnsi="Times New Roman" w:cs="Times New Roman"/>
          <w:sz w:val="24"/>
          <w:szCs w:val="24"/>
        </w:rPr>
        <w:t xml:space="preserve">24 </w:t>
      </w:r>
      <w:r w:rsidR="00367B2C" w:rsidRPr="00367B2C">
        <w:rPr>
          <w:rFonts w:ascii="Times New Roman" w:hAnsi="Times New Roman" w:cs="Times New Roman"/>
          <w:sz w:val="24"/>
          <w:szCs w:val="24"/>
        </w:rPr>
        <w:t>karakter gü</w:t>
      </w:r>
      <w:r w:rsidR="00A43106">
        <w:rPr>
          <w:rFonts w:ascii="Times New Roman" w:hAnsi="Times New Roman" w:cs="Times New Roman"/>
          <w:sz w:val="24"/>
          <w:szCs w:val="24"/>
        </w:rPr>
        <w:t xml:space="preserve">cünü </w:t>
      </w:r>
      <w:r w:rsidR="00367B2C">
        <w:rPr>
          <w:rFonts w:ascii="Times New Roman" w:hAnsi="Times New Roman" w:cs="Times New Roman"/>
          <w:sz w:val="24"/>
          <w:szCs w:val="24"/>
        </w:rPr>
        <w:t>inceleyiniz</w:t>
      </w:r>
      <w:r w:rsidR="00367B2C" w:rsidRPr="00367B2C">
        <w:rPr>
          <w:rFonts w:ascii="Times New Roman" w:hAnsi="Times New Roman" w:cs="Times New Roman"/>
          <w:sz w:val="24"/>
          <w:szCs w:val="24"/>
        </w:rPr>
        <w:t>. Çalışma Yaprağı 1’in arka sayfasına kendi karakter güçlerin</w:t>
      </w:r>
      <w:r w:rsidR="00367B2C">
        <w:rPr>
          <w:rFonts w:ascii="Times New Roman" w:hAnsi="Times New Roman" w:cs="Times New Roman"/>
          <w:sz w:val="24"/>
          <w:szCs w:val="24"/>
        </w:rPr>
        <w:t xml:space="preserve">ize </w:t>
      </w:r>
      <w:r w:rsidR="00367B2C" w:rsidRPr="00367B2C">
        <w:rPr>
          <w:rFonts w:ascii="Times New Roman" w:hAnsi="Times New Roman" w:cs="Times New Roman"/>
          <w:sz w:val="24"/>
          <w:szCs w:val="24"/>
        </w:rPr>
        <w:t xml:space="preserve">ait teraziyi </w:t>
      </w:r>
      <w:r w:rsidR="00367B2C">
        <w:rPr>
          <w:rFonts w:ascii="Times New Roman" w:hAnsi="Times New Roman" w:cs="Times New Roman"/>
          <w:sz w:val="24"/>
          <w:szCs w:val="24"/>
        </w:rPr>
        <w:t>çiziniz.</w:t>
      </w:r>
    </w:p>
    <w:p w:rsidR="00B725C0" w:rsidRDefault="00B725C0" w:rsidP="002F196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Yaprağı-2</w:t>
      </w:r>
    </w:p>
    <w:p w:rsidR="002F1966" w:rsidRDefault="002F1966" w:rsidP="00B725C0">
      <w:pPr>
        <w:autoSpaceDE w:val="0"/>
        <w:autoSpaceDN w:val="0"/>
        <w:adjustRightInd w:val="0"/>
        <w:spacing w:after="0" w:line="240" w:lineRule="auto"/>
        <w:jc w:val="center"/>
        <w:rPr>
          <w:rFonts w:ascii="Times New Roman" w:hAnsi="Times New Roman" w:cs="Times New Roman"/>
          <w:b/>
          <w:bCs/>
          <w:sz w:val="24"/>
          <w:szCs w:val="24"/>
        </w:rPr>
      </w:pPr>
      <w:r w:rsidRPr="002F1966">
        <w:rPr>
          <w:rFonts w:ascii="Times New Roman" w:hAnsi="Times New Roman" w:cs="Times New Roman"/>
          <w:b/>
          <w:bCs/>
          <w:sz w:val="24"/>
          <w:szCs w:val="24"/>
        </w:rPr>
        <w:t>İYİ OLUŞ LİSTEM</w:t>
      </w:r>
    </w:p>
    <w:p w:rsidR="00615F38" w:rsidRDefault="00B725C0" w:rsidP="002F196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tr-TR"/>
        </w:rPr>
        <w:drawing>
          <wp:anchor distT="0" distB="0" distL="114300" distR="114300" simplePos="0" relativeHeight="251663872" behindDoc="0" locked="0" layoutInCell="1" allowOverlap="1">
            <wp:simplePos x="0" y="0"/>
            <wp:positionH relativeFrom="column">
              <wp:posOffset>4042410</wp:posOffset>
            </wp:positionH>
            <wp:positionV relativeFrom="paragraph">
              <wp:posOffset>9526</wp:posOffset>
            </wp:positionV>
            <wp:extent cx="798830" cy="798830"/>
            <wp:effectExtent l="0" t="0" r="0" b="0"/>
            <wp:wrapThrough wrapText="bothSides">
              <wp:wrapPolygon edited="0">
                <wp:start x="5763" y="1704"/>
                <wp:lineTo x="-1594" y="5558"/>
                <wp:lineTo x="2257" y="17316"/>
                <wp:lineTo x="7561" y="19731"/>
                <wp:lineTo x="11841" y="20879"/>
                <wp:lineTo x="15218" y="19615"/>
                <wp:lineTo x="19139" y="15397"/>
                <wp:lineTo x="19325" y="7077"/>
                <wp:lineTo x="18603" y="5147"/>
                <wp:lineTo x="10948" y="863"/>
                <wp:lineTo x="9140" y="440"/>
                <wp:lineTo x="5763" y="1704"/>
              </wp:wrapPolygon>
            </wp:wrapThrough>
            <wp:docPr id="3" name="Grafik 3" descr="Sırıtan yüz ana hat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ırıtan yüz ana hatları"/>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embed="rId19"/>
                        </a:ext>
                      </a:extLst>
                    </a:blip>
                    <a:stretch>
                      <a:fillRect/>
                    </a:stretch>
                  </pic:blipFill>
                  <pic:spPr>
                    <a:xfrm rot="1231387">
                      <a:off x="0" y="0"/>
                      <a:ext cx="798830" cy="798830"/>
                    </a:xfrm>
                    <a:prstGeom prst="rect">
                      <a:avLst/>
                    </a:prstGeom>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56704" behindDoc="0" locked="0" layoutInCell="1" allowOverlap="1">
            <wp:simplePos x="0" y="0"/>
            <wp:positionH relativeFrom="margin">
              <wp:posOffset>358140</wp:posOffset>
            </wp:positionH>
            <wp:positionV relativeFrom="margin">
              <wp:posOffset>426084</wp:posOffset>
            </wp:positionV>
            <wp:extent cx="756920" cy="756920"/>
            <wp:effectExtent l="0" t="0" r="0" b="0"/>
            <wp:wrapSquare wrapText="bothSides"/>
            <wp:docPr id="1" name="Grafik 1" descr="Sırıtan yüz ana hat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ırıtan yüz ana hatları"/>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embed="rId17"/>
                        </a:ext>
                      </a:extLst>
                    </a:blip>
                    <a:stretch>
                      <a:fillRect/>
                    </a:stretch>
                  </pic:blipFill>
                  <pic:spPr>
                    <a:xfrm rot="20602154">
                      <a:off x="0" y="0"/>
                      <a:ext cx="756920" cy="756920"/>
                    </a:xfrm>
                    <a:prstGeom prst="rect">
                      <a:avLst/>
                    </a:prstGeom>
                  </pic:spPr>
                </pic:pic>
              </a:graphicData>
            </a:graphic>
          </wp:anchor>
        </w:drawing>
      </w:r>
    </w:p>
    <w:p w:rsidR="00615F38" w:rsidRDefault="00615F38" w:rsidP="002F1966">
      <w:pPr>
        <w:autoSpaceDE w:val="0"/>
        <w:autoSpaceDN w:val="0"/>
        <w:adjustRightInd w:val="0"/>
        <w:spacing w:after="0" w:line="240" w:lineRule="auto"/>
        <w:jc w:val="center"/>
        <w:rPr>
          <w:rFonts w:ascii="Times New Roman" w:hAnsi="Times New Roman" w:cs="Times New Roman"/>
          <w:b/>
          <w:bCs/>
          <w:sz w:val="24"/>
          <w:szCs w:val="24"/>
        </w:rPr>
      </w:pPr>
    </w:p>
    <w:p w:rsidR="00615F38" w:rsidRDefault="00615F38" w:rsidP="00615F38">
      <w:pPr>
        <w:autoSpaceDE w:val="0"/>
        <w:autoSpaceDN w:val="0"/>
        <w:adjustRightInd w:val="0"/>
        <w:spacing w:after="0" w:line="240" w:lineRule="auto"/>
        <w:rPr>
          <w:rFonts w:ascii="Times New Roman" w:hAnsi="Times New Roman" w:cs="Times New Roman"/>
          <w:sz w:val="24"/>
          <w:szCs w:val="24"/>
        </w:rPr>
      </w:pPr>
    </w:p>
    <w:p w:rsidR="00615F38" w:rsidRDefault="00615F38" w:rsidP="00615F38">
      <w:pPr>
        <w:autoSpaceDE w:val="0"/>
        <w:autoSpaceDN w:val="0"/>
        <w:adjustRightInd w:val="0"/>
        <w:spacing w:after="0" w:line="240" w:lineRule="auto"/>
        <w:rPr>
          <w:rFonts w:ascii="Times New Roman" w:hAnsi="Times New Roman" w:cs="Times New Roman"/>
          <w:sz w:val="24"/>
          <w:szCs w:val="24"/>
        </w:rPr>
      </w:pPr>
    </w:p>
    <w:p w:rsidR="00615F38" w:rsidRDefault="00615F38" w:rsidP="00615F38">
      <w:pPr>
        <w:autoSpaceDE w:val="0"/>
        <w:autoSpaceDN w:val="0"/>
        <w:adjustRightInd w:val="0"/>
        <w:spacing w:after="0" w:line="240" w:lineRule="auto"/>
        <w:rPr>
          <w:rFonts w:ascii="Times New Roman" w:hAnsi="Times New Roman" w:cs="Times New Roman"/>
          <w:sz w:val="24"/>
          <w:szCs w:val="24"/>
        </w:rPr>
      </w:pPr>
    </w:p>
    <w:p w:rsidR="002F1966" w:rsidRDefault="00615F38" w:rsidP="00615F38">
      <w:pPr>
        <w:autoSpaceDE w:val="0"/>
        <w:autoSpaceDN w:val="0"/>
        <w:adjustRightInd w:val="0"/>
        <w:spacing w:after="0" w:line="240" w:lineRule="auto"/>
        <w:jc w:val="both"/>
        <w:rPr>
          <w:rFonts w:ascii="Times New Roman" w:hAnsi="Times New Roman" w:cs="Times New Roman"/>
          <w:sz w:val="24"/>
          <w:szCs w:val="24"/>
        </w:rPr>
      </w:pPr>
      <w:r w:rsidRPr="00615F38">
        <w:rPr>
          <w:rFonts w:ascii="Times New Roman" w:hAnsi="Times New Roman" w:cs="Times New Roman"/>
          <w:sz w:val="24"/>
          <w:szCs w:val="24"/>
        </w:rPr>
        <w:t>Aşağıda belirtilen alanlara</w:t>
      </w:r>
      <w:r>
        <w:rPr>
          <w:rFonts w:ascii="Times New Roman" w:hAnsi="Times New Roman" w:cs="Times New Roman"/>
          <w:sz w:val="24"/>
          <w:szCs w:val="24"/>
        </w:rPr>
        <w:t xml:space="preserve">;size mutluluk sağlayan, </w:t>
      </w:r>
      <w:r w:rsidRPr="00615F38">
        <w:rPr>
          <w:rFonts w:ascii="Times New Roman" w:hAnsi="Times New Roman" w:cs="Times New Roman"/>
          <w:sz w:val="24"/>
          <w:szCs w:val="24"/>
        </w:rPr>
        <w:t>kendi yeteneklerini</w:t>
      </w:r>
      <w:r>
        <w:rPr>
          <w:rFonts w:ascii="Times New Roman" w:hAnsi="Times New Roman" w:cs="Times New Roman"/>
          <w:sz w:val="24"/>
          <w:szCs w:val="24"/>
        </w:rPr>
        <w:t>zi</w:t>
      </w:r>
      <w:r w:rsidRPr="00615F38">
        <w:rPr>
          <w:rFonts w:ascii="Times New Roman" w:hAnsi="Times New Roman" w:cs="Times New Roman"/>
          <w:sz w:val="24"/>
          <w:szCs w:val="24"/>
        </w:rPr>
        <w:t xml:space="preserve"> fark etme</w:t>
      </w:r>
      <w:r>
        <w:rPr>
          <w:rFonts w:ascii="Times New Roman" w:hAnsi="Times New Roman" w:cs="Times New Roman"/>
          <w:sz w:val="24"/>
          <w:szCs w:val="24"/>
        </w:rPr>
        <w:t>nizi sağlayan</w:t>
      </w:r>
      <w:r w:rsidRPr="00615F38">
        <w:rPr>
          <w:rFonts w:ascii="Times New Roman" w:hAnsi="Times New Roman" w:cs="Times New Roman"/>
          <w:sz w:val="24"/>
          <w:szCs w:val="24"/>
        </w:rPr>
        <w:t>, günlük yaşam stresi ile başa çıkabilme</w:t>
      </w:r>
      <w:r>
        <w:rPr>
          <w:rFonts w:ascii="Times New Roman" w:hAnsi="Times New Roman" w:cs="Times New Roman"/>
          <w:sz w:val="24"/>
          <w:szCs w:val="24"/>
        </w:rPr>
        <w:t>nizi kolaylaştıran</w:t>
      </w:r>
      <w:r w:rsidRPr="00615F38">
        <w:rPr>
          <w:rFonts w:ascii="Times New Roman" w:hAnsi="Times New Roman" w:cs="Times New Roman"/>
          <w:sz w:val="24"/>
          <w:szCs w:val="24"/>
        </w:rPr>
        <w:t>, verimli bir şekilde çalışabilme</w:t>
      </w:r>
      <w:r>
        <w:rPr>
          <w:rFonts w:ascii="Times New Roman" w:hAnsi="Times New Roman" w:cs="Times New Roman"/>
          <w:sz w:val="24"/>
          <w:szCs w:val="24"/>
        </w:rPr>
        <w:t xml:space="preserve">nize imkân veren </w:t>
      </w:r>
      <w:r w:rsidRPr="00615F38">
        <w:rPr>
          <w:rFonts w:ascii="Times New Roman" w:hAnsi="Times New Roman" w:cs="Times New Roman"/>
          <w:sz w:val="24"/>
          <w:szCs w:val="24"/>
        </w:rPr>
        <w:t>ve içinde bulunduğu</w:t>
      </w:r>
      <w:r>
        <w:rPr>
          <w:rFonts w:ascii="Times New Roman" w:hAnsi="Times New Roman" w:cs="Times New Roman"/>
          <w:sz w:val="24"/>
          <w:szCs w:val="24"/>
        </w:rPr>
        <w:t>nuz</w:t>
      </w:r>
      <w:r w:rsidRPr="00615F38">
        <w:rPr>
          <w:rFonts w:ascii="Times New Roman" w:hAnsi="Times New Roman" w:cs="Times New Roman"/>
          <w:sz w:val="24"/>
          <w:szCs w:val="24"/>
        </w:rPr>
        <w:t xml:space="preserve"> toplumun gelişimine katkı sağlayabil</w:t>
      </w:r>
      <w:r>
        <w:rPr>
          <w:rFonts w:ascii="Times New Roman" w:hAnsi="Times New Roman" w:cs="Times New Roman"/>
          <w:sz w:val="24"/>
          <w:szCs w:val="24"/>
        </w:rPr>
        <w:t>diğiniz durumları</w:t>
      </w:r>
      <w:r w:rsidR="00367B2C">
        <w:rPr>
          <w:rFonts w:ascii="Times New Roman" w:hAnsi="Times New Roman" w:cs="Times New Roman"/>
          <w:sz w:val="24"/>
          <w:szCs w:val="24"/>
        </w:rPr>
        <w:t>/olayları ve bu durumlar/olaylar karşısında kullandığınızı düşündüğünüz karakter güçlerinizi</w:t>
      </w:r>
      <w:r>
        <w:rPr>
          <w:rFonts w:ascii="Times New Roman" w:hAnsi="Times New Roman" w:cs="Times New Roman"/>
          <w:sz w:val="24"/>
          <w:szCs w:val="24"/>
        </w:rPr>
        <w:t xml:space="preserve"> yazınız.</w:t>
      </w:r>
    </w:p>
    <w:p w:rsidR="002F1966" w:rsidRDefault="002F1966" w:rsidP="002F1966">
      <w:pPr>
        <w:autoSpaceDE w:val="0"/>
        <w:autoSpaceDN w:val="0"/>
        <w:adjustRightInd w:val="0"/>
        <w:spacing w:after="0" w:line="600" w:lineRule="auto"/>
        <w:rPr>
          <w:rFonts w:ascii="Times New Roman" w:hAnsi="Times New Roman" w:cs="Times New Roman"/>
          <w:sz w:val="24"/>
          <w:szCs w:val="24"/>
        </w:rPr>
      </w:pPr>
    </w:p>
    <w:tbl>
      <w:tblPr>
        <w:tblStyle w:val="TabloKlavuzu"/>
        <w:tblW w:w="0" w:type="auto"/>
        <w:tblInd w:w="108" w:type="dxa"/>
        <w:tblLook w:val="04A0" w:firstRow="1" w:lastRow="0" w:firstColumn="1" w:lastColumn="0" w:noHBand="0" w:noVBand="1"/>
      </w:tblPr>
      <w:tblGrid>
        <w:gridCol w:w="4896"/>
        <w:gridCol w:w="4284"/>
      </w:tblGrid>
      <w:tr w:rsidR="001A1E2B" w:rsidTr="0043097D">
        <w:trPr>
          <w:trHeight w:val="510"/>
        </w:trPr>
        <w:tc>
          <w:tcPr>
            <w:tcW w:w="4896" w:type="dxa"/>
          </w:tcPr>
          <w:p w:rsidR="001A1E2B" w:rsidRPr="00367B2C" w:rsidRDefault="00367B2C" w:rsidP="00367B2C">
            <w:pPr>
              <w:pStyle w:val="ListeParagraf"/>
              <w:autoSpaceDE w:val="0"/>
              <w:autoSpaceDN w:val="0"/>
              <w:adjustRightInd w:val="0"/>
              <w:spacing w:after="0" w:line="600" w:lineRule="auto"/>
              <w:ind w:left="0"/>
              <w:jc w:val="center"/>
              <w:rPr>
                <w:rFonts w:ascii="Times New Roman" w:hAnsi="Times New Roman"/>
                <w:b/>
                <w:bCs/>
                <w:sz w:val="24"/>
                <w:szCs w:val="24"/>
              </w:rPr>
            </w:pPr>
            <w:r w:rsidRPr="00367B2C">
              <w:rPr>
                <w:rFonts w:ascii="Times New Roman" w:hAnsi="Times New Roman"/>
                <w:b/>
                <w:bCs/>
                <w:sz w:val="24"/>
                <w:szCs w:val="24"/>
              </w:rPr>
              <w:t>Durum/Olay</w:t>
            </w:r>
          </w:p>
        </w:tc>
        <w:tc>
          <w:tcPr>
            <w:tcW w:w="4284" w:type="dxa"/>
          </w:tcPr>
          <w:p w:rsidR="001A1E2B" w:rsidRPr="00367B2C" w:rsidRDefault="00367B2C" w:rsidP="00367B2C">
            <w:pPr>
              <w:pStyle w:val="ListeParagraf"/>
              <w:autoSpaceDE w:val="0"/>
              <w:autoSpaceDN w:val="0"/>
              <w:adjustRightInd w:val="0"/>
              <w:spacing w:after="0" w:line="600" w:lineRule="auto"/>
              <w:ind w:left="0"/>
              <w:jc w:val="center"/>
              <w:rPr>
                <w:rFonts w:ascii="Times New Roman" w:hAnsi="Times New Roman"/>
                <w:b/>
                <w:bCs/>
                <w:sz w:val="24"/>
                <w:szCs w:val="24"/>
              </w:rPr>
            </w:pPr>
            <w:r w:rsidRPr="00367B2C">
              <w:rPr>
                <w:rFonts w:ascii="Times New Roman" w:hAnsi="Times New Roman"/>
                <w:b/>
                <w:bCs/>
                <w:sz w:val="24"/>
                <w:szCs w:val="24"/>
              </w:rPr>
              <w:t>Kullandığın Karakter Gücün</w:t>
            </w:r>
          </w:p>
        </w:tc>
      </w:tr>
      <w:tr w:rsidR="001A1E2B" w:rsidTr="001A1E2B">
        <w:tc>
          <w:tcPr>
            <w:tcW w:w="4896" w:type="dxa"/>
          </w:tcPr>
          <w:p w:rsidR="001A1E2B" w:rsidRDefault="00401D6A" w:rsidP="00401D6A">
            <w:pPr>
              <w:pStyle w:val="ListeParagraf"/>
              <w:numPr>
                <w:ilvl w:val="0"/>
                <w:numId w:val="26"/>
              </w:numPr>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Matematik dersi anlamakta güçlük çekiyordum fakat ben bu dersi öğreneceğim dedim ve her gün inatla çalışmaya devam ettim ve son sınavda sınıfın en yüksek notunu ben aldım.</w:t>
            </w:r>
          </w:p>
        </w:tc>
        <w:tc>
          <w:tcPr>
            <w:tcW w:w="4284" w:type="dxa"/>
          </w:tcPr>
          <w:p w:rsidR="001A1E2B" w:rsidRDefault="00F171E8"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r>
              <w:rPr>
                <w:rFonts w:ascii="Times New Roman" w:hAnsi="Times New Roman"/>
                <w:sz w:val="24"/>
                <w:szCs w:val="24"/>
              </w:rPr>
              <w:t>Azim ve kararlılık</w:t>
            </w:r>
          </w:p>
        </w:tc>
      </w:tr>
      <w:tr w:rsidR="001A1E2B" w:rsidTr="001A1E2B">
        <w:tc>
          <w:tcPr>
            <w:tcW w:w="4896"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c>
          <w:tcPr>
            <w:tcW w:w="4284"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r>
      <w:tr w:rsidR="001A1E2B" w:rsidTr="001A1E2B">
        <w:tc>
          <w:tcPr>
            <w:tcW w:w="4896"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c>
          <w:tcPr>
            <w:tcW w:w="4284"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r>
      <w:tr w:rsidR="001A1E2B" w:rsidTr="001A1E2B">
        <w:tc>
          <w:tcPr>
            <w:tcW w:w="4896"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c>
          <w:tcPr>
            <w:tcW w:w="4284"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r>
      <w:tr w:rsidR="001A1E2B" w:rsidTr="001A1E2B">
        <w:tc>
          <w:tcPr>
            <w:tcW w:w="4896"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c>
          <w:tcPr>
            <w:tcW w:w="4284"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r>
      <w:tr w:rsidR="001A1E2B" w:rsidTr="001A1E2B">
        <w:tc>
          <w:tcPr>
            <w:tcW w:w="4896"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c>
          <w:tcPr>
            <w:tcW w:w="4284" w:type="dxa"/>
          </w:tcPr>
          <w:p w:rsidR="001A1E2B" w:rsidRDefault="001A1E2B" w:rsidP="00620A40">
            <w:pPr>
              <w:pStyle w:val="ListeParagraf"/>
              <w:numPr>
                <w:ilvl w:val="0"/>
                <w:numId w:val="26"/>
              </w:numPr>
              <w:autoSpaceDE w:val="0"/>
              <w:autoSpaceDN w:val="0"/>
              <w:adjustRightInd w:val="0"/>
              <w:spacing w:after="0" w:line="720" w:lineRule="auto"/>
              <w:ind w:left="0" w:firstLine="0"/>
              <w:rPr>
                <w:rFonts w:ascii="Times New Roman" w:hAnsi="Times New Roman"/>
                <w:sz w:val="24"/>
                <w:szCs w:val="24"/>
              </w:rPr>
            </w:pPr>
          </w:p>
        </w:tc>
      </w:tr>
      <w:bookmarkEnd w:id="1"/>
    </w:tbl>
    <w:p w:rsidR="00620A40" w:rsidRPr="00620A40" w:rsidRDefault="00620A40" w:rsidP="00620A40"/>
    <w:sectPr w:rsidR="00620A40" w:rsidRPr="00620A40"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35" w:rsidRDefault="009B3B35" w:rsidP="00BF2FB1">
      <w:pPr>
        <w:spacing w:after="0" w:line="240" w:lineRule="auto"/>
      </w:pPr>
      <w:r>
        <w:separator/>
      </w:r>
    </w:p>
  </w:endnote>
  <w:endnote w:type="continuationSeparator" w:id="0">
    <w:p w:rsidR="009B3B35" w:rsidRDefault="009B3B3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9E1835">
        <w:pPr>
          <w:pStyle w:val="AltBilgi"/>
          <w:jc w:val="right"/>
        </w:pPr>
        <w:r>
          <w:fldChar w:fldCharType="begin"/>
        </w:r>
        <w:r w:rsidR="00245FC4">
          <w:instrText xml:space="preserve"> PAGE   \* MERGEFORMAT </w:instrText>
        </w:r>
        <w:r>
          <w:fldChar w:fldCharType="separate"/>
        </w:r>
        <w:r w:rsidR="00382B9E">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35" w:rsidRDefault="009B3B35" w:rsidP="00BF2FB1">
      <w:pPr>
        <w:spacing w:after="0" w:line="240" w:lineRule="auto"/>
      </w:pPr>
      <w:r>
        <w:separator/>
      </w:r>
    </w:p>
  </w:footnote>
  <w:footnote w:type="continuationSeparator" w:id="0">
    <w:p w:rsidR="009B3B35" w:rsidRDefault="009B3B35"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33A03"/>
    <w:multiLevelType w:val="hybridMultilevel"/>
    <w:tmpl w:val="CB1A3F9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9AF26F1"/>
    <w:multiLevelType w:val="hybridMultilevel"/>
    <w:tmpl w:val="E250A406"/>
    <w:lvl w:ilvl="0" w:tplc="FC7EF31A">
      <w:start w:val="1"/>
      <w:numFmt w:val="bullet"/>
      <w:lvlText w:val=""/>
      <w:lvlJc w:val="left"/>
      <w:pPr>
        <w:ind w:left="720" w:hanging="360"/>
      </w:pPr>
      <w:rPr>
        <w:rFonts w:ascii="Symbol" w:hAnsi="Symbol"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E5964"/>
    <w:multiLevelType w:val="hybridMultilevel"/>
    <w:tmpl w:val="8AD0AF9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9777B55"/>
    <w:multiLevelType w:val="hybridMultilevel"/>
    <w:tmpl w:val="883CED90"/>
    <w:lvl w:ilvl="0" w:tplc="D606473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1E3E22"/>
    <w:multiLevelType w:val="hybridMultilevel"/>
    <w:tmpl w:val="70025C3E"/>
    <w:lvl w:ilvl="0" w:tplc="99921AFC">
      <w:start w:val="1"/>
      <w:numFmt w:val="decimal"/>
      <w:lvlText w:val="%1-"/>
      <w:lvlJc w:val="left"/>
      <w:pPr>
        <w:ind w:left="433" w:hanging="405"/>
      </w:pPr>
      <w:rPr>
        <w:rFonts w:hint="default"/>
        <w:i w:val="0"/>
        <w:iCs w:val="0"/>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8" w15:restartNumberingAfterBreak="0">
    <w:nsid w:val="33464CCF"/>
    <w:multiLevelType w:val="hybridMultilevel"/>
    <w:tmpl w:val="7C067C4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DF0139"/>
    <w:multiLevelType w:val="hybridMultilevel"/>
    <w:tmpl w:val="0988E050"/>
    <w:lvl w:ilvl="0" w:tplc="041F0001">
      <w:start w:val="1"/>
      <w:numFmt w:val="bullet"/>
      <w:lvlText w:val=""/>
      <w:lvlJc w:val="left"/>
      <w:pPr>
        <w:ind w:left="1153" w:hanging="360"/>
      </w:pPr>
      <w:rPr>
        <w:rFonts w:ascii="Symbol" w:hAnsi="Symbol"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3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27"/>
  </w:num>
  <w:num w:numId="5">
    <w:abstractNumId w:val="21"/>
  </w:num>
  <w:num w:numId="6">
    <w:abstractNumId w:val="13"/>
  </w:num>
  <w:num w:numId="7">
    <w:abstractNumId w:val="6"/>
  </w:num>
  <w:num w:numId="8">
    <w:abstractNumId w:val="25"/>
  </w:num>
  <w:num w:numId="9">
    <w:abstractNumId w:val="31"/>
  </w:num>
  <w:num w:numId="10">
    <w:abstractNumId w:val="0"/>
  </w:num>
  <w:num w:numId="11">
    <w:abstractNumId w:val="29"/>
  </w:num>
  <w:num w:numId="12">
    <w:abstractNumId w:val="22"/>
  </w:num>
  <w:num w:numId="13">
    <w:abstractNumId w:val="3"/>
  </w:num>
  <w:num w:numId="14">
    <w:abstractNumId w:val="11"/>
  </w:num>
  <w:num w:numId="15">
    <w:abstractNumId w:val="23"/>
  </w:num>
  <w:num w:numId="16">
    <w:abstractNumId w:val="19"/>
  </w:num>
  <w:num w:numId="17">
    <w:abstractNumId w:val="16"/>
  </w:num>
  <w:num w:numId="18">
    <w:abstractNumId w:val="4"/>
  </w:num>
  <w:num w:numId="19">
    <w:abstractNumId w:val="24"/>
  </w:num>
  <w:num w:numId="20">
    <w:abstractNumId w:val="20"/>
  </w:num>
  <w:num w:numId="21">
    <w:abstractNumId w:val="26"/>
  </w:num>
  <w:num w:numId="22">
    <w:abstractNumId w:val="28"/>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7"/>
  </w:num>
  <w:num w:numId="28">
    <w:abstractNumId w:val="18"/>
  </w:num>
  <w:num w:numId="29">
    <w:abstractNumId w:val="10"/>
  </w:num>
  <w:num w:numId="30">
    <w:abstractNumId w:val="30"/>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A57CD"/>
    <w:rsid w:val="000B0DF1"/>
    <w:rsid w:val="000B68CD"/>
    <w:rsid w:val="000D549E"/>
    <w:rsid w:val="00102683"/>
    <w:rsid w:val="00106033"/>
    <w:rsid w:val="00107867"/>
    <w:rsid w:val="00117A5B"/>
    <w:rsid w:val="001406D3"/>
    <w:rsid w:val="00164B52"/>
    <w:rsid w:val="00166597"/>
    <w:rsid w:val="001670BD"/>
    <w:rsid w:val="001A1E2B"/>
    <w:rsid w:val="001C290B"/>
    <w:rsid w:val="001D00F7"/>
    <w:rsid w:val="001D42AF"/>
    <w:rsid w:val="001D48C8"/>
    <w:rsid w:val="001D7CBA"/>
    <w:rsid w:val="001E2B21"/>
    <w:rsid w:val="001F35E1"/>
    <w:rsid w:val="00205FA6"/>
    <w:rsid w:val="0022004F"/>
    <w:rsid w:val="00230BB2"/>
    <w:rsid w:val="00243DBC"/>
    <w:rsid w:val="00245FC4"/>
    <w:rsid w:val="002501D1"/>
    <w:rsid w:val="00256905"/>
    <w:rsid w:val="00266D0A"/>
    <w:rsid w:val="002C3820"/>
    <w:rsid w:val="002C77BE"/>
    <w:rsid w:val="002D29C4"/>
    <w:rsid w:val="002D4E95"/>
    <w:rsid w:val="002E1DF0"/>
    <w:rsid w:val="002E5765"/>
    <w:rsid w:val="002F1966"/>
    <w:rsid w:val="0030093A"/>
    <w:rsid w:val="00302B89"/>
    <w:rsid w:val="00304A19"/>
    <w:rsid w:val="00307E8A"/>
    <w:rsid w:val="0031450E"/>
    <w:rsid w:val="00333EAE"/>
    <w:rsid w:val="00347B4A"/>
    <w:rsid w:val="00367B2C"/>
    <w:rsid w:val="00374C87"/>
    <w:rsid w:val="003754FD"/>
    <w:rsid w:val="00382B9E"/>
    <w:rsid w:val="003831C2"/>
    <w:rsid w:val="003873B1"/>
    <w:rsid w:val="00394BF7"/>
    <w:rsid w:val="003A651C"/>
    <w:rsid w:val="003B6078"/>
    <w:rsid w:val="003C3103"/>
    <w:rsid w:val="003C51B2"/>
    <w:rsid w:val="003C5FA8"/>
    <w:rsid w:val="003D0B1B"/>
    <w:rsid w:val="00401D6A"/>
    <w:rsid w:val="004051F2"/>
    <w:rsid w:val="00407AAA"/>
    <w:rsid w:val="0043097D"/>
    <w:rsid w:val="004347C0"/>
    <w:rsid w:val="00456D46"/>
    <w:rsid w:val="00460230"/>
    <w:rsid w:val="00471703"/>
    <w:rsid w:val="00486B9A"/>
    <w:rsid w:val="004A035D"/>
    <w:rsid w:val="004A4587"/>
    <w:rsid w:val="004A4DFC"/>
    <w:rsid w:val="004D0E97"/>
    <w:rsid w:val="004D3E3F"/>
    <w:rsid w:val="004F2CD6"/>
    <w:rsid w:val="005145FE"/>
    <w:rsid w:val="00525C34"/>
    <w:rsid w:val="00563E85"/>
    <w:rsid w:val="00587499"/>
    <w:rsid w:val="00591E27"/>
    <w:rsid w:val="005E1049"/>
    <w:rsid w:val="005F4288"/>
    <w:rsid w:val="005F5274"/>
    <w:rsid w:val="0061230E"/>
    <w:rsid w:val="00615891"/>
    <w:rsid w:val="00615F38"/>
    <w:rsid w:val="00620A40"/>
    <w:rsid w:val="006363A1"/>
    <w:rsid w:val="0067430B"/>
    <w:rsid w:val="006911E1"/>
    <w:rsid w:val="00692A08"/>
    <w:rsid w:val="006A0CD7"/>
    <w:rsid w:val="006C698E"/>
    <w:rsid w:val="006D7351"/>
    <w:rsid w:val="006E57CA"/>
    <w:rsid w:val="006F3351"/>
    <w:rsid w:val="00710BD5"/>
    <w:rsid w:val="007249A8"/>
    <w:rsid w:val="00726C3B"/>
    <w:rsid w:val="00740CE6"/>
    <w:rsid w:val="007725CC"/>
    <w:rsid w:val="007742B3"/>
    <w:rsid w:val="007B4F65"/>
    <w:rsid w:val="007E119D"/>
    <w:rsid w:val="008053E7"/>
    <w:rsid w:val="00820308"/>
    <w:rsid w:val="00821708"/>
    <w:rsid w:val="00837935"/>
    <w:rsid w:val="008514B2"/>
    <w:rsid w:val="00863681"/>
    <w:rsid w:val="00865033"/>
    <w:rsid w:val="00877ADC"/>
    <w:rsid w:val="008A1CD9"/>
    <w:rsid w:val="008A3658"/>
    <w:rsid w:val="008A6BFB"/>
    <w:rsid w:val="008D43B1"/>
    <w:rsid w:val="008E27CF"/>
    <w:rsid w:val="008F1508"/>
    <w:rsid w:val="00921AB1"/>
    <w:rsid w:val="00927AC0"/>
    <w:rsid w:val="009433A2"/>
    <w:rsid w:val="00947B3C"/>
    <w:rsid w:val="00967F10"/>
    <w:rsid w:val="00981825"/>
    <w:rsid w:val="00987046"/>
    <w:rsid w:val="009A1946"/>
    <w:rsid w:val="009B0858"/>
    <w:rsid w:val="009B3B35"/>
    <w:rsid w:val="009B4823"/>
    <w:rsid w:val="009C2539"/>
    <w:rsid w:val="009D4CCE"/>
    <w:rsid w:val="009E16E8"/>
    <w:rsid w:val="009E1835"/>
    <w:rsid w:val="009E31C2"/>
    <w:rsid w:val="009E3FC0"/>
    <w:rsid w:val="009E5187"/>
    <w:rsid w:val="00A343C4"/>
    <w:rsid w:val="00A43106"/>
    <w:rsid w:val="00A43EAE"/>
    <w:rsid w:val="00A6226A"/>
    <w:rsid w:val="00A70DFA"/>
    <w:rsid w:val="00A763D6"/>
    <w:rsid w:val="00A77740"/>
    <w:rsid w:val="00A85E8A"/>
    <w:rsid w:val="00AA34AD"/>
    <w:rsid w:val="00AB690F"/>
    <w:rsid w:val="00AD336A"/>
    <w:rsid w:val="00AD3A3D"/>
    <w:rsid w:val="00AD58F7"/>
    <w:rsid w:val="00AF175F"/>
    <w:rsid w:val="00B11C06"/>
    <w:rsid w:val="00B15E6A"/>
    <w:rsid w:val="00B32978"/>
    <w:rsid w:val="00B34A00"/>
    <w:rsid w:val="00B56429"/>
    <w:rsid w:val="00B62CC6"/>
    <w:rsid w:val="00B66188"/>
    <w:rsid w:val="00B67E48"/>
    <w:rsid w:val="00B725C0"/>
    <w:rsid w:val="00B73CFA"/>
    <w:rsid w:val="00B86116"/>
    <w:rsid w:val="00B956D2"/>
    <w:rsid w:val="00BC6FCB"/>
    <w:rsid w:val="00BD2974"/>
    <w:rsid w:val="00BF2FB1"/>
    <w:rsid w:val="00C036C4"/>
    <w:rsid w:val="00C059F1"/>
    <w:rsid w:val="00C16A92"/>
    <w:rsid w:val="00C3484E"/>
    <w:rsid w:val="00C5401B"/>
    <w:rsid w:val="00C70525"/>
    <w:rsid w:val="00C92851"/>
    <w:rsid w:val="00CA227F"/>
    <w:rsid w:val="00CC19DE"/>
    <w:rsid w:val="00CC23C7"/>
    <w:rsid w:val="00CC3CFC"/>
    <w:rsid w:val="00CF79AB"/>
    <w:rsid w:val="00D13CE2"/>
    <w:rsid w:val="00D345EB"/>
    <w:rsid w:val="00D35A38"/>
    <w:rsid w:val="00D377B8"/>
    <w:rsid w:val="00D403AD"/>
    <w:rsid w:val="00D46645"/>
    <w:rsid w:val="00D479EA"/>
    <w:rsid w:val="00D60B5F"/>
    <w:rsid w:val="00D778A0"/>
    <w:rsid w:val="00D8267A"/>
    <w:rsid w:val="00D84321"/>
    <w:rsid w:val="00D942D1"/>
    <w:rsid w:val="00D96F3B"/>
    <w:rsid w:val="00DA54E2"/>
    <w:rsid w:val="00DB7171"/>
    <w:rsid w:val="00DD5336"/>
    <w:rsid w:val="00DF25E7"/>
    <w:rsid w:val="00DF5825"/>
    <w:rsid w:val="00E07982"/>
    <w:rsid w:val="00E22EAC"/>
    <w:rsid w:val="00E310B1"/>
    <w:rsid w:val="00E42A0E"/>
    <w:rsid w:val="00E42F27"/>
    <w:rsid w:val="00E755FA"/>
    <w:rsid w:val="00E75888"/>
    <w:rsid w:val="00E81C67"/>
    <w:rsid w:val="00EB22FF"/>
    <w:rsid w:val="00EB50F9"/>
    <w:rsid w:val="00EB51EE"/>
    <w:rsid w:val="00EB5729"/>
    <w:rsid w:val="00EC1E21"/>
    <w:rsid w:val="00ED1F16"/>
    <w:rsid w:val="00EF1FA5"/>
    <w:rsid w:val="00F11D8B"/>
    <w:rsid w:val="00F171E8"/>
    <w:rsid w:val="00F35C5F"/>
    <w:rsid w:val="00F41801"/>
    <w:rsid w:val="00F4185C"/>
    <w:rsid w:val="00F43EF7"/>
    <w:rsid w:val="00F61381"/>
    <w:rsid w:val="00F81AC1"/>
    <w:rsid w:val="00F86B6A"/>
    <w:rsid w:val="00F9426F"/>
    <w:rsid w:val="00FB48E9"/>
    <w:rsid w:val="00FD1D58"/>
    <w:rsid w:val="00FE07F0"/>
    <w:rsid w:val="00FE5B66"/>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DB97804"/>
  <w15:docId w15:val="{3B648567-969F-4297-989B-5E5FCC6A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8706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svg"/><Relationship Id="rId2" Type="http://schemas.openxmlformats.org/officeDocument/2006/relationships/numbering" Target="numbering.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DCA782-6B43-4C3D-B07A-C1F27E719A67}" type="doc">
      <dgm:prSet loTypeId="urn:microsoft.com/office/officeart/2005/8/layout/balance1" loCatId="relationship" qsTypeId="urn:microsoft.com/office/officeart/2005/8/quickstyle/simple2" qsCatId="simple" csTypeId="urn:microsoft.com/office/officeart/2005/8/colors/colorful4" csCatId="colorful" phldr="1"/>
      <dgm:spPr/>
      <dgm:t>
        <a:bodyPr/>
        <a:lstStyle/>
        <a:p>
          <a:endParaRPr lang="tr-TR"/>
        </a:p>
      </dgm:t>
    </dgm:pt>
    <dgm:pt modelId="{F93AD89A-CB46-4E21-8659-C5678356421E}">
      <dgm:prSet phldrT="[Metin]" custT="1"/>
      <dgm:spPr/>
      <dgm:t>
        <a:bodyPr/>
        <a:lstStyle/>
        <a:p>
          <a:r>
            <a:rPr lang="tr-TR" sz="1600" b="0" i="0" u="none">
              <a:latin typeface="Times New Roman" panose="02020603050405020304" pitchFamily="18" charset="0"/>
              <a:cs typeface="Times New Roman" panose="02020603050405020304" pitchFamily="18" charset="0"/>
            </a:rPr>
            <a:t>*Yaratıcılık, *Merak, *Öğrenme sevgisi, *Açık fikirlilik, *Çok yönlü bakış açısı</a:t>
          </a:r>
          <a:endParaRPr lang="tr-TR" sz="1600">
            <a:latin typeface="Times New Roman" panose="02020603050405020304" pitchFamily="18" charset="0"/>
            <a:cs typeface="Times New Roman" panose="02020603050405020304" pitchFamily="18" charset="0"/>
          </a:endParaRPr>
        </a:p>
      </dgm:t>
    </dgm:pt>
    <dgm:pt modelId="{37125E8A-4961-4F9E-AACF-8E259A82B9D1}" type="parTrans" cxnId="{0E590CF5-6960-4886-B399-9E64DEF7EFBA}">
      <dgm:prSet/>
      <dgm:spPr/>
      <dgm:t>
        <a:bodyPr/>
        <a:lstStyle/>
        <a:p>
          <a:endParaRPr lang="tr-TR"/>
        </a:p>
      </dgm:t>
    </dgm:pt>
    <dgm:pt modelId="{0B27D947-260A-41AE-9549-9B95F742A721}" type="sibTrans" cxnId="{0E590CF5-6960-4886-B399-9E64DEF7EFBA}">
      <dgm:prSet/>
      <dgm:spPr/>
      <dgm:t>
        <a:bodyPr/>
        <a:lstStyle/>
        <a:p>
          <a:endParaRPr lang="tr-TR"/>
        </a:p>
      </dgm:t>
    </dgm:pt>
    <dgm:pt modelId="{3E3E1CD9-B770-4230-BC97-476523B639D6}">
      <dgm:prSet phldrT="[Metin]" custT="1"/>
      <dgm:spPr/>
      <dgm:t>
        <a:bodyPr/>
        <a:lstStyle/>
        <a:p>
          <a:r>
            <a:rPr lang="tr-TR" sz="1400" b="0" i="0" u="none">
              <a:latin typeface="Times New Roman" panose="02020603050405020304" pitchFamily="18" charset="0"/>
              <a:cs typeface="Times New Roman" panose="02020603050405020304" pitchFamily="18" charset="0"/>
            </a:rPr>
            <a:t>*Affetme, *Alçakgönüllülük, *Tedbirlilik, *Öz düzenleme</a:t>
          </a:r>
          <a:endParaRPr lang="tr-TR" sz="1400">
            <a:latin typeface="Times New Roman" panose="02020603050405020304" pitchFamily="18" charset="0"/>
            <a:cs typeface="Times New Roman" panose="02020603050405020304" pitchFamily="18" charset="0"/>
          </a:endParaRPr>
        </a:p>
      </dgm:t>
    </dgm:pt>
    <dgm:pt modelId="{BA8D2FA2-EC86-43F6-BE63-924568B505CE}" type="parTrans" cxnId="{45CF6D85-3D37-4F88-A3AB-441AB037B280}">
      <dgm:prSet/>
      <dgm:spPr/>
      <dgm:t>
        <a:bodyPr/>
        <a:lstStyle/>
        <a:p>
          <a:endParaRPr lang="tr-TR"/>
        </a:p>
      </dgm:t>
    </dgm:pt>
    <dgm:pt modelId="{C149E2E9-09A7-4E7A-BEF0-F09FB94643D9}" type="sibTrans" cxnId="{45CF6D85-3D37-4F88-A3AB-441AB037B280}">
      <dgm:prSet/>
      <dgm:spPr/>
      <dgm:t>
        <a:bodyPr/>
        <a:lstStyle/>
        <a:p>
          <a:endParaRPr lang="tr-TR"/>
        </a:p>
      </dgm:t>
    </dgm:pt>
    <dgm:pt modelId="{EABA7BE6-CF04-4138-BA46-6B33F5794CBD}">
      <dgm:prSet phldrT="[Metin]" custT="1"/>
      <dgm:spPr/>
      <dgm:t>
        <a:bodyPr/>
        <a:lstStyle/>
        <a:p>
          <a:r>
            <a:rPr lang="tr-TR" sz="1600" b="0" i="0" u="none">
              <a:latin typeface="Times New Roman" panose="02020603050405020304" pitchFamily="18" charset="0"/>
              <a:cs typeface="Times New Roman" panose="02020603050405020304" pitchFamily="18" charset="0"/>
            </a:rPr>
            <a:t>*Cesur olma, *Azim ve Kararlılık, *Dürüstlük, *Yaşam coşkusu</a:t>
          </a:r>
          <a:endParaRPr lang="tr-TR" sz="1600">
            <a:latin typeface="Times New Roman" panose="02020603050405020304" pitchFamily="18" charset="0"/>
            <a:cs typeface="Times New Roman" panose="02020603050405020304" pitchFamily="18" charset="0"/>
          </a:endParaRPr>
        </a:p>
      </dgm:t>
    </dgm:pt>
    <dgm:pt modelId="{A49FC02A-46AF-452C-99CF-CDDB0691D8FA}" type="parTrans" cxnId="{086A927A-2E2C-4CB8-9111-1292347135EF}">
      <dgm:prSet/>
      <dgm:spPr/>
      <dgm:t>
        <a:bodyPr/>
        <a:lstStyle/>
        <a:p>
          <a:endParaRPr lang="tr-TR"/>
        </a:p>
      </dgm:t>
    </dgm:pt>
    <dgm:pt modelId="{D2CF2078-2321-49DB-A85C-04A3C6B436E1}" type="sibTrans" cxnId="{086A927A-2E2C-4CB8-9111-1292347135EF}">
      <dgm:prSet/>
      <dgm:spPr/>
      <dgm:t>
        <a:bodyPr/>
        <a:lstStyle/>
        <a:p>
          <a:endParaRPr lang="tr-TR"/>
        </a:p>
      </dgm:t>
    </dgm:pt>
    <dgm:pt modelId="{26BEFA35-C8F3-4128-9E93-825C5DCC26C6}">
      <dgm:prSet phldrT="[Metin]"/>
      <dgm:spPr/>
      <dgm:t>
        <a:bodyPr/>
        <a:lstStyle/>
        <a:p>
          <a:r>
            <a:rPr lang="tr-TR" b="0" i="0" u="none">
              <a:latin typeface="Times New Roman" panose="02020603050405020304" pitchFamily="18" charset="0"/>
              <a:cs typeface="Times New Roman" panose="02020603050405020304" pitchFamily="18" charset="0"/>
            </a:rPr>
            <a:t>*Estetik ve mükemmelliğin takdiri, *Şükran, *Umut, *Mizah, *Maneviyat</a:t>
          </a:r>
          <a:endParaRPr lang="tr-TR">
            <a:latin typeface="Times New Roman" panose="02020603050405020304" pitchFamily="18" charset="0"/>
            <a:cs typeface="Times New Roman" panose="02020603050405020304" pitchFamily="18" charset="0"/>
          </a:endParaRPr>
        </a:p>
      </dgm:t>
    </dgm:pt>
    <dgm:pt modelId="{25759CA6-5076-4382-B4D1-24015FA283C7}" type="parTrans" cxnId="{D58964DF-2012-4B0A-AD90-152D2E2ACDF1}">
      <dgm:prSet/>
      <dgm:spPr/>
      <dgm:t>
        <a:bodyPr/>
        <a:lstStyle/>
        <a:p>
          <a:endParaRPr lang="tr-TR"/>
        </a:p>
      </dgm:t>
    </dgm:pt>
    <dgm:pt modelId="{AA79CE8A-DB1E-4A53-BB0B-C55BD3C179FD}" type="sibTrans" cxnId="{D58964DF-2012-4B0A-AD90-152D2E2ACDF1}">
      <dgm:prSet/>
      <dgm:spPr/>
      <dgm:t>
        <a:bodyPr/>
        <a:lstStyle/>
        <a:p>
          <a:endParaRPr lang="tr-TR"/>
        </a:p>
      </dgm:t>
    </dgm:pt>
    <dgm:pt modelId="{F72B6313-1DD8-472A-9CE9-5441281A7D3B}">
      <dgm:prSet phldrT="[Metin]" phldr="1"/>
      <dgm:spPr/>
      <dgm:t>
        <a:bodyPr/>
        <a:lstStyle/>
        <a:p>
          <a:endParaRPr lang="tr-TR"/>
        </a:p>
      </dgm:t>
    </dgm:pt>
    <dgm:pt modelId="{05D329CC-6E32-43BB-AF86-BE8327055B40}" type="parTrans" cxnId="{6FAC2F93-A631-424B-A154-FB62CA44B18C}">
      <dgm:prSet/>
      <dgm:spPr/>
      <dgm:t>
        <a:bodyPr/>
        <a:lstStyle/>
        <a:p>
          <a:endParaRPr lang="tr-TR"/>
        </a:p>
      </dgm:t>
    </dgm:pt>
    <dgm:pt modelId="{30B3E68D-579C-4FB4-A8B2-831CDE680B1C}" type="sibTrans" cxnId="{6FAC2F93-A631-424B-A154-FB62CA44B18C}">
      <dgm:prSet/>
      <dgm:spPr/>
      <dgm:t>
        <a:bodyPr/>
        <a:lstStyle/>
        <a:p>
          <a:endParaRPr lang="tr-TR"/>
        </a:p>
      </dgm:t>
    </dgm:pt>
    <dgm:pt modelId="{CD8D3C3F-A1DD-4F57-8A2A-717CE8176BBB}">
      <dgm:prSet phldrT="[Metin]" phldr="1"/>
      <dgm:spPr/>
      <dgm:t>
        <a:bodyPr/>
        <a:lstStyle/>
        <a:p>
          <a:endParaRPr lang="tr-TR"/>
        </a:p>
      </dgm:t>
    </dgm:pt>
    <dgm:pt modelId="{CDF3126A-8F0E-4985-B1E5-55FAEEC35DE5}" type="parTrans" cxnId="{8B11717C-585C-4689-BAA8-8BC9F094C4E3}">
      <dgm:prSet/>
      <dgm:spPr/>
      <dgm:t>
        <a:bodyPr/>
        <a:lstStyle/>
        <a:p>
          <a:endParaRPr lang="tr-TR"/>
        </a:p>
      </dgm:t>
    </dgm:pt>
    <dgm:pt modelId="{530AE68D-5CE3-4022-A615-0273F6592D74}" type="sibTrans" cxnId="{8B11717C-585C-4689-BAA8-8BC9F094C4E3}">
      <dgm:prSet/>
      <dgm:spPr/>
      <dgm:t>
        <a:bodyPr/>
        <a:lstStyle/>
        <a:p>
          <a:endParaRPr lang="tr-TR"/>
        </a:p>
      </dgm:t>
    </dgm:pt>
    <dgm:pt modelId="{9A740BFF-7AE8-48E4-8745-2FB31652D431}">
      <dgm:prSet phldrT="[Metin]" phldr="1"/>
      <dgm:spPr/>
      <dgm:t>
        <a:bodyPr/>
        <a:lstStyle/>
        <a:p>
          <a:endParaRPr lang="tr-TR"/>
        </a:p>
      </dgm:t>
    </dgm:pt>
    <dgm:pt modelId="{DCCCCD1B-E350-4C3C-A4D3-C101BA7924CB}" type="parTrans" cxnId="{D83F0B8E-B942-4450-9158-3E929092F3C4}">
      <dgm:prSet/>
      <dgm:spPr/>
      <dgm:t>
        <a:bodyPr/>
        <a:lstStyle/>
        <a:p>
          <a:endParaRPr lang="tr-TR"/>
        </a:p>
      </dgm:t>
    </dgm:pt>
    <dgm:pt modelId="{740D0DCF-DC3E-4442-8F8C-0C55D15148F5}" type="sibTrans" cxnId="{D83F0B8E-B942-4450-9158-3E929092F3C4}">
      <dgm:prSet/>
      <dgm:spPr/>
      <dgm:t>
        <a:bodyPr/>
        <a:lstStyle/>
        <a:p>
          <a:endParaRPr lang="tr-TR"/>
        </a:p>
      </dgm:t>
    </dgm:pt>
    <dgm:pt modelId="{2399D1A5-6761-46C6-B717-52FE347744C3}">
      <dgm:prSet phldrT="[Metin]" phldr="1"/>
      <dgm:spPr/>
      <dgm:t>
        <a:bodyPr/>
        <a:lstStyle/>
        <a:p>
          <a:endParaRPr lang="tr-TR"/>
        </a:p>
      </dgm:t>
    </dgm:pt>
    <dgm:pt modelId="{5E1E40D9-32F2-455A-941F-C793FD6BFBF8}" type="parTrans" cxnId="{4C102162-25AB-4ABA-93A3-A663E729693D}">
      <dgm:prSet/>
      <dgm:spPr/>
      <dgm:t>
        <a:bodyPr/>
        <a:lstStyle/>
        <a:p>
          <a:endParaRPr lang="tr-TR"/>
        </a:p>
      </dgm:t>
    </dgm:pt>
    <dgm:pt modelId="{B6200012-A788-49F1-9E9C-74993CE934CA}" type="sibTrans" cxnId="{4C102162-25AB-4ABA-93A3-A663E729693D}">
      <dgm:prSet/>
      <dgm:spPr/>
      <dgm:t>
        <a:bodyPr/>
        <a:lstStyle/>
        <a:p>
          <a:endParaRPr lang="tr-TR"/>
        </a:p>
      </dgm:t>
    </dgm:pt>
    <dgm:pt modelId="{1B1FF87E-71B1-40D8-B7E1-28FD578F79E9}">
      <dgm:prSet phldrT="[Metin]" custT="1"/>
      <dgm:spPr/>
      <dgm:t>
        <a:bodyPr/>
        <a:lstStyle/>
        <a:p>
          <a:r>
            <a:rPr lang="tr-TR" sz="1600" b="0" i="0" u="none">
              <a:latin typeface="Times New Roman" panose="02020603050405020304" pitchFamily="18" charset="0"/>
              <a:cs typeface="Times New Roman" panose="02020603050405020304" pitchFamily="18" charset="0"/>
            </a:rPr>
            <a:t>*Sosyal zeka, *Sevgi, *Nezaket</a:t>
          </a:r>
          <a:endParaRPr lang="tr-TR" sz="1600">
            <a:latin typeface="Times New Roman" panose="02020603050405020304" pitchFamily="18" charset="0"/>
            <a:cs typeface="Times New Roman" panose="02020603050405020304" pitchFamily="18" charset="0"/>
          </a:endParaRPr>
        </a:p>
      </dgm:t>
    </dgm:pt>
    <dgm:pt modelId="{AF57C365-1275-4007-8697-3EE8343DCAA2}" type="parTrans" cxnId="{A9A6E66A-30F0-42C0-B18A-A55A1994C642}">
      <dgm:prSet/>
      <dgm:spPr/>
      <dgm:t>
        <a:bodyPr/>
        <a:lstStyle/>
        <a:p>
          <a:endParaRPr lang="tr-TR"/>
        </a:p>
      </dgm:t>
    </dgm:pt>
    <dgm:pt modelId="{4D742171-25DB-4A86-A14A-C8726CA0F6C0}" type="sibTrans" cxnId="{A9A6E66A-30F0-42C0-B18A-A55A1994C642}">
      <dgm:prSet/>
      <dgm:spPr/>
      <dgm:t>
        <a:bodyPr/>
        <a:lstStyle/>
        <a:p>
          <a:endParaRPr lang="tr-TR"/>
        </a:p>
      </dgm:t>
    </dgm:pt>
    <dgm:pt modelId="{8F343F25-8FB9-4B4E-87D4-839BA51CA695}">
      <dgm:prSet phldrT="[Metin]" custLinFactNeighborX="573" custLinFactNeighborY="-1543"/>
      <dgm:spPr/>
      <dgm:t>
        <a:bodyPr/>
        <a:lstStyle/>
        <a:p>
          <a:endParaRPr lang="tr-TR"/>
        </a:p>
      </dgm:t>
    </dgm:pt>
    <dgm:pt modelId="{03158518-9D8E-44A7-9FF8-6335C73EFFD0}" type="parTrans" cxnId="{AFD99D22-DAD5-4235-B25E-DD664A274A76}">
      <dgm:prSet/>
      <dgm:spPr/>
      <dgm:t>
        <a:bodyPr/>
        <a:lstStyle/>
        <a:p>
          <a:endParaRPr lang="tr-TR"/>
        </a:p>
      </dgm:t>
    </dgm:pt>
    <dgm:pt modelId="{1B6D66F6-63E6-4232-A69D-F793C9AA399F}" type="sibTrans" cxnId="{AFD99D22-DAD5-4235-B25E-DD664A274A76}">
      <dgm:prSet/>
      <dgm:spPr/>
      <dgm:t>
        <a:bodyPr/>
        <a:lstStyle/>
        <a:p>
          <a:endParaRPr lang="tr-TR"/>
        </a:p>
      </dgm:t>
    </dgm:pt>
    <dgm:pt modelId="{4BDADB58-044A-4743-84D5-C0D523021BA0}">
      <dgm:prSet phldrT="[Metin]"/>
      <dgm:spPr/>
      <dgm:t>
        <a:bodyPr/>
        <a:lstStyle/>
        <a:p>
          <a:endParaRPr lang="tr-TR"/>
        </a:p>
      </dgm:t>
    </dgm:pt>
    <dgm:pt modelId="{B8E7661D-BAC2-443E-B0C9-96A4B100BD19}" type="parTrans" cxnId="{BD4E338E-F760-43BF-8F2C-D1A401218118}">
      <dgm:prSet/>
      <dgm:spPr/>
      <dgm:t>
        <a:bodyPr/>
        <a:lstStyle/>
        <a:p>
          <a:endParaRPr lang="tr-TR"/>
        </a:p>
      </dgm:t>
    </dgm:pt>
    <dgm:pt modelId="{4056EDE3-B6BA-4117-A486-7A98DCFA7438}" type="sibTrans" cxnId="{BD4E338E-F760-43BF-8F2C-D1A401218118}">
      <dgm:prSet/>
      <dgm:spPr/>
      <dgm:t>
        <a:bodyPr/>
        <a:lstStyle/>
        <a:p>
          <a:endParaRPr lang="tr-TR"/>
        </a:p>
      </dgm:t>
    </dgm:pt>
    <dgm:pt modelId="{C9392480-243F-48A2-A270-943ED11EAFC3}" type="pres">
      <dgm:prSet presAssocID="{35DCA782-6B43-4C3D-B07A-C1F27E719A67}" presName="outerComposite" presStyleCnt="0">
        <dgm:presLayoutVars>
          <dgm:chMax val="2"/>
          <dgm:animLvl val="lvl"/>
          <dgm:resizeHandles val="exact"/>
        </dgm:presLayoutVars>
      </dgm:prSet>
      <dgm:spPr/>
      <dgm:t>
        <a:bodyPr/>
        <a:lstStyle/>
        <a:p>
          <a:endParaRPr lang="tr-TR"/>
        </a:p>
      </dgm:t>
    </dgm:pt>
    <dgm:pt modelId="{4E31D469-9552-4212-94F1-AAE1E98ABFB4}" type="pres">
      <dgm:prSet presAssocID="{35DCA782-6B43-4C3D-B07A-C1F27E719A67}" presName="dummyMaxCanvas" presStyleCnt="0"/>
      <dgm:spPr/>
    </dgm:pt>
    <dgm:pt modelId="{EE3D58D8-3DFA-42BC-92D0-F2EC6107849F}" type="pres">
      <dgm:prSet presAssocID="{35DCA782-6B43-4C3D-B07A-C1F27E719A67}" presName="parentComposite" presStyleCnt="0"/>
      <dgm:spPr/>
    </dgm:pt>
    <dgm:pt modelId="{A400A055-0FBA-40F8-BF0D-442E779B6F77}" type="pres">
      <dgm:prSet presAssocID="{35DCA782-6B43-4C3D-B07A-C1F27E719A67}" presName="parent1" presStyleLbl="alignAccFollowNode1" presStyleIdx="0" presStyleCnt="4" custScaleX="144430" custScaleY="114383" custLinFactNeighborX="-8024" custLinFactNeighborY="17778">
        <dgm:presLayoutVars>
          <dgm:chMax val="4"/>
        </dgm:presLayoutVars>
      </dgm:prSet>
      <dgm:spPr/>
      <dgm:t>
        <a:bodyPr/>
        <a:lstStyle/>
        <a:p>
          <a:endParaRPr lang="tr-TR"/>
        </a:p>
      </dgm:t>
    </dgm:pt>
    <dgm:pt modelId="{CC30219F-5D7F-4536-B54E-795BA922879F}" type="pres">
      <dgm:prSet presAssocID="{35DCA782-6B43-4C3D-B07A-C1F27E719A67}" presName="parent2" presStyleLbl="alignAccFollowNode1" presStyleIdx="1" presStyleCnt="4" custScaleX="135418" custScaleY="110451" custLinFactNeighborX="65" custLinFactNeighborY="11700">
        <dgm:presLayoutVars>
          <dgm:chMax val="4"/>
        </dgm:presLayoutVars>
      </dgm:prSet>
      <dgm:spPr/>
      <dgm:t>
        <a:bodyPr/>
        <a:lstStyle/>
        <a:p>
          <a:endParaRPr lang="tr-TR"/>
        </a:p>
      </dgm:t>
    </dgm:pt>
    <dgm:pt modelId="{D5CCEC90-13C3-4D4D-BAA8-72BBE6F31F16}" type="pres">
      <dgm:prSet presAssocID="{35DCA782-6B43-4C3D-B07A-C1F27E719A67}" presName="childrenComposite" presStyleCnt="0"/>
      <dgm:spPr/>
    </dgm:pt>
    <dgm:pt modelId="{9A0282A8-07B5-4105-B8F8-5EECB3DBE741}" type="pres">
      <dgm:prSet presAssocID="{35DCA782-6B43-4C3D-B07A-C1F27E719A67}" presName="dummyMaxCanvas_ChildArea" presStyleCnt="0"/>
      <dgm:spPr/>
    </dgm:pt>
    <dgm:pt modelId="{E5CA3D63-D990-4134-87E1-1BF9E7034CE5}" type="pres">
      <dgm:prSet presAssocID="{35DCA782-6B43-4C3D-B07A-C1F27E719A67}" presName="fulcrum" presStyleLbl="alignAccFollowNode1" presStyleIdx="2" presStyleCnt="4"/>
      <dgm:spPr/>
    </dgm:pt>
    <dgm:pt modelId="{5F437768-64A4-418A-822B-723147D091CA}" type="pres">
      <dgm:prSet presAssocID="{35DCA782-6B43-4C3D-B07A-C1F27E719A67}" presName="balance_21" presStyleLbl="alignAccFollowNode1" presStyleIdx="3" presStyleCnt="4" custScaleX="165798">
        <dgm:presLayoutVars>
          <dgm:bulletEnabled val="1"/>
        </dgm:presLayoutVars>
      </dgm:prSet>
      <dgm:spPr/>
    </dgm:pt>
    <dgm:pt modelId="{C6B89DEB-7A19-43E2-AB19-65CE3366C44E}" type="pres">
      <dgm:prSet presAssocID="{35DCA782-6B43-4C3D-B07A-C1F27E719A67}" presName="left_21_1" presStyleLbl="node1" presStyleIdx="0" presStyleCnt="3" custScaleX="120832">
        <dgm:presLayoutVars>
          <dgm:bulletEnabled val="1"/>
        </dgm:presLayoutVars>
      </dgm:prSet>
      <dgm:spPr/>
      <dgm:t>
        <a:bodyPr/>
        <a:lstStyle/>
        <a:p>
          <a:endParaRPr lang="tr-TR"/>
        </a:p>
      </dgm:t>
    </dgm:pt>
    <dgm:pt modelId="{3300D77D-3C91-4A4F-8334-2F67C45B6D23}" type="pres">
      <dgm:prSet presAssocID="{35DCA782-6B43-4C3D-B07A-C1F27E719A67}" presName="left_21_2" presStyleLbl="node1" presStyleIdx="1" presStyleCnt="3" custScaleX="138593" custLinFactNeighborX="573" custLinFactNeighborY="-1543">
        <dgm:presLayoutVars>
          <dgm:bulletEnabled val="1"/>
        </dgm:presLayoutVars>
      </dgm:prSet>
      <dgm:spPr/>
      <dgm:t>
        <a:bodyPr/>
        <a:lstStyle/>
        <a:p>
          <a:endParaRPr lang="tr-TR"/>
        </a:p>
      </dgm:t>
    </dgm:pt>
    <dgm:pt modelId="{5F0D09C8-8740-4604-B279-32DE3195BCB0}" type="pres">
      <dgm:prSet presAssocID="{35DCA782-6B43-4C3D-B07A-C1F27E719A67}" presName="right_21_1" presStyleLbl="node1" presStyleIdx="2" presStyleCnt="3" custAng="487629" custScaleX="126146" custLinFactNeighborX="-840" custLinFactNeighborY="4524">
        <dgm:presLayoutVars>
          <dgm:bulletEnabled val="1"/>
        </dgm:presLayoutVars>
      </dgm:prSet>
      <dgm:spPr/>
      <dgm:t>
        <a:bodyPr/>
        <a:lstStyle/>
        <a:p>
          <a:endParaRPr lang="tr-TR"/>
        </a:p>
      </dgm:t>
    </dgm:pt>
  </dgm:ptLst>
  <dgm:cxnLst>
    <dgm:cxn modelId="{BD4E338E-F760-43BF-8F2C-D1A401218118}" srcId="{35DCA782-6B43-4C3D-B07A-C1F27E719A67}" destId="{4BDADB58-044A-4743-84D5-C0D523021BA0}" srcOrd="4" destOrd="0" parTransId="{B8E7661D-BAC2-443E-B0C9-96A4B100BD19}" sibTransId="{4056EDE3-B6BA-4117-A486-7A98DCFA7438}"/>
    <dgm:cxn modelId="{F2C50805-7606-4399-9BE4-71ABE54E98D4}" type="presOf" srcId="{1B1FF87E-71B1-40D8-B7E1-28FD578F79E9}" destId="{3300D77D-3C91-4A4F-8334-2F67C45B6D23}" srcOrd="0" destOrd="0" presId="urn:microsoft.com/office/officeart/2005/8/layout/balance1"/>
    <dgm:cxn modelId="{4C102162-25AB-4ABA-93A3-A663E729693D}" srcId="{9A740BFF-7AE8-48E4-8745-2FB31652D431}" destId="{2399D1A5-6761-46C6-B717-52FE347744C3}" srcOrd="0" destOrd="0" parTransId="{5E1E40D9-32F2-455A-941F-C793FD6BFBF8}" sibTransId="{B6200012-A788-49F1-9E9C-74993CE934CA}"/>
    <dgm:cxn modelId="{AFD99D22-DAD5-4235-B25E-DD664A274A76}" srcId="{35DCA782-6B43-4C3D-B07A-C1F27E719A67}" destId="{8F343F25-8FB9-4B4E-87D4-839BA51CA695}" srcOrd="5" destOrd="0" parTransId="{03158518-9D8E-44A7-9FF8-6335C73EFFD0}" sibTransId="{1B6D66F6-63E6-4232-A69D-F793C9AA399F}"/>
    <dgm:cxn modelId="{04D47BD2-42F5-41AB-996C-30DD3401542E}" type="presOf" srcId="{3E3E1CD9-B770-4230-BC97-476523B639D6}" destId="{C6B89DEB-7A19-43E2-AB19-65CE3366C44E}" srcOrd="0" destOrd="0" presId="urn:microsoft.com/office/officeart/2005/8/layout/balance1"/>
    <dgm:cxn modelId="{5A010D12-5D02-4988-B9A6-FF65C9DDD69B}" type="presOf" srcId="{EABA7BE6-CF04-4138-BA46-6B33F5794CBD}" destId="{CC30219F-5D7F-4536-B54E-795BA922879F}" srcOrd="0" destOrd="0" presId="urn:microsoft.com/office/officeart/2005/8/layout/balance1"/>
    <dgm:cxn modelId="{46593166-5ED9-4401-B9F3-BFC4D2835068}" type="presOf" srcId="{F93AD89A-CB46-4E21-8659-C5678356421E}" destId="{A400A055-0FBA-40F8-BF0D-442E779B6F77}" srcOrd="0" destOrd="0" presId="urn:microsoft.com/office/officeart/2005/8/layout/balance1"/>
    <dgm:cxn modelId="{8B11717C-585C-4689-BAA8-8BC9F094C4E3}" srcId="{F72B6313-1DD8-472A-9CE9-5441281A7D3B}" destId="{CD8D3C3F-A1DD-4F57-8A2A-717CE8176BBB}" srcOrd="0" destOrd="0" parTransId="{CDF3126A-8F0E-4985-B1E5-55FAEEC35DE5}" sibTransId="{530AE68D-5CE3-4022-A615-0273F6592D74}"/>
    <dgm:cxn modelId="{180AB73E-B977-40C1-B26A-BBC5BCECAA28}" type="presOf" srcId="{35DCA782-6B43-4C3D-B07A-C1F27E719A67}" destId="{C9392480-243F-48A2-A270-943ED11EAFC3}" srcOrd="0" destOrd="0" presId="urn:microsoft.com/office/officeart/2005/8/layout/balance1"/>
    <dgm:cxn modelId="{086A927A-2E2C-4CB8-9111-1292347135EF}" srcId="{35DCA782-6B43-4C3D-B07A-C1F27E719A67}" destId="{EABA7BE6-CF04-4138-BA46-6B33F5794CBD}" srcOrd="1" destOrd="0" parTransId="{A49FC02A-46AF-452C-99CF-CDDB0691D8FA}" sibTransId="{D2CF2078-2321-49DB-A85C-04A3C6B436E1}"/>
    <dgm:cxn modelId="{45CF6D85-3D37-4F88-A3AB-441AB037B280}" srcId="{F93AD89A-CB46-4E21-8659-C5678356421E}" destId="{3E3E1CD9-B770-4230-BC97-476523B639D6}" srcOrd="0" destOrd="0" parTransId="{BA8D2FA2-EC86-43F6-BE63-924568B505CE}" sibTransId="{C149E2E9-09A7-4E7A-BEF0-F09FB94643D9}"/>
    <dgm:cxn modelId="{D83F0B8E-B942-4450-9158-3E929092F3C4}" srcId="{35DCA782-6B43-4C3D-B07A-C1F27E719A67}" destId="{9A740BFF-7AE8-48E4-8745-2FB31652D431}" srcOrd="3" destOrd="0" parTransId="{DCCCCD1B-E350-4C3C-A4D3-C101BA7924CB}" sibTransId="{740D0DCF-DC3E-4442-8F8C-0C55D15148F5}"/>
    <dgm:cxn modelId="{CF73960D-B4D7-4119-B7DB-C8D44D0FD3A3}" type="presOf" srcId="{26BEFA35-C8F3-4128-9E93-825C5DCC26C6}" destId="{5F0D09C8-8740-4604-B279-32DE3195BCB0}" srcOrd="0" destOrd="0" presId="urn:microsoft.com/office/officeart/2005/8/layout/balance1"/>
    <dgm:cxn modelId="{6FAC2F93-A631-424B-A154-FB62CA44B18C}" srcId="{35DCA782-6B43-4C3D-B07A-C1F27E719A67}" destId="{F72B6313-1DD8-472A-9CE9-5441281A7D3B}" srcOrd="2" destOrd="0" parTransId="{05D329CC-6E32-43BB-AF86-BE8327055B40}" sibTransId="{30B3E68D-579C-4FB4-A8B2-831CDE680B1C}"/>
    <dgm:cxn modelId="{D58964DF-2012-4B0A-AD90-152D2E2ACDF1}" srcId="{EABA7BE6-CF04-4138-BA46-6B33F5794CBD}" destId="{26BEFA35-C8F3-4128-9E93-825C5DCC26C6}" srcOrd="0" destOrd="0" parTransId="{25759CA6-5076-4382-B4D1-24015FA283C7}" sibTransId="{AA79CE8A-DB1E-4A53-BB0B-C55BD3C179FD}"/>
    <dgm:cxn modelId="{A9A6E66A-30F0-42C0-B18A-A55A1994C642}" srcId="{F93AD89A-CB46-4E21-8659-C5678356421E}" destId="{1B1FF87E-71B1-40D8-B7E1-28FD578F79E9}" srcOrd="1" destOrd="0" parTransId="{AF57C365-1275-4007-8697-3EE8343DCAA2}" sibTransId="{4D742171-25DB-4A86-A14A-C8726CA0F6C0}"/>
    <dgm:cxn modelId="{0E590CF5-6960-4886-B399-9E64DEF7EFBA}" srcId="{35DCA782-6B43-4C3D-B07A-C1F27E719A67}" destId="{F93AD89A-CB46-4E21-8659-C5678356421E}" srcOrd="0" destOrd="0" parTransId="{37125E8A-4961-4F9E-AACF-8E259A82B9D1}" sibTransId="{0B27D947-260A-41AE-9549-9B95F742A721}"/>
    <dgm:cxn modelId="{7AB7E45A-AE21-4EC1-86AB-34CDDFDD295D}" type="presParOf" srcId="{C9392480-243F-48A2-A270-943ED11EAFC3}" destId="{4E31D469-9552-4212-94F1-AAE1E98ABFB4}" srcOrd="0" destOrd="0" presId="urn:microsoft.com/office/officeart/2005/8/layout/balance1"/>
    <dgm:cxn modelId="{0C20A43D-E6B1-4398-88AA-B55DD46E8924}" type="presParOf" srcId="{C9392480-243F-48A2-A270-943ED11EAFC3}" destId="{EE3D58D8-3DFA-42BC-92D0-F2EC6107849F}" srcOrd="1" destOrd="0" presId="urn:microsoft.com/office/officeart/2005/8/layout/balance1"/>
    <dgm:cxn modelId="{739BD62D-5E84-4D29-9701-DEF5264E7B51}" type="presParOf" srcId="{EE3D58D8-3DFA-42BC-92D0-F2EC6107849F}" destId="{A400A055-0FBA-40F8-BF0D-442E779B6F77}" srcOrd="0" destOrd="0" presId="urn:microsoft.com/office/officeart/2005/8/layout/balance1"/>
    <dgm:cxn modelId="{B1878B37-CD41-43C6-841B-097BF592645A}" type="presParOf" srcId="{EE3D58D8-3DFA-42BC-92D0-F2EC6107849F}" destId="{CC30219F-5D7F-4536-B54E-795BA922879F}" srcOrd="1" destOrd="0" presId="urn:microsoft.com/office/officeart/2005/8/layout/balance1"/>
    <dgm:cxn modelId="{83CB1B9F-822D-4F18-9922-AEA3A0F56322}" type="presParOf" srcId="{C9392480-243F-48A2-A270-943ED11EAFC3}" destId="{D5CCEC90-13C3-4D4D-BAA8-72BBE6F31F16}" srcOrd="2" destOrd="0" presId="urn:microsoft.com/office/officeart/2005/8/layout/balance1"/>
    <dgm:cxn modelId="{E8B24978-BA51-4A65-A5CB-73B44CD08B3E}" type="presParOf" srcId="{D5CCEC90-13C3-4D4D-BAA8-72BBE6F31F16}" destId="{9A0282A8-07B5-4105-B8F8-5EECB3DBE741}" srcOrd="0" destOrd="0" presId="urn:microsoft.com/office/officeart/2005/8/layout/balance1"/>
    <dgm:cxn modelId="{3B3D81A1-FCD5-4477-85EC-6D94F45FC050}" type="presParOf" srcId="{D5CCEC90-13C3-4D4D-BAA8-72BBE6F31F16}" destId="{E5CA3D63-D990-4134-87E1-1BF9E7034CE5}" srcOrd="1" destOrd="0" presId="urn:microsoft.com/office/officeart/2005/8/layout/balance1"/>
    <dgm:cxn modelId="{B7054E0F-07BE-4BC2-85AD-2AD37AF3D0D4}" type="presParOf" srcId="{D5CCEC90-13C3-4D4D-BAA8-72BBE6F31F16}" destId="{5F437768-64A4-418A-822B-723147D091CA}" srcOrd="2" destOrd="0" presId="urn:microsoft.com/office/officeart/2005/8/layout/balance1"/>
    <dgm:cxn modelId="{15F96964-61EF-4069-8817-245DEF57D2C6}" type="presParOf" srcId="{D5CCEC90-13C3-4D4D-BAA8-72BBE6F31F16}" destId="{C6B89DEB-7A19-43E2-AB19-65CE3366C44E}" srcOrd="3" destOrd="0" presId="urn:microsoft.com/office/officeart/2005/8/layout/balance1"/>
    <dgm:cxn modelId="{CCB4B9F3-9652-4DB4-B5F1-1E28DF68254A}" type="presParOf" srcId="{D5CCEC90-13C3-4D4D-BAA8-72BBE6F31F16}" destId="{3300D77D-3C91-4A4F-8334-2F67C45B6D23}" srcOrd="4" destOrd="0" presId="urn:microsoft.com/office/officeart/2005/8/layout/balance1"/>
    <dgm:cxn modelId="{9A80329F-93BF-4781-B52C-DD26064BCB1A}" type="presParOf" srcId="{D5CCEC90-13C3-4D4D-BAA8-72BBE6F31F16}" destId="{5F0D09C8-8740-4604-B279-32DE3195BCB0}" srcOrd="5" destOrd="0" presId="urn:microsoft.com/office/officeart/2005/8/layout/balanc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0A055-0FBA-40F8-BF0D-442E779B6F77}">
      <dsp:nvSpPr>
        <dsp:cNvPr id="0" name=""/>
        <dsp:cNvSpPr/>
      </dsp:nvSpPr>
      <dsp:spPr>
        <a:xfrm>
          <a:off x="1685732" y="165885"/>
          <a:ext cx="3040837" cy="1337903"/>
        </a:xfrm>
        <a:prstGeom prst="roundRect">
          <a:avLst>
            <a:gd name="adj" fmla="val 1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0" i="0" u="none" kern="1200">
              <a:latin typeface="Times New Roman" panose="02020603050405020304" pitchFamily="18" charset="0"/>
              <a:cs typeface="Times New Roman" panose="02020603050405020304" pitchFamily="18" charset="0"/>
            </a:rPr>
            <a:t>*Yaratıcılık, *Merak, *Öğrenme sevgisi, *Açık fikirlilik, *Çok yönlü bakış açısı</a:t>
          </a:r>
          <a:endParaRPr lang="tr-TR" sz="1600" kern="1200">
            <a:latin typeface="Times New Roman" panose="02020603050405020304" pitchFamily="18" charset="0"/>
            <a:cs typeface="Times New Roman" panose="02020603050405020304" pitchFamily="18" charset="0"/>
          </a:endParaRPr>
        </a:p>
      </dsp:txBody>
      <dsp:txXfrm>
        <a:off x="1724918" y="205071"/>
        <a:ext cx="2962465" cy="1259531"/>
      </dsp:txXfrm>
    </dsp:sp>
    <dsp:sp modelId="{CC30219F-5D7F-4536-B54E-795BA922879F}">
      <dsp:nvSpPr>
        <dsp:cNvPr id="0" name=""/>
        <dsp:cNvSpPr/>
      </dsp:nvSpPr>
      <dsp:spPr>
        <a:xfrm>
          <a:off x="4992049" y="117788"/>
          <a:ext cx="2851098" cy="1291912"/>
        </a:xfrm>
        <a:prstGeom prst="roundRect">
          <a:avLst>
            <a:gd name="adj" fmla="val 10000"/>
          </a:avLst>
        </a:prstGeom>
        <a:solidFill>
          <a:schemeClr val="accent4">
            <a:tint val="40000"/>
            <a:alpha val="90000"/>
            <a:hueOff val="3837973"/>
            <a:satOff val="-20420"/>
            <a:lumOff val="-1163"/>
            <a:alphaOff val="0"/>
          </a:schemeClr>
        </a:solidFill>
        <a:ln w="12700" cap="flat" cmpd="sng" algn="ctr">
          <a:solidFill>
            <a:schemeClr val="accent4">
              <a:tint val="40000"/>
              <a:alpha val="90000"/>
              <a:hueOff val="3837973"/>
              <a:satOff val="-20420"/>
              <a:lumOff val="-11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0" i="0" u="none" kern="1200">
              <a:latin typeface="Times New Roman" panose="02020603050405020304" pitchFamily="18" charset="0"/>
              <a:cs typeface="Times New Roman" panose="02020603050405020304" pitchFamily="18" charset="0"/>
            </a:rPr>
            <a:t>*Cesur olma, *Azim ve Kararlılık, *Dürüstlük, *Yaşam coşkusu</a:t>
          </a:r>
          <a:endParaRPr lang="tr-TR" sz="1600" kern="1200">
            <a:latin typeface="Times New Roman" panose="02020603050405020304" pitchFamily="18" charset="0"/>
            <a:cs typeface="Times New Roman" panose="02020603050405020304" pitchFamily="18" charset="0"/>
          </a:endParaRPr>
        </a:p>
      </dsp:txBody>
      <dsp:txXfrm>
        <a:off x="5029888" y="155627"/>
        <a:ext cx="2775420" cy="1216234"/>
      </dsp:txXfrm>
    </dsp:sp>
    <dsp:sp modelId="{E5CA3D63-D990-4134-87E1-1BF9E7034CE5}">
      <dsp:nvSpPr>
        <dsp:cNvPr id="0" name=""/>
        <dsp:cNvSpPr/>
      </dsp:nvSpPr>
      <dsp:spPr>
        <a:xfrm>
          <a:off x="4409598" y="5013155"/>
          <a:ext cx="877252" cy="877252"/>
        </a:xfrm>
        <a:prstGeom prst="triangle">
          <a:avLst/>
        </a:prstGeom>
        <a:solidFill>
          <a:schemeClr val="accent4">
            <a:tint val="40000"/>
            <a:alpha val="90000"/>
            <a:hueOff val="7675946"/>
            <a:satOff val="-40841"/>
            <a:lumOff val="-2327"/>
            <a:alphaOff val="0"/>
          </a:schemeClr>
        </a:solidFill>
        <a:ln w="12700" cap="flat" cmpd="sng" algn="ctr">
          <a:solidFill>
            <a:schemeClr val="accent4">
              <a:tint val="40000"/>
              <a:alpha val="90000"/>
              <a:hueOff val="7675946"/>
              <a:satOff val="-40841"/>
              <a:lumOff val="-2327"/>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437768-64A4-418A-822B-723147D091CA}">
      <dsp:nvSpPr>
        <dsp:cNvPr id="0" name=""/>
        <dsp:cNvSpPr/>
      </dsp:nvSpPr>
      <dsp:spPr>
        <a:xfrm rot="21360000">
          <a:off x="2215663" y="4637243"/>
          <a:ext cx="5265122" cy="368173"/>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B89DEB-7A19-43E2-AB19-65CE3366C44E}">
      <dsp:nvSpPr>
        <dsp:cNvPr id="0" name=""/>
        <dsp:cNvSpPr/>
      </dsp:nvSpPr>
      <dsp:spPr>
        <a:xfrm rot="21360000">
          <a:off x="1947457" y="3173567"/>
          <a:ext cx="2643425" cy="1503591"/>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i="0" u="none" kern="1200">
              <a:latin typeface="Times New Roman" panose="02020603050405020304" pitchFamily="18" charset="0"/>
              <a:cs typeface="Times New Roman" panose="02020603050405020304" pitchFamily="18" charset="0"/>
            </a:rPr>
            <a:t>*Affetme, *Alçakgönüllülük, *Tedbirlilik, *Öz düzenleme</a:t>
          </a:r>
          <a:endParaRPr lang="tr-TR" sz="1400" kern="1200">
            <a:latin typeface="Times New Roman" panose="02020603050405020304" pitchFamily="18" charset="0"/>
            <a:cs typeface="Times New Roman" panose="02020603050405020304" pitchFamily="18" charset="0"/>
          </a:endParaRPr>
        </a:p>
      </dsp:txBody>
      <dsp:txXfrm>
        <a:off x="2020856" y="3246966"/>
        <a:ext cx="2496627" cy="1356793"/>
      </dsp:txXfrm>
    </dsp:sp>
    <dsp:sp modelId="{3300D77D-3C91-4A4F-8334-2F67C45B6D23}">
      <dsp:nvSpPr>
        <dsp:cNvPr id="0" name=""/>
        <dsp:cNvSpPr/>
      </dsp:nvSpPr>
      <dsp:spPr>
        <a:xfrm rot="21360000">
          <a:off x="1640495" y="1571021"/>
          <a:ext cx="3049420" cy="1475201"/>
        </a:xfrm>
        <a:prstGeom prst="roundRect">
          <a:avLst/>
        </a:prstGeom>
        <a:solidFill>
          <a:schemeClr val="accent4">
            <a:hueOff val="5197846"/>
            <a:satOff val="-23984"/>
            <a:lumOff val="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0" i="0" u="none" kern="1200">
              <a:latin typeface="Times New Roman" panose="02020603050405020304" pitchFamily="18" charset="0"/>
              <a:cs typeface="Times New Roman" panose="02020603050405020304" pitchFamily="18" charset="0"/>
            </a:rPr>
            <a:t>*Sosyal zeka, *Sevgi, *Nezaket</a:t>
          </a:r>
          <a:endParaRPr lang="tr-TR" sz="1600" kern="1200">
            <a:latin typeface="Times New Roman" panose="02020603050405020304" pitchFamily="18" charset="0"/>
            <a:cs typeface="Times New Roman" panose="02020603050405020304" pitchFamily="18" charset="0"/>
          </a:endParaRPr>
        </a:p>
      </dsp:txBody>
      <dsp:txXfrm>
        <a:off x="1712508" y="1643034"/>
        <a:ext cx="2905394" cy="1331175"/>
      </dsp:txXfrm>
    </dsp:sp>
    <dsp:sp modelId="{5F0D09C8-8740-4604-B279-32DE3195BCB0}">
      <dsp:nvSpPr>
        <dsp:cNvPr id="0" name=""/>
        <dsp:cNvSpPr/>
      </dsp:nvSpPr>
      <dsp:spPr>
        <a:xfrm rot="247629">
          <a:off x="4879561" y="3043472"/>
          <a:ext cx="2764896" cy="1495097"/>
        </a:xfrm>
        <a:prstGeom prst="roundRect">
          <a:avLst/>
        </a:prstGeom>
        <a:solidFill>
          <a:schemeClr val="accent4">
            <a:hueOff val="10395692"/>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b="0" i="0" u="none" kern="1200">
              <a:latin typeface="Times New Roman" panose="02020603050405020304" pitchFamily="18" charset="0"/>
              <a:cs typeface="Times New Roman" panose="02020603050405020304" pitchFamily="18" charset="0"/>
            </a:rPr>
            <a:t>*Estetik ve mükemmelliğin takdiri, *Şükran, *Umut, *Mizah, *Maneviyat</a:t>
          </a:r>
          <a:endParaRPr lang="tr-TR" sz="2000" kern="1200">
            <a:latin typeface="Times New Roman" panose="02020603050405020304" pitchFamily="18" charset="0"/>
            <a:cs typeface="Times New Roman" panose="02020603050405020304" pitchFamily="18" charset="0"/>
          </a:endParaRPr>
        </a:p>
      </dsp:txBody>
      <dsp:txXfrm>
        <a:off x="4952546" y="3116457"/>
        <a:ext cx="2618926" cy="1349127"/>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858AA-F406-4B14-A1AA-A1D1A314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41</cp:revision>
  <dcterms:created xsi:type="dcterms:W3CDTF">2020-07-11T10:26:00Z</dcterms:created>
  <dcterms:modified xsi:type="dcterms:W3CDTF">2020-12-27T18:48:00Z</dcterms:modified>
</cp:coreProperties>
</file>