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4E13E1" w:rsidRDefault="004E13E1" w:rsidP="004E13E1">
      <w:pPr>
        <w:jc w:val="center"/>
        <w:rPr>
          <w:rFonts w:ascii="Times New Roman" w:hAnsi="Times New Roman"/>
          <w:b/>
        </w:rPr>
      </w:pPr>
      <w:bookmarkStart w:id="0" w:name="_GoBack"/>
      <w:bookmarkEnd w:id="0"/>
      <w:r w:rsidRPr="004E13E1">
        <w:rPr>
          <w:rFonts w:ascii="Times New Roman" w:hAnsi="Times New Roman"/>
          <w:b/>
          <w:sz w:val="24"/>
          <w:szCs w:val="24"/>
        </w:rPr>
        <w:t>YETENEKLER SAHADA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Gelişim Alanı:</w:t>
            </w:r>
          </w:p>
        </w:tc>
        <w:tc>
          <w:tcPr>
            <w:tcW w:w="6237" w:type="dxa"/>
          </w:tcPr>
          <w:p w:rsidR="00BF2FB1" w:rsidRPr="00121293" w:rsidRDefault="0058221D" w:rsidP="00BF2FB1">
            <w:pPr>
              <w:spacing w:after="0" w:line="276" w:lineRule="auto"/>
              <w:rPr>
                <w:rFonts w:ascii="Times New Roman" w:hAnsi="Times New Roman"/>
                <w:sz w:val="24"/>
                <w:szCs w:val="24"/>
              </w:rPr>
            </w:pPr>
            <w:r w:rsidRPr="00121293">
              <w:rPr>
                <w:rFonts w:ascii="Times New Roman" w:hAnsi="Times New Roman"/>
                <w:sz w:val="24"/>
                <w:szCs w:val="24"/>
              </w:rPr>
              <w:t>Kariyer</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Yeterlik Alanı:</w:t>
            </w:r>
          </w:p>
        </w:tc>
        <w:tc>
          <w:tcPr>
            <w:tcW w:w="6237" w:type="dxa"/>
          </w:tcPr>
          <w:p w:rsidR="00BF2FB1" w:rsidRPr="00121293" w:rsidRDefault="0058221D" w:rsidP="00BF2FB1">
            <w:pPr>
              <w:spacing w:after="0" w:line="276" w:lineRule="auto"/>
              <w:rPr>
                <w:rFonts w:ascii="Times New Roman" w:hAnsi="Times New Roman"/>
                <w:sz w:val="24"/>
                <w:szCs w:val="24"/>
              </w:rPr>
            </w:pPr>
            <w:r w:rsidRPr="00121293">
              <w:rPr>
                <w:rFonts w:ascii="Times New Roman" w:hAnsi="Times New Roman"/>
                <w:sz w:val="24"/>
                <w:szCs w:val="24"/>
              </w:rPr>
              <w:t>Kariyer Hazırlığı</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Kazanım/Hafta:</w:t>
            </w:r>
          </w:p>
        </w:tc>
        <w:tc>
          <w:tcPr>
            <w:tcW w:w="6237" w:type="dxa"/>
          </w:tcPr>
          <w:p w:rsidR="00BF2FB1" w:rsidRPr="00121293" w:rsidRDefault="0058221D" w:rsidP="00BF2FB1">
            <w:pPr>
              <w:spacing w:after="0" w:line="276" w:lineRule="auto"/>
              <w:rPr>
                <w:rFonts w:ascii="Times New Roman" w:hAnsi="Times New Roman"/>
                <w:sz w:val="24"/>
                <w:szCs w:val="24"/>
              </w:rPr>
            </w:pPr>
            <w:r w:rsidRPr="00121293">
              <w:rPr>
                <w:rFonts w:ascii="Times New Roman" w:hAnsi="Times New Roman"/>
                <w:sz w:val="24"/>
                <w:szCs w:val="24"/>
              </w:rPr>
              <w:t>Yetenekleriyle derslerin etkinliklerini ilişkilendirir. / 24. Hafta</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Sınıf Düzeyi:</w:t>
            </w:r>
          </w:p>
        </w:tc>
        <w:tc>
          <w:tcPr>
            <w:tcW w:w="6237" w:type="dxa"/>
          </w:tcPr>
          <w:p w:rsidR="00BF2FB1" w:rsidRPr="00121293" w:rsidRDefault="0058221D" w:rsidP="00BF2FB1">
            <w:pPr>
              <w:spacing w:after="0" w:line="276" w:lineRule="auto"/>
              <w:rPr>
                <w:rFonts w:ascii="Times New Roman" w:hAnsi="Times New Roman"/>
                <w:sz w:val="24"/>
                <w:szCs w:val="24"/>
              </w:rPr>
            </w:pPr>
            <w:r w:rsidRPr="00121293">
              <w:rPr>
                <w:rFonts w:ascii="Times New Roman" w:hAnsi="Times New Roman"/>
                <w:sz w:val="24"/>
                <w:szCs w:val="24"/>
              </w:rPr>
              <w:t>7. Sınıf</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Süre:</w:t>
            </w:r>
          </w:p>
        </w:tc>
        <w:tc>
          <w:tcPr>
            <w:tcW w:w="6237" w:type="dxa"/>
          </w:tcPr>
          <w:p w:rsidR="00BF2FB1" w:rsidRPr="00121293" w:rsidRDefault="00504076" w:rsidP="00504076">
            <w:pPr>
              <w:spacing w:after="0" w:line="276" w:lineRule="auto"/>
              <w:rPr>
                <w:rFonts w:ascii="Times New Roman" w:hAnsi="Times New Roman"/>
                <w:sz w:val="24"/>
                <w:szCs w:val="24"/>
              </w:rPr>
            </w:pPr>
            <w:r>
              <w:rPr>
                <w:rFonts w:ascii="Times New Roman" w:hAnsi="Times New Roman"/>
                <w:sz w:val="24"/>
                <w:szCs w:val="24"/>
              </w:rPr>
              <w:t>40 dk</w:t>
            </w:r>
            <w:r w:rsidR="00121293" w:rsidRPr="00121293">
              <w:rPr>
                <w:rFonts w:ascii="Times New Roman" w:hAnsi="Times New Roman"/>
                <w:sz w:val="24"/>
                <w:szCs w:val="24"/>
              </w:rPr>
              <w:t xml:space="preserve"> (Bir ders saati)</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Araç-Gereçler:</w:t>
            </w:r>
          </w:p>
        </w:tc>
        <w:tc>
          <w:tcPr>
            <w:tcW w:w="6237" w:type="dxa"/>
          </w:tcPr>
          <w:p w:rsidR="00121293" w:rsidRDefault="00E87982" w:rsidP="00BF2FB1">
            <w:pPr>
              <w:pStyle w:val="ListeParagraf"/>
              <w:numPr>
                <w:ilvl w:val="0"/>
                <w:numId w:val="33"/>
              </w:numPr>
              <w:spacing w:after="0"/>
              <w:rPr>
                <w:rFonts w:ascii="Times New Roman" w:hAnsi="Times New Roman"/>
                <w:sz w:val="24"/>
                <w:szCs w:val="24"/>
              </w:rPr>
            </w:pPr>
            <w:r w:rsidRPr="00121293">
              <w:rPr>
                <w:rFonts w:ascii="Times New Roman" w:hAnsi="Times New Roman"/>
                <w:sz w:val="24"/>
                <w:szCs w:val="24"/>
              </w:rPr>
              <w:t>Kutu</w:t>
            </w:r>
            <w:r w:rsidR="00F87A96" w:rsidRPr="00121293">
              <w:rPr>
                <w:rFonts w:ascii="Times New Roman" w:hAnsi="Times New Roman"/>
                <w:sz w:val="24"/>
                <w:szCs w:val="24"/>
              </w:rPr>
              <w:t xml:space="preserve"> / Şeffaf olmayan bir nesne</w:t>
            </w:r>
          </w:p>
          <w:p w:rsidR="00121293" w:rsidRDefault="00E87982" w:rsidP="00BF2FB1">
            <w:pPr>
              <w:pStyle w:val="ListeParagraf"/>
              <w:numPr>
                <w:ilvl w:val="0"/>
                <w:numId w:val="33"/>
              </w:numPr>
              <w:spacing w:after="0"/>
              <w:rPr>
                <w:rFonts w:ascii="Times New Roman" w:hAnsi="Times New Roman"/>
                <w:sz w:val="24"/>
                <w:szCs w:val="24"/>
              </w:rPr>
            </w:pPr>
            <w:r w:rsidRPr="00121293">
              <w:rPr>
                <w:rFonts w:ascii="Times New Roman" w:hAnsi="Times New Roman"/>
                <w:sz w:val="24"/>
                <w:szCs w:val="24"/>
              </w:rPr>
              <w:t>5 renk kağıt</w:t>
            </w:r>
          </w:p>
          <w:p w:rsidR="00121293" w:rsidRDefault="003F4C3C" w:rsidP="00BF2FB1">
            <w:pPr>
              <w:pStyle w:val="ListeParagraf"/>
              <w:numPr>
                <w:ilvl w:val="0"/>
                <w:numId w:val="33"/>
              </w:numPr>
              <w:spacing w:after="0"/>
              <w:rPr>
                <w:rFonts w:ascii="Times New Roman" w:hAnsi="Times New Roman"/>
                <w:sz w:val="24"/>
                <w:szCs w:val="24"/>
              </w:rPr>
            </w:pPr>
            <w:r>
              <w:rPr>
                <w:rFonts w:ascii="Times New Roman" w:hAnsi="Times New Roman"/>
                <w:sz w:val="24"/>
                <w:szCs w:val="24"/>
              </w:rPr>
              <w:t>Çalışma Yaprağı-</w:t>
            </w:r>
            <w:r w:rsidR="007F6CAA" w:rsidRPr="00121293">
              <w:rPr>
                <w:rFonts w:ascii="Times New Roman" w:hAnsi="Times New Roman"/>
                <w:sz w:val="24"/>
                <w:szCs w:val="24"/>
              </w:rPr>
              <w:t>1</w:t>
            </w:r>
          </w:p>
          <w:p w:rsidR="00121293" w:rsidRDefault="003F4C3C" w:rsidP="00BF2FB1">
            <w:pPr>
              <w:pStyle w:val="ListeParagraf"/>
              <w:numPr>
                <w:ilvl w:val="0"/>
                <w:numId w:val="33"/>
              </w:numPr>
              <w:spacing w:after="0"/>
              <w:rPr>
                <w:rFonts w:ascii="Times New Roman" w:hAnsi="Times New Roman"/>
                <w:sz w:val="24"/>
                <w:szCs w:val="24"/>
              </w:rPr>
            </w:pPr>
            <w:r>
              <w:rPr>
                <w:rFonts w:ascii="Times New Roman" w:hAnsi="Times New Roman"/>
                <w:sz w:val="24"/>
                <w:szCs w:val="24"/>
              </w:rPr>
              <w:t>Çalışma Yaprağı-</w:t>
            </w:r>
            <w:r w:rsidR="007F6CAA" w:rsidRPr="00121293">
              <w:rPr>
                <w:rFonts w:ascii="Times New Roman" w:hAnsi="Times New Roman"/>
                <w:sz w:val="24"/>
                <w:szCs w:val="24"/>
              </w:rPr>
              <w:t>2</w:t>
            </w:r>
          </w:p>
          <w:p w:rsidR="00121293" w:rsidRDefault="003F4C3C" w:rsidP="00BF2FB1">
            <w:pPr>
              <w:pStyle w:val="ListeParagraf"/>
              <w:numPr>
                <w:ilvl w:val="0"/>
                <w:numId w:val="33"/>
              </w:numPr>
              <w:spacing w:after="0"/>
              <w:rPr>
                <w:rFonts w:ascii="Times New Roman" w:hAnsi="Times New Roman"/>
                <w:sz w:val="24"/>
                <w:szCs w:val="24"/>
              </w:rPr>
            </w:pPr>
            <w:r>
              <w:rPr>
                <w:rFonts w:ascii="Times New Roman" w:hAnsi="Times New Roman"/>
                <w:sz w:val="24"/>
                <w:szCs w:val="24"/>
              </w:rPr>
              <w:t>Etkinlik Bilgi Notu-</w:t>
            </w:r>
            <w:r w:rsidR="007F6CAA" w:rsidRPr="00121293">
              <w:rPr>
                <w:rFonts w:ascii="Times New Roman" w:hAnsi="Times New Roman"/>
                <w:sz w:val="24"/>
                <w:szCs w:val="24"/>
              </w:rPr>
              <w:t>1</w:t>
            </w:r>
          </w:p>
          <w:p w:rsidR="007F6CAA" w:rsidRPr="00121293" w:rsidRDefault="003F4C3C" w:rsidP="00BF2FB1">
            <w:pPr>
              <w:pStyle w:val="ListeParagraf"/>
              <w:numPr>
                <w:ilvl w:val="0"/>
                <w:numId w:val="33"/>
              </w:numPr>
              <w:spacing w:after="0"/>
              <w:rPr>
                <w:rFonts w:ascii="Times New Roman" w:hAnsi="Times New Roman"/>
                <w:sz w:val="24"/>
                <w:szCs w:val="24"/>
              </w:rPr>
            </w:pPr>
            <w:r>
              <w:rPr>
                <w:rFonts w:ascii="Times New Roman" w:hAnsi="Times New Roman"/>
                <w:sz w:val="24"/>
                <w:szCs w:val="24"/>
              </w:rPr>
              <w:t>Etkinlik Bilgi Notu-</w:t>
            </w:r>
            <w:r w:rsidR="007F6CAA" w:rsidRPr="00121293">
              <w:rPr>
                <w:rFonts w:ascii="Times New Roman" w:hAnsi="Times New Roman"/>
                <w:sz w:val="24"/>
                <w:szCs w:val="24"/>
              </w:rPr>
              <w:t>2</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Uygulayıcı İçin Ön Hazırlık:</w:t>
            </w:r>
          </w:p>
        </w:tc>
        <w:tc>
          <w:tcPr>
            <w:tcW w:w="6237" w:type="dxa"/>
          </w:tcPr>
          <w:p w:rsidR="00212716" w:rsidRPr="00212716" w:rsidRDefault="00212716" w:rsidP="00BF1A6C">
            <w:pPr>
              <w:pStyle w:val="ListeParagraf"/>
              <w:numPr>
                <w:ilvl w:val="0"/>
                <w:numId w:val="26"/>
              </w:numPr>
              <w:spacing w:after="0"/>
              <w:jc w:val="both"/>
              <w:rPr>
                <w:rFonts w:ascii="Times New Roman" w:hAnsi="Times New Roman"/>
                <w:sz w:val="24"/>
                <w:szCs w:val="24"/>
              </w:rPr>
            </w:pPr>
            <w:r w:rsidRPr="00DF1FAC">
              <w:rPr>
                <w:rFonts w:ascii="Times New Roman" w:hAnsi="Times New Roman"/>
                <w:sz w:val="24"/>
                <w:szCs w:val="24"/>
              </w:rPr>
              <w:t xml:space="preserve">Uygulayıcı 5 </w:t>
            </w:r>
            <w:r>
              <w:rPr>
                <w:rFonts w:ascii="Times New Roman" w:hAnsi="Times New Roman"/>
                <w:sz w:val="24"/>
                <w:szCs w:val="24"/>
              </w:rPr>
              <w:t xml:space="preserve">renk kağıdın her birini gruptaki üye sayısı kadar bölerek kutu içine koyar. </w:t>
            </w:r>
          </w:p>
          <w:p w:rsidR="00967F10" w:rsidRDefault="00504076" w:rsidP="00BF1A6C">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Çalışma Yaprağı-</w:t>
            </w:r>
            <w:r w:rsidR="00D2211F">
              <w:rPr>
                <w:rFonts w:ascii="Times New Roman" w:hAnsi="Times New Roman"/>
                <w:sz w:val="24"/>
                <w:szCs w:val="24"/>
              </w:rPr>
              <w:t>1 ve Çalışma Yapr</w:t>
            </w:r>
            <w:r>
              <w:rPr>
                <w:rFonts w:ascii="Times New Roman" w:hAnsi="Times New Roman"/>
                <w:sz w:val="24"/>
                <w:szCs w:val="24"/>
              </w:rPr>
              <w:t>ağı-</w:t>
            </w:r>
            <w:r w:rsidR="00D2211F">
              <w:rPr>
                <w:rFonts w:ascii="Times New Roman" w:hAnsi="Times New Roman"/>
                <w:sz w:val="24"/>
                <w:szCs w:val="24"/>
              </w:rPr>
              <w:t>2 grup sayısı kadar çoğaltılır.</w:t>
            </w:r>
          </w:p>
          <w:p w:rsidR="00D2211F" w:rsidRDefault="00D2211F" w:rsidP="00BF1A6C">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 xml:space="preserve">Etkinlik </w:t>
            </w:r>
            <w:r w:rsidR="00504076">
              <w:rPr>
                <w:rFonts w:ascii="Times New Roman" w:hAnsi="Times New Roman"/>
                <w:sz w:val="24"/>
                <w:szCs w:val="24"/>
              </w:rPr>
              <w:t>Bilgi Notu-</w:t>
            </w:r>
            <w:r w:rsidR="00151021">
              <w:rPr>
                <w:rFonts w:ascii="Times New Roman" w:hAnsi="Times New Roman"/>
                <w:sz w:val="24"/>
                <w:szCs w:val="24"/>
              </w:rPr>
              <w:t>1’i gözden geçirilir.</w:t>
            </w:r>
          </w:p>
          <w:p w:rsidR="00D2211F" w:rsidRPr="007F6CAA" w:rsidRDefault="00D2211F" w:rsidP="00BF1A6C">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Etkinlik B</w:t>
            </w:r>
            <w:r w:rsidR="00504076">
              <w:rPr>
                <w:rFonts w:ascii="Times New Roman" w:hAnsi="Times New Roman"/>
                <w:sz w:val="24"/>
                <w:szCs w:val="24"/>
              </w:rPr>
              <w:t>ilgi Notu-</w:t>
            </w:r>
            <w:r w:rsidR="00151021">
              <w:rPr>
                <w:rFonts w:ascii="Times New Roman" w:hAnsi="Times New Roman"/>
                <w:sz w:val="24"/>
                <w:szCs w:val="24"/>
              </w:rPr>
              <w:t>2’yi gözden geçirilir.</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Süreç (Uygulama Basamakları):</w:t>
            </w:r>
          </w:p>
        </w:tc>
        <w:tc>
          <w:tcPr>
            <w:tcW w:w="6237" w:type="dxa"/>
          </w:tcPr>
          <w:p w:rsidR="004A035D" w:rsidRDefault="00485042" w:rsidP="00BF1A6C">
            <w:pPr>
              <w:pStyle w:val="ListeParagraf1"/>
              <w:numPr>
                <w:ilvl w:val="0"/>
                <w:numId w:val="27"/>
              </w:numPr>
              <w:spacing w:line="276" w:lineRule="auto"/>
              <w:jc w:val="both"/>
              <w:rPr>
                <w:rFonts w:ascii="Times New Roman" w:hAnsi="Times New Roman"/>
              </w:rPr>
            </w:pPr>
            <w:r>
              <w:rPr>
                <w:rFonts w:ascii="Times New Roman" w:hAnsi="Times New Roman"/>
              </w:rPr>
              <w:t xml:space="preserve">Uygulayıcı </w:t>
            </w:r>
            <w:r w:rsidR="00E012D4">
              <w:rPr>
                <w:rFonts w:ascii="Times New Roman" w:hAnsi="Times New Roman"/>
              </w:rPr>
              <w:t xml:space="preserve">tarafından </w:t>
            </w:r>
            <w:r w:rsidR="00121293">
              <w:rPr>
                <w:rFonts w:ascii="Times New Roman" w:hAnsi="Times New Roman"/>
              </w:rPr>
              <w:t xml:space="preserve">etkinliğin amacının </w:t>
            </w:r>
            <w:r w:rsidR="00E012D4">
              <w:rPr>
                <w:rFonts w:ascii="Times New Roman" w:hAnsi="Times New Roman"/>
              </w:rPr>
              <w:t>yetenekler ile</w:t>
            </w:r>
            <w:r>
              <w:rPr>
                <w:rFonts w:ascii="Times New Roman" w:hAnsi="Times New Roman"/>
              </w:rPr>
              <w:t xml:space="preserve"> ders</w:t>
            </w:r>
            <w:r w:rsidR="00E012D4">
              <w:rPr>
                <w:rFonts w:ascii="Times New Roman" w:hAnsi="Times New Roman"/>
              </w:rPr>
              <w:t>lerde karşılaşılan etkinlikleri ilişkilendirmek</w:t>
            </w:r>
            <w:r>
              <w:rPr>
                <w:rFonts w:ascii="Times New Roman" w:hAnsi="Times New Roman"/>
              </w:rPr>
              <w:t xml:space="preserve"> </w:t>
            </w:r>
            <w:r w:rsidR="00E012D4">
              <w:rPr>
                <w:rFonts w:ascii="Times New Roman" w:hAnsi="Times New Roman"/>
              </w:rPr>
              <w:t>olduğu</w:t>
            </w:r>
            <w:r w:rsidR="00121293">
              <w:rPr>
                <w:rFonts w:ascii="Times New Roman" w:hAnsi="Times New Roman"/>
              </w:rPr>
              <w:t xml:space="preserve"> açıkla</w:t>
            </w:r>
            <w:r w:rsidR="00E012D4">
              <w:rPr>
                <w:rFonts w:ascii="Times New Roman" w:hAnsi="Times New Roman"/>
              </w:rPr>
              <w:t>nı</w:t>
            </w:r>
            <w:r w:rsidR="00121293">
              <w:rPr>
                <w:rFonts w:ascii="Times New Roman" w:hAnsi="Times New Roman"/>
              </w:rPr>
              <w:t>r.</w:t>
            </w:r>
          </w:p>
          <w:p w:rsidR="00485042" w:rsidRDefault="00E87982" w:rsidP="00BF1A6C">
            <w:pPr>
              <w:pStyle w:val="ListeParagraf1"/>
              <w:numPr>
                <w:ilvl w:val="0"/>
                <w:numId w:val="27"/>
              </w:numPr>
              <w:spacing w:line="276" w:lineRule="auto"/>
              <w:jc w:val="both"/>
              <w:rPr>
                <w:rFonts w:ascii="Times New Roman" w:hAnsi="Times New Roman"/>
              </w:rPr>
            </w:pPr>
            <w:r>
              <w:rPr>
                <w:rFonts w:ascii="Times New Roman" w:hAnsi="Times New Roman"/>
              </w:rPr>
              <w:t xml:space="preserve">Uygulayıcı </w:t>
            </w:r>
            <w:r w:rsidR="00151021">
              <w:rPr>
                <w:rFonts w:ascii="Times New Roman" w:hAnsi="Times New Roman"/>
              </w:rPr>
              <w:t xml:space="preserve">tarafından </w:t>
            </w:r>
            <w:r w:rsidRPr="00212716">
              <w:rPr>
                <w:rFonts w:ascii="Times New Roman" w:hAnsi="Times New Roman"/>
                <w:i/>
              </w:rPr>
              <w:t>“Siz</w:t>
            </w:r>
            <w:r w:rsidR="00121293">
              <w:rPr>
                <w:rFonts w:ascii="Times New Roman" w:hAnsi="Times New Roman"/>
                <w:i/>
              </w:rPr>
              <w:t>in</w:t>
            </w:r>
            <w:r w:rsidRPr="00212716">
              <w:rPr>
                <w:rFonts w:ascii="Times New Roman" w:hAnsi="Times New Roman"/>
                <w:i/>
              </w:rPr>
              <w:t>le daha önce sözel yetenek, sayısal yetenek, şekil-uzay yeteneği ve göz-el koordinasyonu olmak üzere dört yetenek türü ile ilgili konuşmuştuk. Bu yetenek türlerinin ne</w:t>
            </w:r>
            <w:r w:rsidR="00212716">
              <w:rPr>
                <w:rFonts w:ascii="Times New Roman" w:hAnsi="Times New Roman"/>
                <w:i/>
              </w:rPr>
              <w:t xml:space="preserve">ler anlattığını </w:t>
            </w:r>
            <w:r w:rsidRPr="00212716">
              <w:rPr>
                <w:rFonts w:ascii="Times New Roman" w:hAnsi="Times New Roman"/>
                <w:i/>
              </w:rPr>
              <w:t>kimler söylemek ister?”</w:t>
            </w:r>
            <w:r w:rsidR="00151021">
              <w:rPr>
                <w:rFonts w:ascii="Times New Roman" w:hAnsi="Times New Roman"/>
              </w:rPr>
              <w:t xml:space="preserve"> denilerek </w:t>
            </w:r>
            <w:r>
              <w:rPr>
                <w:rFonts w:ascii="Times New Roman" w:hAnsi="Times New Roman"/>
              </w:rPr>
              <w:t>paylaşımda bulunmak isteyen öğrenciler dinlenir ve eksik kal</w:t>
            </w:r>
            <w:r w:rsidR="00E012D4">
              <w:rPr>
                <w:rFonts w:ascii="Times New Roman" w:hAnsi="Times New Roman"/>
              </w:rPr>
              <w:t>an bilgiler Etkinlik Bilgi Notu-</w:t>
            </w:r>
            <w:r>
              <w:rPr>
                <w:rFonts w:ascii="Times New Roman" w:hAnsi="Times New Roman"/>
              </w:rPr>
              <w:t>1’den yararlanılarak</w:t>
            </w:r>
            <w:r w:rsidR="00212716">
              <w:rPr>
                <w:rFonts w:ascii="Times New Roman" w:hAnsi="Times New Roman"/>
              </w:rPr>
              <w:t xml:space="preserve"> </w:t>
            </w:r>
            <w:r>
              <w:rPr>
                <w:rFonts w:ascii="Times New Roman" w:hAnsi="Times New Roman"/>
              </w:rPr>
              <w:t>tamamlanır.</w:t>
            </w:r>
          </w:p>
          <w:p w:rsidR="00212716" w:rsidRPr="00121293" w:rsidRDefault="00212716" w:rsidP="00121293">
            <w:pPr>
              <w:pStyle w:val="ListeParagraf1"/>
              <w:numPr>
                <w:ilvl w:val="0"/>
                <w:numId w:val="27"/>
              </w:numPr>
              <w:spacing w:line="276" w:lineRule="auto"/>
              <w:jc w:val="both"/>
              <w:rPr>
                <w:rFonts w:ascii="Times New Roman" w:hAnsi="Times New Roman"/>
              </w:rPr>
            </w:pPr>
            <w:r>
              <w:rPr>
                <w:rFonts w:ascii="Times New Roman" w:hAnsi="Times New Roman"/>
              </w:rPr>
              <w:t>Bir kutu içerisine 5 renkte, öğrenci sayısı</w:t>
            </w:r>
            <w:r w:rsidR="00121293">
              <w:rPr>
                <w:rFonts w:ascii="Times New Roman" w:hAnsi="Times New Roman"/>
              </w:rPr>
              <w:t xml:space="preserve"> kadar küçük kağıtlar atılır. Ö</w:t>
            </w:r>
            <w:r w:rsidRPr="00121293">
              <w:rPr>
                <w:rFonts w:ascii="Times New Roman" w:hAnsi="Times New Roman"/>
              </w:rPr>
              <w:t>ğrencilerden kutunun içinden bir kağıt çekmesi istenir. Aynı rengi çekenler aynı grupta olacak şekilde 5 grup oluşturulur.</w:t>
            </w:r>
          </w:p>
          <w:p w:rsidR="00E87982" w:rsidRDefault="00212716" w:rsidP="00BF1A6C">
            <w:pPr>
              <w:pStyle w:val="ListeParagraf1"/>
              <w:numPr>
                <w:ilvl w:val="0"/>
                <w:numId w:val="27"/>
              </w:numPr>
              <w:spacing w:line="276" w:lineRule="auto"/>
              <w:jc w:val="both"/>
              <w:rPr>
                <w:rFonts w:ascii="Times New Roman" w:hAnsi="Times New Roman"/>
              </w:rPr>
            </w:pPr>
            <w:r>
              <w:rPr>
                <w:rFonts w:ascii="Times New Roman" w:hAnsi="Times New Roman"/>
              </w:rPr>
              <w:t>Daha önce grup sayısı kadar çoğaltılmış olan Çalışma Yaprağı</w:t>
            </w:r>
            <w:r w:rsidR="00E012D4">
              <w:rPr>
                <w:rFonts w:ascii="Times New Roman" w:hAnsi="Times New Roman"/>
              </w:rPr>
              <w:t>-1 ve Çalışma Yaprağı-</w:t>
            </w:r>
            <w:r>
              <w:rPr>
                <w:rFonts w:ascii="Times New Roman" w:hAnsi="Times New Roman"/>
              </w:rPr>
              <w:t>2 uygulayıcı tarafından gruplara dağıtılır.</w:t>
            </w:r>
          </w:p>
          <w:p w:rsidR="002951BC" w:rsidRDefault="00212716" w:rsidP="00BF1A6C">
            <w:pPr>
              <w:pStyle w:val="ListeParagraf1"/>
              <w:numPr>
                <w:ilvl w:val="0"/>
                <w:numId w:val="27"/>
              </w:numPr>
              <w:spacing w:line="276" w:lineRule="auto"/>
              <w:jc w:val="both"/>
              <w:rPr>
                <w:rFonts w:ascii="Times New Roman" w:hAnsi="Times New Roman"/>
              </w:rPr>
            </w:pPr>
            <w:r>
              <w:rPr>
                <w:rFonts w:ascii="Times New Roman" w:hAnsi="Times New Roman"/>
              </w:rPr>
              <w:t xml:space="preserve">Uygulayıcı </w:t>
            </w:r>
            <w:r w:rsidRPr="002951BC">
              <w:rPr>
                <w:rFonts w:ascii="Times New Roman" w:hAnsi="Times New Roman"/>
                <w:i/>
              </w:rPr>
              <w:t>“Her gruba Çalışma Yaprağı</w:t>
            </w:r>
            <w:r w:rsidR="00E012D4">
              <w:rPr>
                <w:rFonts w:ascii="Times New Roman" w:hAnsi="Times New Roman"/>
                <w:i/>
              </w:rPr>
              <w:t>-1 ve Çalışma Yaprağı-</w:t>
            </w:r>
            <w:r w:rsidRPr="002951BC">
              <w:rPr>
                <w:rFonts w:ascii="Times New Roman" w:hAnsi="Times New Roman"/>
                <w:i/>
              </w:rPr>
              <w:t>2 olmak üzere 2</w:t>
            </w:r>
            <w:r w:rsidR="00E012D4">
              <w:rPr>
                <w:rFonts w:ascii="Times New Roman" w:hAnsi="Times New Roman"/>
                <w:i/>
              </w:rPr>
              <w:t xml:space="preserve"> form dağıttım. Çalışma Yaprağı-</w:t>
            </w:r>
            <w:r w:rsidRPr="002951BC">
              <w:rPr>
                <w:rFonts w:ascii="Times New Roman" w:hAnsi="Times New Roman"/>
                <w:i/>
              </w:rPr>
              <w:t xml:space="preserve">2’de sizin derslerde görmüş olduğunuz bazı etkinlikler yer alıyor. </w:t>
            </w:r>
            <w:r w:rsidR="00E012D4">
              <w:rPr>
                <w:rFonts w:ascii="Times New Roman" w:hAnsi="Times New Roman"/>
                <w:i/>
              </w:rPr>
              <w:t>Çalışma Yaprağı-</w:t>
            </w:r>
            <w:r w:rsidR="002951BC" w:rsidRPr="002951BC">
              <w:rPr>
                <w:rFonts w:ascii="Times New Roman" w:hAnsi="Times New Roman"/>
                <w:i/>
              </w:rPr>
              <w:t xml:space="preserve">1’de de dört yetenek alanına ait boşluklar bıraktım. Etkinlikleri sırası ile inceleyiniz ve hangi yetenek alanına ait olduğunu düşünüyorsanız Çalışma Yaprağı 1’de yer alan ilgili boşluklara yazınız. Bazı ders etkinlikleri birden fazla yetenek alanını ilgilendirmektedir. Bu </w:t>
            </w:r>
            <w:r w:rsidR="002951BC" w:rsidRPr="002951BC">
              <w:rPr>
                <w:rFonts w:ascii="Times New Roman" w:hAnsi="Times New Roman"/>
                <w:i/>
              </w:rPr>
              <w:lastRenderedPageBreak/>
              <w:t>etkinlikleri de hangi yetenek alanlarıyla ilişkili ise kesişim oluşturacak şekilde yazınız. Şimdi ait olduğunuz gruplarınıza dönünüz ve etkinliği yapmaya başlayınız.”</w:t>
            </w:r>
            <w:r w:rsidR="002951BC">
              <w:rPr>
                <w:rFonts w:ascii="Times New Roman" w:hAnsi="Times New Roman"/>
              </w:rPr>
              <w:t xml:space="preserve"> açıklamasında bulunur.</w:t>
            </w:r>
          </w:p>
          <w:p w:rsidR="002951BC" w:rsidRDefault="002951BC" w:rsidP="00BF1A6C">
            <w:pPr>
              <w:pStyle w:val="ListeParagraf1"/>
              <w:numPr>
                <w:ilvl w:val="0"/>
                <w:numId w:val="27"/>
              </w:numPr>
              <w:spacing w:line="276" w:lineRule="auto"/>
              <w:jc w:val="both"/>
              <w:rPr>
                <w:rFonts w:ascii="Times New Roman" w:hAnsi="Times New Roman"/>
              </w:rPr>
            </w:pPr>
            <w:r>
              <w:rPr>
                <w:rFonts w:ascii="Times New Roman" w:hAnsi="Times New Roman"/>
              </w:rPr>
              <w:t>Süreç tamamlandığında öğrencilerden büyük gruba dönmeleri istenir.</w:t>
            </w:r>
          </w:p>
          <w:p w:rsidR="00212716" w:rsidRDefault="00517D03" w:rsidP="00BF1A6C">
            <w:pPr>
              <w:pStyle w:val="ListeParagraf1"/>
              <w:numPr>
                <w:ilvl w:val="0"/>
                <w:numId w:val="27"/>
              </w:numPr>
              <w:spacing w:line="276" w:lineRule="auto"/>
              <w:jc w:val="both"/>
              <w:rPr>
                <w:rFonts w:ascii="Times New Roman" w:hAnsi="Times New Roman"/>
              </w:rPr>
            </w:pPr>
            <w:r>
              <w:rPr>
                <w:rFonts w:ascii="Times New Roman" w:hAnsi="Times New Roman"/>
              </w:rPr>
              <w:t xml:space="preserve">Süreç şu şekilde devam eder. Birinci gruptan ilk 6 etkinliği sırası ile okumaları ve hangi yetenek türü ile eşleştirdiklerini nedenleriyle birlikte açıklamaları istenir. Diğer gruplar da birinci grup söylerken kendi cevaplarını kontrol eder ve farklı cevaplar verilmişse öğrencilerin tartışarak doğru cevabı bulması istenir, </w:t>
            </w:r>
            <w:r w:rsidR="00216B76">
              <w:rPr>
                <w:rFonts w:ascii="Times New Roman" w:hAnsi="Times New Roman"/>
              </w:rPr>
              <w:t xml:space="preserve">doğru cevap </w:t>
            </w:r>
            <w:r w:rsidR="00BF1A6C">
              <w:rPr>
                <w:rFonts w:ascii="Times New Roman" w:hAnsi="Times New Roman"/>
              </w:rPr>
              <w:t xml:space="preserve">öğrenciler tarafından </w:t>
            </w:r>
            <w:r>
              <w:rPr>
                <w:rFonts w:ascii="Times New Roman" w:hAnsi="Times New Roman"/>
              </w:rPr>
              <w:t>bulunamazsa Etk</w:t>
            </w:r>
            <w:r w:rsidR="00B375B4">
              <w:rPr>
                <w:rFonts w:ascii="Times New Roman" w:hAnsi="Times New Roman"/>
              </w:rPr>
              <w:t xml:space="preserve">inlik Bilgi </w:t>
            </w:r>
            <w:r w:rsidR="00E012D4">
              <w:rPr>
                <w:rFonts w:ascii="Times New Roman" w:hAnsi="Times New Roman"/>
              </w:rPr>
              <w:t>Notu-</w:t>
            </w:r>
            <w:r>
              <w:rPr>
                <w:rFonts w:ascii="Times New Roman" w:hAnsi="Times New Roman"/>
              </w:rPr>
              <w:t>2’den yararlanılarak uygulayıcı tarafından açıklanır. Süreç sırası ile bütün grupların altışar etkinliği açıklaması şeklinde ilerler.</w:t>
            </w:r>
          </w:p>
          <w:p w:rsidR="00517D03" w:rsidRDefault="00B375B4" w:rsidP="00BF1A6C">
            <w:pPr>
              <w:pStyle w:val="ListeParagraf1"/>
              <w:numPr>
                <w:ilvl w:val="0"/>
                <w:numId w:val="27"/>
              </w:numPr>
              <w:spacing w:line="276" w:lineRule="auto"/>
              <w:jc w:val="both"/>
              <w:rPr>
                <w:rFonts w:ascii="Times New Roman" w:hAnsi="Times New Roman"/>
              </w:rPr>
            </w:pPr>
            <w:r>
              <w:rPr>
                <w:rFonts w:ascii="Times New Roman" w:hAnsi="Times New Roman"/>
              </w:rPr>
              <w:t xml:space="preserve">Süreç aşağıdaki </w:t>
            </w:r>
            <w:r w:rsidR="00121293">
              <w:rPr>
                <w:rFonts w:ascii="Times New Roman" w:hAnsi="Times New Roman"/>
              </w:rPr>
              <w:t>sorular</w:t>
            </w:r>
            <w:r>
              <w:rPr>
                <w:rFonts w:ascii="Times New Roman" w:hAnsi="Times New Roman"/>
              </w:rPr>
              <w:t xml:space="preserve"> ile devam ettirilir:</w:t>
            </w:r>
          </w:p>
          <w:p w:rsidR="00517D03" w:rsidRDefault="00BF1A6C" w:rsidP="00BF1A6C">
            <w:pPr>
              <w:pStyle w:val="ListeParagraf1"/>
              <w:numPr>
                <w:ilvl w:val="0"/>
                <w:numId w:val="32"/>
              </w:numPr>
              <w:spacing w:line="276" w:lineRule="auto"/>
              <w:jc w:val="both"/>
              <w:rPr>
                <w:rFonts w:ascii="Times New Roman" w:hAnsi="Times New Roman"/>
              </w:rPr>
            </w:pPr>
            <w:r>
              <w:rPr>
                <w:rFonts w:ascii="Times New Roman" w:hAnsi="Times New Roman"/>
              </w:rPr>
              <w:t>Ders etkinliklerini daha çok hangi yeteneklerle ilişkilendirdiniz?</w:t>
            </w:r>
          </w:p>
          <w:p w:rsidR="006C2FCB" w:rsidRPr="006C2FCB" w:rsidRDefault="006C2FCB" w:rsidP="006C2FCB">
            <w:pPr>
              <w:pStyle w:val="ListeParagraf1"/>
              <w:numPr>
                <w:ilvl w:val="0"/>
                <w:numId w:val="32"/>
              </w:numPr>
              <w:spacing w:line="276" w:lineRule="auto"/>
              <w:jc w:val="both"/>
              <w:rPr>
                <w:rFonts w:ascii="Times New Roman" w:hAnsi="Times New Roman"/>
              </w:rPr>
            </w:pPr>
            <w:r>
              <w:rPr>
                <w:rFonts w:ascii="Times New Roman" w:hAnsi="Times New Roman"/>
              </w:rPr>
              <w:t>Kendinizi hangi yetenek alanında görüyorsunuz?</w:t>
            </w:r>
          </w:p>
          <w:p w:rsidR="00BF1A6C" w:rsidRDefault="00BF1A6C" w:rsidP="00BF1A6C">
            <w:pPr>
              <w:pStyle w:val="ListeParagraf1"/>
              <w:numPr>
                <w:ilvl w:val="0"/>
                <w:numId w:val="32"/>
              </w:numPr>
              <w:spacing w:line="276" w:lineRule="auto"/>
              <w:jc w:val="both"/>
              <w:rPr>
                <w:rFonts w:ascii="Times New Roman" w:hAnsi="Times New Roman"/>
              </w:rPr>
            </w:pPr>
            <w:r>
              <w:rPr>
                <w:rFonts w:ascii="Times New Roman" w:hAnsi="Times New Roman"/>
              </w:rPr>
              <w:t>Ders etkinlikleri ile yetenek alanları arasında bir ilişki olması sizin için ne ifade ediyor?</w:t>
            </w:r>
          </w:p>
          <w:p w:rsidR="00517D03" w:rsidRPr="002951BC" w:rsidRDefault="00BF1A6C" w:rsidP="00BF1A6C">
            <w:pPr>
              <w:pStyle w:val="ListeParagraf1"/>
              <w:numPr>
                <w:ilvl w:val="0"/>
                <w:numId w:val="27"/>
              </w:numPr>
              <w:spacing w:line="276" w:lineRule="auto"/>
              <w:jc w:val="both"/>
              <w:rPr>
                <w:rFonts w:ascii="Times New Roman" w:hAnsi="Times New Roman"/>
              </w:rPr>
            </w:pPr>
            <w:r>
              <w:rPr>
                <w:rFonts w:ascii="Times New Roman" w:hAnsi="Times New Roman"/>
              </w:rPr>
              <w:t>Her insanda çeşitli yetenek alanlarının bulunduğu ve okulda verilen derslerde bu yetenek alanlarının hepsi ile ilgili etkinlikler yapıldığı vurgulanarak etkinlik sonlandırılır.</w:t>
            </w:r>
            <w:r w:rsidR="00517D03">
              <w:rPr>
                <w:rFonts w:ascii="Times New Roman" w:hAnsi="Times New Roman"/>
              </w:rPr>
              <w:t xml:space="preserve"> </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lastRenderedPageBreak/>
              <w:t>Kazanımın Değerlendirilmesi:</w:t>
            </w:r>
          </w:p>
        </w:tc>
        <w:tc>
          <w:tcPr>
            <w:tcW w:w="6237" w:type="dxa"/>
          </w:tcPr>
          <w:p w:rsidR="00837935" w:rsidRDefault="00351B7B" w:rsidP="00BF1A6C">
            <w:pPr>
              <w:pStyle w:val="ListeParagraf"/>
              <w:numPr>
                <w:ilvl w:val="0"/>
                <w:numId w:val="2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bir hafta boyunca derslerde yaptıkları etkinlikleri gözlemlemeleri ve severek yaptıkları etk</w:t>
            </w:r>
            <w:r w:rsidR="00F87A96">
              <w:rPr>
                <w:rFonts w:ascii="Times New Roman" w:hAnsi="Times New Roman"/>
                <w:sz w:val="24"/>
                <w:szCs w:val="24"/>
              </w:rPr>
              <w:t xml:space="preserve">inlikleri not ederek </w:t>
            </w:r>
            <w:r>
              <w:rPr>
                <w:rFonts w:ascii="Times New Roman" w:hAnsi="Times New Roman"/>
                <w:sz w:val="24"/>
                <w:szCs w:val="24"/>
              </w:rPr>
              <w:t>yetenek alanları ile ilişkilendirmeleri istenebilir.</w:t>
            </w:r>
          </w:p>
          <w:p w:rsidR="00351B7B" w:rsidRPr="007F6CAA" w:rsidRDefault="00351B7B" w:rsidP="00BF1A6C">
            <w:pPr>
              <w:pStyle w:val="ListeParagraf"/>
              <w:numPr>
                <w:ilvl w:val="0"/>
                <w:numId w:val="2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Zorunlu olan ancak</w:t>
            </w:r>
            <w:r w:rsidR="00F87A96">
              <w:rPr>
                <w:rFonts w:ascii="Times New Roman" w:hAnsi="Times New Roman"/>
                <w:sz w:val="24"/>
                <w:szCs w:val="24"/>
              </w:rPr>
              <w:t xml:space="preserve"> ders esnasında</w:t>
            </w:r>
            <w:r>
              <w:rPr>
                <w:rFonts w:ascii="Times New Roman" w:hAnsi="Times New Roman"/>
                <w:sz w:val="24"/>
                <w:szCs w:val="24"/>
              </w:rPr>
              <w:t xml:space="preserve"> üzerinde konuşulmayan görsel sanatlar, müzik, bilişim teknolojileri ve yazılım, beden eğitimi ve spor, teknoloji ve tasarım dersleri gruplara dağıtılır. Bu derslerde hangi etkinliklerin yapıldığını düşünerek yazmaları ve yazdıkları etkinlikleri yetenek alanları ile ilişkilendirmeleri istenebilir. </w:t>
            </w:r>
          </w:p>
        </w:tc>
      </w:tr>
      <w:tr w:rsidR="00BF2FB1" w:rsidRPr="00121293" w:rsidTr="00AB6B93">
        <w:tc>
          <w:tcPr>
            <w:tcW w:w="3545" w:type="dxa"/>
          </w:tcPr>
          <w:p w:rsidR="00BF2FB1" w:rsidRPr="00121293" w:rsidRDefault="00BF2FB1" w:rsidP="00BF2FB1">
            <w:pPr>
              <w:spacing w:after="0" w:line="276" w:lineRule="auto"/>
              <w:rPr>
                <w:rFonts w:ascii="Times New Roman" w:hAnsi="Times New Roman"/>
                <w:b/>
                <w:sz w:val="24"/>
                <w:szCs w:val="24"/>
              </w:rPr>
            </w:pPr>
            <w:r w:rsidRPr="00121293">
              <w:rPr>
                <w:rFonts w:ascii="Times New Roman" w:hAnsi="Times New Roman"/>
                <w:b/>
                <w:sz w:val="24"/>
                <w:szCs w:val="24"/>
              </w:rPr>
              <w:t>Uygulayıcıya Not:</w:t>
            </w:r>
          </w:p>
        </w:tc>
        <w:tc>
          <w:tcPr>
            <w:tcW w:w="6237" w:type="dxa"/>
          </w:tcPr>
          <w:p w:rsidR="00BF2FB1" w:rsidRDefault="00B375B4" w:rsidP="00B375B4">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BF1A6C">
              <w:rPr>
                <w:rFonts w:ascii="Times New Roman" w:hAnsi="Times New Roman"/>
                <w:sz w:val="24"/>
                <w:szCs w:val="24"/>
              </w:rPr>
              <w:t xml:space="preserve">2 arkalı önlü olacak şekilde fotokopi </w:t>
            </w:r>
            <w:r w:rsidR="003B7FE0">
              <w:rPr>
                <w:rFonts w:ascii="Times New Roman" w:hAnsi="Times New Roman"/>
                <w:sz w:val="24"/>
                <w:szCs w:val="24"/>
              </w:rPr>
              <w:t>yaptırılabilir.</w:t>
            </w:r>
          </w:p>
          <w:p w:rsidR="00961D86" w:rsidRDefault="00961D86" w:rsidP="00961D86">
            <w:pPr>
              <w:pStyle w:val="ListeParagraf"/>
              <w:spacing w:after="0"/>
              <w:ind w:left="360"/>
              <w:jc w:val="both"/>
              <w:rPr>
                <w:rFonts w:ascii="Times New Roman" w:hAnsi="Times New Roman"/>
                <w:sz w:val="24"/>
                <w:szCs w:val="24"/>
              </w:rPr>
            </w:pPr>
          </w:p>
          <w:p w:rsidR="00961D86" w:rsidRDefault="00961D86" w:rsidP="00961D86">
            <w:pPr>
              <w:spacing w:after="0"/>
              <w:jc w:val="both"/>
              <w:rPr>
                <w:rFonts w:ascii="Times New Roman" w:hAnsi="Times New Roman"/>
                <w:sz w:val="24"/>
                <w:szCs w:val="24"/>
              </w:rPr>
            </w:pPr>
            <w:r w:rsidRPr="00961D86">
              <w:rPr>
                <w:rFonts w:ascii="Times New Roman" w:hAnsi="Times New Roman"/>
                <w:sz w:val="24"/>
                <w:szCs w:val="24"/>
              </w:rPr>
              <w:t>Özel gereksinimli öğrenciler için;</w:t>
            </w:r>
          </w:p>
          <w:p w:rsidR="00B375B4" w:rsidRPr="00961D86" w:rsidRDefault="00B375B4" w:rsidP="00961D86">
            <w:pPr>
              <w:spacing w:after="0"/>
              <w:jc w:val="both"/>
              <w:rPr>
                <w:rFonts w:ascii="Times New Roman" w:hAnsi="Times New Roman"/>
                <w:sz w:val="24"/>
                <w:szCs w:val="24"/>
              </w:rPr>
            </w:pPr>
          </w:p>
          <w:p w:rsidR="00B375B4" w:rsidRDefault="00961D86" w:rsidP="00961D86">
            <w:pPr>
              <w:numPr>
                <w:ilvl w:val="0"/>
                <w:numId w:val="35"/>
              </w:numPr>
              <w:spacing w:after="0"/>
              <w:jc w:val="both"/>
              <w:rPr>
                <w:rFonts w:ascii="Times New Roman" w:hAnsi="Times New Roman"/>
                <w:sz w:val="24"/>
                <w:szCs w:val="24"/>
              </w:rPr>
            </w:pPr>
            <w:r w:rsidRPr="00961D86">
              <w:rPr>
                <w:rFonts w:ascii="Times New Roman" w:hAnsi="Times New Roman"/>
                <w:sz w:val="24"/>
                <w:szCs w:val="24"/>
              </w:rPr>
              <w:t>Çalışma yaprağında yer alan yazılı materyallere Braille yazı eklenebilir ya da punto büyütülerek materyal desteği sağlanabilir.</w:t>
            </w:r>
          </w:p>
          <w:p w:rsidR="00B375B4" w:rsidRDefault="00961D86" w:rsidP="00B375B4">
            <w:pPr>
              <w:numPr>
                <w:ilvl w:val="0"/>
                <w:numId w:val="35"/>
              </w:numPr>
              <w:spacing w:after="0"/>
              <w:jc w:val="both"/>
              <w:rPr>
                <w:rFonts w:ascii="Times New Roman" w:hAnsi="Times New Roman"/>
                <w:sz w:val="24"/>
                <w:szCs w:val="24"/>
              </w:rPr>
            </w:pPr>
            <w:r w:rsidRPr="00B375B4">
              <w:rPr>
                <w:rFonts w:ascii="Times New Roman" w:hAnsi="Times New Roman"/>
                <w:sz w:val="24"/>
                <w:szCs w:val="24"/>
              </w:rPr>
              <w:lastRenderedPageBreak/>
              <w:t>Etkinliğin tamamlanması için ek süre verilebilir.</w:t>
            </w:r>
          </w:p>
          <w:p w:rsidR="003B7FE0" w:rsidRPr="00B375B4" w:rsidRDefault="00961D86" w:rsidP="00B375B4">
            <w:pPr>
              <w:numPr>
                <w:ilvl w:val="0"/>
                <w:numId w:val="35"/>
              </w:numPr>
              <w:spacing w:after="0"/>
              <w:jc w:val="both"/>
              <w:rPr>
                <w:rFonts w:ascii="Times New Roman" w:hAnsi="Times New Roman"/>
                <w:sz w:val="24"/>
                <w:szCs w:val="24"/>
              </w:rPr>
            </w:pPr>
            <w:r w:rsidRPr="00B375B4">
              <w:rPr>
                <w:rFonts w:ascii="Times New Roman" w:hAnsi="Times New Roman"/>
                <w:sz w:val="24"/>
                <w:szCs w:val="24"/>
              </w:rPr>
              <w:t>Çalışma yapraklarının doldurulması sırasında öğretmen desteği sağlanabilir.</w:t>
            </w:r>
          </w:p>
        </w:tc>
      </w:tr>
      <w:tr w:rsidR="00151021" w:rsidRPr="00121293" w:rsidTr="00AB6B93">
        <w:tc>
          <w:tcPr>
            <w:tcW w:w="3545" w:type="dxa"/>
          </w:tcPr>
          <w:p w:rsidR="00151021" w:rsidRPr="00121293" w:rsidRDefault="00151021" w:rsidP="00BF2FB1">
            <w:pPr>
              <w:spacing w:after="0" w:line="276" w:lineRule="auto"/>
              <w:rPr>
                <w:rFonts w:ascii="Times New Roman" w:hAnsi="Times New Roman"/>
                <w:b/>
                <w:sz w:val="24"/>
                <w:szCs w:val="24"/>
              </w:rPr>
            </w:pPr>
            <w:r>
              <w:rPr>
                <w:rFonts w:ascii="Times New Roman" w:hAnsi="Times New Roman"/>
                <w:b/>
                <w:sz w:val="24"/>
                <w:szCs w:val="24"/>
              </w:rPr>
              <w:lastRenderedPageBreak/>
              <w:t>Etkinliği Geliştiren:</w:t>
            </w:r>
          </w:p>
        </w:tc>
        <w:tc>
          <w:tcPr>
            <w:tcW w:w="6237" w:type="dxa"/>
          </w:tcPr>
          <w:p w:rsidR="00151021" w:rsidRDefault="00151021" w:rsidP="00B375B4">
            <w:pPr>
              <w:pStyle w:val="ListeParagraf"/>
              <w:spacing w:after="0"/>
              <w:ind w:left="0"/>
              <w:jc w:val="both"/>
              <w:rPr>
                <w:rFonts w:ascii="Times New Roman" w:hAnsi="Times New Roman"/>
                <w:sz w:val="24"/>
                <w:szCs w:val="24"/>
              </w:rPr>
            </w:pPr>
            <w:r>
              <w:rPr>
                <w:rFonts w:ascii="Times New Roman" w:hAnsi="Times New Roman"/>
                <w:sz w:val="24"/>
                <w:szCs w:val="24"/>
              </w:rPr>
              <w:t>Şeyma Bayram</w:t>
            </w:r>
          </w:p>
        </w:tc>
      </w:tr>
    </w:tbl>
    <w:p w:rsidR="00E87473" w:rsidRDefault="00E87473" w:rsidP="00F2028F">
      <w:pPr>
        <w:spacing w:line="276" w:lineRule="auto"/>
        <w:jc w:val="both"/>
      </w:pPr>
      <w:bookmarkStart w:id="1" w:name="_Toc45900416"/>
    </w:p>
    <w:p w:rsidR="00E87473" w:rsidRDefault="00E87473" w:rsidP="00E87473">
      <w:r>
        <w:br w:type="page"/>
      </w:r>
    </w:p>
    <w:p w:rsidR="00E87473" w:rsidRPr="00151021" w:rsidRDefault="00151021" w:rsidP="00151021">
      <w:pPr>
        <w:spacing w:line="276" w:lineRule="auto"/>
        <w:jc w:val="center"/>
        <w:rPr>
          <w:rFonts w:ascii="Times New Roman" w:hAnsi="Times New Roman"/>
          <w:b/>
          <w:sz w:val="24"/>
          <w:szCs w:val="24"/>
        </w:rPr>
      </w:pPr>
      <w:r>
        <w:rPr>
          <w:rFonts w:ascii="Times New Roman" w:hAnsi="Times New Roman"/>
          <w:b/>
          <w:sz w:val="24"/>
          <w:szCs w:val="24"/>
        </w:rPr>
        <w:t>Çalışma Yaprağı-</w:t>
      </w:r>
      <w:r w:rsidR="00E87473" w:rsidRPr="00151021">
        <w:rPr>
          <w:rFonts w:ascii="Times New Roman" w:hAnsi="Times New Roman"/>
          <w:b/>
          <w:sz w:val="24"/>
          <w:szCs w:val="24"/>
        </w:rPr>
        <w:t>1</w:t>
      </w:r>
    </w:p>
    <w:p w:rsidR="00E87473" w:rsidRPr="00E87473" w:rsidRDefault="00607851" w:rsidP="00E87473">
      <w:pPr>
        <w:spacing w:line="276"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4358005</wp:posOffset>
                </wp:positionH>
                <wp:positionV relativeFrom="paragraph">
                  <wp:posOffset>97790</wp:posOffset>
                </wp:positionV>
                <wp:extent cx="1000125" cy="2092960"/>
                <wp:effectExtent l="24130" t="12065" r="23495" b="952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92960"/>
                        </a:xfrm>
                        <a:prstGeom prst="downArrow">
                          <a:avLst>
                            <a:gd name="adj1" fmla="val 50000"/>
                            <a:gd name="adj2" fmla="val 52317"/>
                          </a:avLst>
                        </a:prstGeom>
                        <a:solidFill>
                          <a:srgbClr val="FFFFFF"/>
                        </a:solidFill>
                        <a:ln w="9525">
                          <a:solidFill>
                            <a:srgbClr val="000000"/>
                          </a:solidFill>
                          <a:miter lim="800000"/>
                          <a:headEnd/>
                          <a:tailEnd/>
                        </a:ln>
                      </wps:spPr>
                      <wps:txbx>
                        <w:txbxContent>
                          <w:p w:rsidR="00A96D55" w:rsidRDefault="00A96D55" w:rsidP="00A96D5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26" type="#_x0000_t67" style="position:absolute;left:0;text-align:left;margin-left:343.15pt;margin-top:7.7pt;width:78.75pt;height:1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">
                <v:textbox style="layout-flow:vertical">
                  <w:txbxContent>
                    <w:p w:rsidR="00A96D55" w:rsidRDefault="00A96D55" w:rsidP="00A96D55"/>
                  </w:txbxContent>
                </v:textbox>
              </v:shape>
            </w:pict>
          </mc:Fallback>
        </mc:AlternateContent>
      </w: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347980</wp:posOffset>
                </wp:positionH>
                <wp:positionV relativeFrom="paragraph">
                  <wp:posOffset>97790</wp:posOffset>
                </wp:positionV>
                <wp:extent cx="1000125" cy="2207260"/>
                <wp:effectExtent l="24130" t="12065" r="23495" b="190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07260"/>
                        </a:xfrm>
                        <a:prstGeom prst="downArrow">
                          <a:avLst>
                            <a:gd name="adj1" fmla="val 50000"/>
                            <a:gd name="adj2" fmla="val 55175"/>
                          </a:avLst>
                        </a:prstGeom>
                        <a:solidFill>
                          <a:srgbClr val="FFFFFF"/>
                        </a:solidFill>
                        <a:ln w="9525">
                          <a:solidFill>
                            <a:srgbClr val="000000"/>
                          </a:solidFill>
                          <a:miter lim="800000"/>
                          <a:headEnd/>
                          <a:tailEnd/>
                        </a:ln>
                      </wps:spPr>
                      <wps:txbx>
                        <w:txbxContent>
                          <w:p w:rsidR="00A96D55" w:rsidRDefault="00A96D5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7" type="#_x0000_t67" style="position:absolute;left:0;text-align:left;margin-left:27.4pt;margin-top:7.7pt;width:78.75pt;height:17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">
                <v:textbox style="layout-flow:vertical">
                  <w:txbxContent>
                    <w:p w:rsidR="00A96D55" w:rsidRDefault="00A96D55"/>
                  </w:txbxContent>
                </v:textbox>
              </v:shape>
            </w:pict>
          </mc:Fallback>
        </mc:AlternateContent>
      </w: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519430</wp:posOffset>
                </wp:positionH>
                <wp:positionV relativeFrom="paragraph">
                  <wp:posOffset>257175</wp:posOffset>
                </wp:positionV>
                <wp:extent cx="495300" cy="1638300"/>
                <wp:effectExtent l="0" t="0"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D55" w:rsidRPr="00A96D55" w:rsidRDefault="00A96D55" w:rsidP="00387EBC">
                            <w:pPr>
                              <w:jc w:val="center"/>
                              <w:rPr>
                                <w:rFonts w:ascii="Times New Roman" w:hAnsi="Times New Roman"/>
                                <w:b/>
                                <w:sz w:val="24"/>
                                <w:szCs w:val="24"/>
                              </w:rPr>
                            </w:pPr>
                            <w:r w:rsidRPr="00A96D55">
                              <w:rPr>
                                <w:rFonts w:ascii="Times New Roman" w:hAnsi="Times New Roman"/>
                                <w:b/>
                                <w:sz w:val="24"/>
                                <w:szCs w:val="24"/>
                              </w:rPr>
                              <w:t>SÖZEL YETENEK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left:0;text-align:left;margin-left:40.9pt;margin-top:20.25pt;width:39pt;height:1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" filled="f" stroked="f">
                <v:textbox style="layout-flow:vertical">
                  <w:txbxContent>
                    <w:p w:rsidR="00A96D55" w:rsidRPr="00A96D55" w:rsidRDefault="00A96D55" w:rsidP="00387EBC">
                      <w:pPr>
                        <w:jc w:val="center"/>
                        <w:rPr>
                          <w:rFonts w:ascii="Times New Roman" w:hAnsi="Times New Roman"/>
                          <w:b/>
                          <w:sz w:val="24"/>
                          <w:szCs w:val="24"/>
                        </w:rPr>
                      </w:pPr>
                      <w:r w:rsidRPr="00A96D55">
                        <w:rPr>
                          <w:rFonts w:ascii="Times New Roman" w:hAnsi="Times New Roman"/>
                          <w:b/>
                          <w:sz w:val="24"/>
                          <w:szCs w:val="24"/>
                        </w:rPr>
                        <w:t>SÖZEL YETENEK</w:t>
                      </w:r>
                    </w:p>
                  </w:txbxContent>
                </v:textbox>
              </v:shape>
            </w:pict>
          </mc:Fallback>
        </mc:AlternateContent>
      </w:r>
    </w:p>
    <w:p w:rsidR="00E87473" w:rsidRDefault="00607851" w:rsidP="00F2028F">
      <w:pPr>
        <w:spacing w:line="276" w:lineRule="auto"/>
        <w:jc w:val="both"/>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4672330</wp:posOffset>
                </wp:positionH>
                <wp:positionV relativeFrom="paragraph">
                  <wp:posOffset>20320</wp:posOffset>
                </wp:positionV>
                <wp:extent cx="381000" cy="1590675"/>
                <wp:effectExtent l="0" t="1270" r="4445"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EBC" w:rsidRPr="00387EBC" w:rsidRDefault="00387EBC">
                            <w:pPr>
                              <w:rPr>
                                <w:rFonts w:ascii="Times New Roman" w:hAnsi="Times New Roman"/>
                                <w:b/>
                                <w:sz w:val="24"/>
                                <w:szCs w:val="24"/>
                              </w:rPr>
                            </w:pPr>
                            <w:r>
                              <w:rPr>
                                <w:rFonts w:ascii="Times New Roman" w:hAnsi="Times New Roman"/>
                                <w:b/>
                                <w:sz w:val="24"/>
                                <w:szCs w:val="24"/>
                              </w:rPr>
                              <w:t>SAYISAL YETENEK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67.9pt;margin-top:1.6pt;width:30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" filled="f" stroked="f">
                <v:textbox style="layout-flow:vertical">
                  <w:txbxContent>
                    <w:p w:rsidR="00387EBC" w:rsidRPr="00387EBC" w:rsidRDefault="00387EBC">
                      <w:pPr>
                        <w:rPr>
                          <w:rFonts w:ascii="Times New Roman" w:hAnsi="Times New Roman"/>
                          <w:b/>
                          <w:sz w:val="24"/>
                          <w:szCs w:val="24"/>
                        </w:rPr>
                      </w:pPr>
                      <w:r>
                        <w:rPr>
                          <w:rFonts w:ascii="Times New Roman" w:hAnsi="Times New Roman"/>
                          <w:b/>
                          <w:sz w:val="24"/>
                          <w:szCs w:val="24"/>
                        </w:rPr>
                        <w:t>SAYISAL YETENEK</w:t>
                      </w:r>
                    </w:p>
                  </w:txbxContent>
                </v:textbox>
              </v:shape>
            </w:pict>
          </mc:Fallback>
        </mc:AlternateContent>
      </w:r>
    </w:p>
    <w:p w:rsidR="008F3827" w:rsidRPr="00151021" w:rsidRDefault="00607851" w:rsidP="00151021">
      <w:pPr>
        <w:jc w:val="center"/>
        <w:rPr>
          <w:rFonts w:ascii="Times New Roman" w:hAnsi="Times New Roman"/>
          <w:b/>
          <w:sz w:val="24"/>
          <w:szCs w:val="24"/>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4735195</wp:posOffset>
                </wp:positionH>
                <wp:positionV relativeFrom="paragraph">
                  <wp:posOffset>5950585</wp:posOffset>
                </wp:positionV>
                <wp:extent cx="622935" cy="2095500"/>
                <wp:effectExtent l="1270" t="0" r="4445" b="254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067" w:rsidRPr="008F3827" w:rsidRDefault="008F3827" w:rsidP="008F3827">
                            <w:pPr>
                              <w:jc w:val="center"/>
                              <w:rPr>
                                <w:rFonts w:ascii="Times New Roman" w:hAnsi="Times New Roman"/>
                                <w:b/>
                                <w:sz w:val="24"/>
                                <w:szCs w:val="24"/>
                              </w:rPr>
                            </w:pPr>
                            <w:r>
                              <w:rPr>
                                <w:rFonts w:ascii="Times New Roman" w:hAnsi="Times New Roman"/>
                                <w:b/>
                                <w:sz w:val="24"/>
                                <w:szCs w:val="24"/>
                              </w:rPr>
                              <w:t>GÖZ EL KOORDİNASYONU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372.85pt;margin-top:468.55pt;width:49.0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" filled="f" stroked="f">
                <v:textbox style="layout-flow:vertical;mso-layout-flow-alt:bottom-to-top">
                  <w:txbxContent>
                    <w:p w:rsidR="00106067" w:rsidRPr="008F3827" w:rsidRDefault="008F3827" w:rsidP="008F3827">
                      <w:pPr>
                        <w:jc w:val="center"/>
                        <w:rPr>
                          <w:rFonts w:ascii="Times New Roman" w:hAnsi="Times New Roman"/>
                          <w:b/>
                          <w:sz w:val="24"/>
                          <w:szCs w:val="24"/>
                        </w:rPr>
                      </w:pPr>
                      <w:r>
                        <w:rPr>
                          <w:rFonts w:ascii="Times New Roman" w:hAnsi="Times New Roman"/>
                          <w:b/>
                          <w:sz w:val="24"/>
                          <w:szCs w:val="24"/>
                        </w:rPr>
                        <w:t>GÖZ EL KOORDİNASYONU</w:t>
                      </w:r>
                    </w:p>
                  </w:txbxContent>
                </v:textbox>
              </v:shape>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572770</wp:posOffset>
                </wp:positionH>
                <wp:positionV relativeFrom="paragraph">
                  <wp:posOffset>5950585</wp:posOffset>
                </wp:positionV>
                <wp:extent cx="441960" cy="2095500"/>
                <wp:effectExtent l="1270" t="0" r="4445" b="254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067" w:rsidRPr="008F3827" w:rsidRDefault="00106067" w:rsidP="00106067">
                            <w:pPr>
                              <w:jc w:val="center"/>
                              <w:rPr>
                                <w:rFonts w:ascii="Times New Roman" w:hAnsi="Times New Roman"/>
                                <w:b/>
                                <w:sz w:val="24"/>
                                <w:szCs w:val="24"/>
                              </w:rPr>
                            </w:pPr>
                            <w:r w:rsidRPr="008F3827">
                              <w:rPr>
                                <w:rFonts w:ascii="Times New Roman" w:hAnsi="Times New Roman"/>
                                <w:b/>
                                <w:sz w:val="24"/>
                                <w:szCs w:val="24"/>
                              </w:rPr>
                              <w:t>ŞEKİL UZAY YETENEĞİ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45.1pt;margin-top:468.55pt;width:34.8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" filled="f" stroked="f">
                <v:textbox style="layout-flow:vertical;mso-layout-flow-alt:bottom-to-top">
                  <w:txbxContent>
                    <w:p w:rsidR="00106067" w:rsidRPr="008F3827" w:rsidRDefault="00106067" w:rsidP="00106067">
                      <w:pPr>
                        <w:jc w:val="center"/>
                        <w:rPr>
                          <w:rFonts w:ascii="Times New Roman" w:hAnsi="Times New Roman"/>
                          <w:b/>
                          <w:sz w:val="24"/>
                          <w:szCs w:val="24"/>
                        </w:rPr>
                      </w:pPr>
                      <w:r w:rsidRPr="008F3827">
                        <w:rPr>
                          <w:rFonts w:ascii="Times New Roman" w:hAnsi="Times New Roman"/>
                          <w:b/>
                          <w:sz w:val="24"/>
                          <w:szCs w:val="24"/>
                        </w:rPr>
                        <w:t>ŞEKİL UZAY YETENEĞİ</w:t>
                      </w:r>
                    </w:p>
                  </w:txbxContent>
                </v:textbox>
              </v:shape>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195580</wp:posOffset>
                </wp:positionH>
                <wp:positionV relativeFrom="paragraph">
                  <wp:posOffset>5724525</wp:posOffset>
                </wp:positionV>
                <wp:extent cx="1174750" cy="2321560"/>
                <wp:effectExtent l="24130" t="19050" r="20320" b="1206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321560"/>
                        </a:xfrm>
                        <a:prstGeom prst="upArrow">
                          <a:avLst>
                            <a:gd name="adj1" fmla="val 50000"/>
                            <a:gd name="adj2" fmla="val 49405"/>
                          </a:avLst>
                        </a:prstGeom>
                        <a:solidFill>
                          <a:srgbClr val="FFFFFF"/>
                        </a:solidFill>
                        <a:ln w="9525">
                          <a:solidFill>
                            <a:srgbClr val="000000"/>
                          </a:solidFill>
                          <a:miter lim="800000"/>
                          <a:headEnd/>
                          <a:tailEnd/>
                        </a:ln>
                      </wps:spPr>
                      <wps:txbx>
                        <w:txbxContent>
                          <w:p w:rsidR="00106067" w:rsidRDefault="0010606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1" o:spid="_x0000_s1032" type="#_x0000_t68" style="position:absolute;left:0;text-align:left;margin-left:15.4pt;margin-top:450.75pt;width:92.5pt;height:18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">
                <v:textbox style="layout-flow:vertical-ideographic">
                  <w:txbxContent>
                    <w:p w:rsidR="00106067" w:rsidRDefault="00106067"/>
                  </w:txbxContent>
                </v:textbox>
              </v:shape>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4440555</wp:posOffset>
                </wp:positionH>
                <wp:positionV relativeFrom="paragraph">
                  <wp:posOffset>5724525</wp:posOffset>
                </wp:positionV>
                <wp:extent cx="1174750" cy="2321560"/>
                <wp:effectExtent l="20955" t="19050" r="23495" b="1206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321560"/>
                        </a:xfrm>
                        <a:prstGeom prst="upArrow">
                          <a:avLst>
                            <a:gd name="adj1" fmla="val 50000"/>
                            <a:gd name="adj2" fmla="val 49405"/>
                          </a:avLst>
                        </a:prstGeom>
                        <a:solidFill>
                          <a:srgbClr val="FFFFFF"/>
                        </a:solidFill>
                        <a:ln w="9525">
                          <a:solidFill>
                            <a:srgbClr val="000000"/>
                          </a:solidFill>
                          <a:miter lim="800000"/>
                          <a:headEnd/>
                          <a:tailEnd/>
                        </a:ln>
                      </wps:spPr>
                      <wps:txbx>
                        <w:txbxContent>
                          <w:p w:rsidR="00106067" w:rsidRDefault="0010606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3" type="#_x0000_t68" style="position:absolute;left:0;text-align:left;margin-left:349.65pt;margin-top:450.75pt;width:92.5pt;height:18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">
                <v:textbox style="layout-flow:vertical-ideographic">
                  <w:txbxContent>
                    <w:p w:rsidR="00106067" w:rsidRDefault="00106067"/>
                  </w:txbxContent>
                </v:textbox>
              </v:shape>
            </w:pict>
          </mc:Fallback>
        </mc:AlternateContent>
      </w: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195580</wp:posOffset>
                </wp:positionH>
                <wp:positionV relativeFrom="paragraph">
                  <wp:posOffset>675005</wp:posOffset>
                </wp:positionV>
                <wp:extent cx="5419725" cy="6124575"/>
                <wp:effectExtent l="5080" t="8255" r="13970" b="1079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12457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3" o:spid="_x0000_s1026" type="#_x0000_t124" style="position:absolute;margin-left:15.4pt;margin-top:53.15pt;width:426.75pt;height:4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"/>
            </w:pict>
          </mc:Fallback>
        </mc:AlternateContent>
      </w:r>
      <w:r w:rsidR="00E87473">
        <w:br w:type="page"/>
      </w:r>
      <w:r w:rsidR="00151021" w:rsidRPr="00151021">
        <w:rPr>
          <w:rFonts w:ascii="Times New Roman" w:hAnsi="Times New Roman"/>
          <w:b/>
          <w:sz w:val="24"/>
          <w:szCs w:val="24"/>
        </w:rPr>
        <w:lastRenderedPageBreak/>
        <w:t>Çalışma Yaprağı-</w:t>
      </w:r>
      <w:r w:rsidR="008F3827" w:rsidRPr="00151021">
        <w:rPr>
          <w:rFonts w:ascii="Times New Roman" w:hAnsi="Times New Roman"/>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Rasyonel sayıları sıralama ve karşılaştırma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8F3827"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Noktalama işaretlerine dikkat ederek sesli ve sessiz konuşma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Metinde geçen anlatım bozukluklarını bulma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Demokrasinin yayılması sürecinde karşılaşılan sorunları analiz etme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Grafik, tablo ve çizelge ile sunulan bilgileri yorumlama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Dinlediği/izlediği olayların gelişimi ve sonuçları hakkında tahminde bulunma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Metinde atasözleri, deyimler, özdeyişler kullanma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Tam sayılarla problem çözme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Anlatımı desteklemek için grafik ve tablo kullanma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Toplama işleminin özelliklerini akıcı işlem yapmak için strateji olarak kullanma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7F6CAA" w:rsidRPr="00121293" w:rsidRDefault="00351B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Elektrik devresi tasarlama </w:t>
            </w:r>
          </w:p>
          <w:p w:rsidR="00ED1CAB" w:rsidRPr="00121293" w:rsidRDefault="00ED1CAB"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Alan hesaplama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Sure okuma ve ezberleme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Verilere ilişkin çizgi grafiği oluşturma ve yorumlama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Küresel sorunların çözümüne yönelik fikir önerileri geliştirme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Bilginin korunması, yaygınlaştırılması ve aktarılmasında değişim ve sürekliliği inceleme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351B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Verilenlerden hareketle </w:t>
            </w:r>
            <w:r w:rsidR="00ED1CAB" w:rsidRPr="00121293">
              <w:rPr>
                <w:rFonts w:ascii="Times New Roman" w:eastAsia="Batang" w:hAnsi="Times New Roman"/>
                <w:sz w:val="24"/>
                <w:szCs w:val="24"/>
                <w:lang w:eastAsia="tr-TR"/>
              </w:rPr>
              <w:t>birinci dereceden bir denklem kurma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6355F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Teleskobun gök biliminin gelişimindeki önemine yönelik çıkarımda bulunma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7F6CAA"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Konuşma / anlatma becerisi</w:t>
            </w:r>
          </w:p>
          <w:p w:rsidR="00ED1CAB" w:rsidRPr="00121293" w:rsidRDefault="00ED1CAB"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351B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Deney yapmak için malzeme miktarını hesaplama</w:t>
            </w:r>
            <w:r w:rsidR="00AD6D7B" w:rsidRPr="00121293">
              <w:rPr>
                <w:rFonts w:ascii="Times New Roman" w:eastAsia="Batang" w:hAnsi="Times New Roman"/>
                <w:sz w:val="24"/>
                <w:szCs w:val="24"/>
                <w:lang w:eastAsia="tr-TR"/>
              </w:rPr>
              <w:t xml:space="preserve">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Yeniden kullanılabilecek eşyalar</w:t>
            </w:r>
            <w:r w:rsidR="00351B7B" w:rsidRPr="00121293">
              <w:rPr>
                <w:rFonts w:ascii="Times New Roman" w:eastAsia="Batang" w:hAnsi="Times New Roman"/>
                <w:sz w:val="24"/>
                <w:szCs w:val="24"/>
                <w:lang w:eastAsia="tr-TR"/>
              </w:rPr>
              <w:t xml:space="preserve">ını, kullanmaya </w:t>
            </w:r>
            <w:r w:rsidRPr="00121293">
              <w:rPr>
                <w:rFonts w:ascii="Times New Roman" w:eastAsia="Batang" w:hAnsi="Times New Roman"/>
                <w:sz w:val="24"/>
                <w:szCs w:val="24"/>
                <w:lang w:eastAsia="tr-TR"/>
              </w:rPr>
              <w:t>yönelik proje geliştirme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Öğrenilen kelimeleri cümle içerisinde kullanma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lastRenderedPageBreak/>
              <w:t xml:space="preserve">Yeni kelimeler ve anlamlarını öğrenme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Üç boyutlu cisimlerin farklı yönlerden iki boyutlu görünümlerini oluşturma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Okunan metni dinleme / takip etme</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7F6CAA"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Doğru orantılı iki çokluk arasındaki ilişkiyi ifade etme</w:t>
            </w:r>
          </w:p>
          <w:p w:rsidR="00ED1CAB" w:rsidRPr="00121293" w:rsidRDefault="00ED1CAB"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Güzel ahlaki tutum ve davranışları örneklerle açıklama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Dünya hayatı ile ahiret hayatı arasındaki ilişkiyi yorumlama</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AD6D7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Dinin farklı yorumları olabileceğinin farkına varma </w:t>
            </w:r>
          </w:p>
          <w:p w:rsidR="007F6CAA" w:rsidRPr="00121293" w:rsidRDefault="007F6CAA"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7F6CAA"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Basit bir te</w:t>
            </w:r>
            <w:r w:rsidR="00351B7B" w:rsidRPr="00121293">
              <w:rPr>
                <w:rFonts w:ascii="Times New Roman" w:eastAsia="Batang" w:hAnsi="Times New Roman"/>
                <w:sz w:val="24"/>
                <w:szCs w:val="24"/>
                <w:lang w:eastAsia="tr-TR"/>
              </w:rPr>
              <w:t>leskop modeli hazırlama</w:t>
            </w:r>
          </w:p>
          <w:p w:rsidR="00ED1CAB" w:rsidRPr="00121293" w:rsidRDefault="00ED1CAB" w:rsidP="00121293">
            <w:pPr>
              <w:spacing w:after="0" w:line="276" w:lineRule="auto"/>
              <w:rPr>
                <w:rFonts w:ascii="Times New Roman" w:eastAsia="Batang" w:hAnsi="Times New Roman"/>
                <w:sz w:val="24"/>
                <w:szCs w:val="24"/>
                <w:lang w:eastAsia="tr-TR"/>
              </w:rPr>
            </w:pPr>
          </w:p>
        </w:tc>
      </w:tr>
      <w:tr w:rsidR="008F3827" w:rsidRPr="00121293" w:rsidTr="00121293">
        <w:tc>
          <w:tcPr>
            <w:tcW w:w="9212" w:type="dxa"/>
            <w:shd w:val="clear" w:color="auto" w:fill="auto"/>
          </w:tcPr>
          <w:p w:rsidR="008F3827"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Kelimeleri anlamlarına uygun kullanma</w:t>
            </w:r>
          </w:p>
          <w:p w:rsidR="00ED1CAB" w:rsidRPr="00121293" w:rsidRDefault="00ED1CAB" w:rsidP="00121293">
            <w:pPr>
              <w:spacing w:after="0" w:line="276" w:lineRule="auto"/>
              <w:rPr>
                <w:rFonts w:ascii="Times New Roman" w:eastAsia="Batang" w:hAnsi="Times New Roman"/>
                <w:sz w:val="24"/>
                <w:szCs w:val="24"/>
                <w:lang w:eastAsia="tr-TR"/>
              </w:rPr>
            </w:pPr>
          </w:p>
        </w:tc>
      </w:tr>
    </w:tbl>
    <w:p w:rsidR="00F51779" w:rsidRDefault="00F51779" w:rsidP="008F3827"/>
    <w:p w:rsidR="00F51779" w:rsidRPr="00151021" w:rsidRDefault="00F51779" w:rsidP="00B375B4">
      <w:pPr>
        <w:jc w:val="center"/>
        <w:rPr>
          <w:rFonts w:ascii="Times New Roman" w:hAnsi="Times New Roman"/>
          <w:b/>
          <w:sz w:val="24"/>
          <w:szCs w:val="24"/>
        </w:rPr>
      </w:pPr>
      <w:r>
        <w:br w:type="page"/>
      </w:r>
      <w:r w:rsidR="004E13E1" w:rsidRPr="00151021">
        <w:rPr>
          <w:rFonts w:ascii="Times New Roman" w:hAnsi="Times New Roman"/>
          <w:b/>
          <w:sz w:val="24"/>
          <w:szCs w:val="24"/>
        </w:rPr>
        <w:lastRenderedPageBreak/>
        <w:t xml:space="preserve">Etkinlik Bilgi </w:t>
      </w:r>
      <w:r w:rsidR="00B375B4">
        <w:rPr>
          <w:rFonts w:ascii="Times New Roman" w:hAnsi="Times New Roman"/>
          <w:b/>
          <w:sz w:val="24"/>
          <w:szCs w:val="24"/>
        </w:rPr>
        <w:t>Notu -1</w:t>
      </w:r>
      <w:r w:rsidR="004E13E1" w:rsidRPr="00151021">
        <w:rPr>
          <w:rStyle w:val="DipnotBavurusu"/>
          <w:rFonts w:ascii="Times New Roman" w:hAnsi="Times New Roman"/>
          <w:b/>
          <w:sz w:val="24"/>
          <w:szCs w:val="24"/>
        </w:rPr>
        <w:footnoteReference w:id="1"/>
      </w:r>
    </w:p>
    <w:p w:rsidR="00F51779" w:rsidRPr="005D0341" w:rsidRDefault="00F51779" w:rsidP="00F51779">
      <w:pPr>
        <w:spacing w:line="276" w:lineRule="auto"/>
        <w:jc w:val="both"/>
        <w:rPr>
          <w:rFonts w:ascii="Times New Roman" w:hAnsi="Times New Roman"/>
          <w:sz w:val="24"/>
          <w:szCs w:val="24"/>
        </w:rPr>
      </w:pPr>
      <w:r w:rsidRPr="005D0341">
        <w:rPr>
          <w:rFonts w:ascii="Times New Roman" w:hAnsi="Times New Roman"/>
          <w:sz w:val="24"/>
          <w:szCs w:val="24"/>
        </w:rPr>
        <w:t>Genel olarak dört yetenek alanından söz edilebilir</w:t>
      </w:r>
      <w:r>
        <w:rPr>
          <w:rFonts w:ascii="Times New Roman" w:hAnsi="Times New Roman"/>
          <w:sz w:val="24"/>
          <w:szCs w:val="24"/>
        </w:rPr>
        <w:t xml:space="preserve"> (2018, Kuzgun)</w:t>
      </w:r>
      <w:r w:rsidRPr="005D0341">
        <w:rPr>
          <w:rFonts w:ascii="Times New Roman" w:hAnsi="Times New Roman"/>
          <w:sz w:val="24"/>
          <w:szCs w:val="24"/>
        </w:rPr>
        <w:t>.</w:t>
      </w:r>
      <w:r>
        <w:rPr>
          <w:rFonts w:ascii="Times New Roman" w:hAnsi="Times New Roman"/>
          <w:sz w:val="24"/>
          <w:szCs w:val="24"/>
        </w:rPr>
        <w:t xml:space="preserve"> Bunlar:</w:t>
      </w:r>
    </w:p>
    <w:p w:rsidR="00F51779" w:rsidRPr="005D0341" w:rsidRDefault="00F51779" w:rsidP="00F51779">
      <w:pPr>
        <w:spacing w:line="276" w:lineRule="auto"/>
        <w:jc w:val="both"/>
        <w:rPr>
          <w:rFonts w:ascii="Times New Roman" w:hAnsi="Times New Roman"/>
          <w:sz w:val="24"/>
          <w:szCs w:val="24"/>
        </w:rPr>
      </w:pPr>
      <w:r w:rsidRPr="004E13E1">
        <w:rPr>
          <w:rFonts w:ascii="Times New Roman" w:hAnsi="Times New Roman"/>
          <w:sz w:val="24"/>
          <w:szCs w:val="24"/>
          <w:u w:val="single"/>
        </w:rPr>
        <w:t>Sözel yetenek</w:t>
      </w:r>
      <w:r w:rsidRPr="005D0341">
        <w:rPr>
          <w:rFonts w:ascii="Times New Roman" w:hAnsi="Times New Roman"/>
          <w:sz w:val="24"/>
          <w:szCs w:val="24"/>
        </w:rPr>
        <w:t>; sözcüklerle akıl yürütebilme, okuduğunu anlayabilme ve düşünceleri sözcüklerle ifade edebilmeyi anlatır.</w:t>
      </w:r>
    </w:p>
    <w:p w:rsidR="00F51779" w:rsidRPr="005D0341" w:rsidRDefault="00F51779" w:rsidP="00F51779">
      <w:pPr>
        <w:spacing w:line="276" w:lineRule="auto"/>
        <w:jc w:val="both"/>
        <w:rPr>
          <w:rFonts w:ascii="Times New Roman" w:hAnsi="Times New Roman"/>
          <w:sz w:val="24"/>
          <w:szCs w:val="24"/>
        </w:rPr>
      </w:pPr>
      <w:r w:rsidRPr="004E13E1">
        <w:rPr>
          <w:rFonts w:ascii="Times New Roman" w:hAnsi="Times New Roman"/>
          <w:sz w:val="24"/>
          <w:szCs w:val="24"/>
          <w:u w:val="single"/>
        </w:rPr>
        <w:t>Sayısal yetenek</w:t>
      </w:r>
      <w:r w:rsidRPr="005D0341">
        <w:rPr>
          <w:rFonts w:ascii="Times New Roman" w:hAnsi="Times New Roman"/>
          <w:sz w:val="24"/>
          <w:szCs w:val="24"/>
        </w:rPr>
        <w:t>; sayılarla akıl yürütebilme, problemleri çözebilmeyi anlatır.</w:t>
      </w:r>
    </w:p>
    <w:p w:rsidR="00F51779" w:rsidRPr="005D0341" w:rsidRDefault="00F51779" w:rsidP="00F51779">
      <w:pPr>
        <w:spacing w:line="276" w:lineRule="auto"/>
        <w:jc w:val="both"/>
        <w:rPr>
          <w:rFonts w:ascii="Times New Roman" w:hAnsi="Times New Roman"/>
          <w:sz w:val="24"/>
          <w:szCs w:val="24"/>
        </w:rPr>
      </w:pPr>
      <w:r w:rsidRPr="004E13E1">
        <w:rPr>
          <w:rFonts w:ascii="Times New Roman" w:hAnsi="Times New Roman"/>
          <w:sz w:val="24"/>
          <w:szCs w:val="24"/>
          <w:u w:val="single"/>
        </w:rPr>
        <w:t>Şekil-uzay yeteneği</w:t>
      </w:r>
      <w:r w:rsidRPr="005D0341">
        <w:rPr>
          <w:rFonts w:ascii="Times New Roman" w:hAnsi="Times New Roman"/>
          <w:sz w:val="24"/>
          <w:szCs w:val="24"/>
        </w:rPr>
        <w:t>; şekiller arasındaki benzerlikleri ve farkları görebilme, isimleri ve şekillerin döndürüldükleri zaman alacakları durumları göz önünde canlandırabilmeyi anlatır.</w:t>
      </w:r>
    </w:p>
    <w:p w:rsidR="00F51779" w:rsidRPr="00AE1538" w:rsidRDefault="00F51779" w:rsidP="00F51779">
      <w:pPr>
        <w:spacing w:line="276" w:lineRule="auto"/>
        <w:jc w:val="both"/>
        <w:rPr>
          <w:rFonts w:ascii="Times New Roman" w:hAnsi="Times New Roman"/>
          <w:sz w:val="24"/>
          <w:szCs w:val="24"/>
        </w:rPr>
      </w:pPr>
      <w:r w:rsidRPr="004E13E1">
        <w:rPr>
          <w:rFonts w:ascii="Times New Roman" w:hAnsi="Times New Roman"/>
          <w:sz w:val="24"/>
          <w:szCs w:val="24"/>
          <w:u w:val="single"/>
        </w:rPr>
        <w:t>Göz-el koordinasyonu</w:t>
      </w:r>
      <w:r w:rsidRPr="00AE1538">
        <w:rPr>
          <w:rFonts w:ascii="Times New Roman" w:hAnsi="Times New Roman"/>
          <w:sz w:val="24"/>
          <w:szCs w:val="24"/>
        </w:rPr>
        <w:t>; kesme, delme gibi el ve gözün iş birliği ile yapılabilecek işleri yapabilmeyi anlatır.</w:t>
      </w:r>
    </w:p>
    <w:p w:rsidR="00F51779" w:rsidRDefault="00F51779" w:rsidP="00F51779">
      <w:pPr>
        <w:pStyle w:val="DipnotMetni"/>
        <w:spacing w:line="276" w:lineRule="auto"/>
        <w:jc w:val="both"/>
        <w:rPr>
          <w:sz w:val="24"/>
          <w:szCs w:val="24"/>
        </w:rPr>
      </w:pPr>
    </w:p>
    <w:p w:rsidR="00F51779" w:rsidRDefault="00F51779" w:rsidP="00F51779">
      <w:pPr>
        <w:pStyle w:val="DipnotMetni"/>
        <w:spacing w:line="276" w:lineRule="auto"/>
        <w:jc w:val="both"/>
        <w:rPr>
          <w:sz w:val="24"/>
          <w:szCs w:val="24"/>
        </w:rPr>
      </w:pPr>
    </w:p>
    <w:p w:rsidR="00F51779" w:rsidRDefault="00F51779" w:rsidP="00F51779">
      <w:pPr>
        <w:pStyle w:val="DipnotMetni"/>
        <w:spacing w:line="276" w:lineRule="auto"/>
        <w:jc w:val="both"/>
        <w:rPr>
          <w:sz w:val="24"/>
          <w:szCs w:val="24"/>
        </w:rPr>
      </w:pPr>
    </w:p>
    <w:p w:rsidR="00F51779" w:rsidRPr="005D0341" w:rsidRDefault="00F51779" w:rsidP="00F51779">
      <w:pPr>
        <w:spacing w:line="276" w:lineRule="auto"/>
        <w:jc w:val="both"/>
        <w:rPr>
          <w:rFonts w:ascii="Times New Roman" w:hAnsi="Times New Roman"/>
          <w:sz w:val="24"/>
          <w:szCs w:val="24"/>
        </w:rPr>
      </w:pPr>
    </w:p>
    <w:p w:rsidR="00F2028F" w:rsidRPr="00151021" w:rsidRDefault="00486B9A" w:rsidP="00151021">
      <w:pPr>
        <w:spacing w:line="276" w:lineRule="auto"/>
        <w:jc w:val="center"/>
        <w:rPr>
          <w:b/>
        </w:rPr>
      </w:pPr>
      <w:r>
        <w:br w:type="page"/>
      </w:r>
      <w:r w:rsidR="00F2028F" w:rsidRPr="00151021">
        <w:rPr>
          <w:rFonts w:ascii="Times New Roman" w:hAnsi="Times New Roman"/>
          <w:b/>
          <w:sz w:val="24"/>
          <w:szCs w:val="24"/>
        </w:rPr>
        <w:lastRenderedPageBreak/>
        <w:t>Etkinlik Bilgi</w:t>
      </w:r>
      <w:r w:rsidR="00B375B4">
        <w:rPr>
          <w:rFonts w:ascii="Times New Roman" w:hAnsi="Times New Roman"/>
          <w:b/>
          <w:sz w:val="24"/>
          <w:szCs w:val="24"/>
        </w:rPr>
        <w:t xml:space="preserve"> Notu-</w:t>
      </w:r>
      <w:r w:rsidR="00F51779" w:rsidRPr="00151021">
        <w:rPr>
          <w:rFonts w:ascii="Times New Roman" w:hAnsi="Times New Roman"/>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158"/>
      </w:tblGrid>
      <w:tr w:rsidR="00F2028F" w:rsidRPr="00121293" w:rsidTr="00121293">
        <w:tc>
          <w:tcPr>
            <w:tcW w:w="4077" w:type="dxa"/>
            <w:shd w:val="clear" w:color="auto" w:fill="auto"/>
          </w:tcPr>
          <w:p w:rsidR="00F2028F" w:rsidRPr="00121293" w:rsidRDefault="00F2028F"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Ders Etkinlikleri</w:t>
            </w:r>
          </w:p>
          <w:p w:rsidR="00F51779" w:rsidRPr="00121293" w:rsidRDefault="00F51779" w:rsidP="00121293">
            <w:pPr>
              <w:spacing w:after="0" w:line="276" w:lineRule="auto"/>
              <w:jc w:val="center"/>
              <w:rPr>
                <w:rFonts w:ascii="Times New Roman" w:eastAsia="Batang" w:hAnsi="Times New Roman"/>
                <w:sz w:val="24"/>
                <w:szCs w:val="24"/>
                <w:lang w:eastAsia="tr-TR"/>
              </w:rPr>
            </w:pPr>
          </w:p>
        </w:tc>
        <w:tc>
          <w:tcPr>
            <w:tcW w:w="2977" w:type="dxa"/>
            <w:shd w:val="clear" w:color="auto" w:fill="auto"/>
          </w:tcPr>
          <w:p w:rsidR="00F2028F" w:rsidRPr="00121293" w:rsidRDefault="00F2028F"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İlgili Olduğu Yetenek Türü</w:t>
            </w:r>
          </w:p>
        </w:tc>
        <w:tc>
          <w:tcPr>
            <w:tcW w:w="2158" w:type="dxa"/>
            <w:shd w:val="clear" w:color="auto" w:fill="auto"/>
          </w:tcPr>
          <w:p w:rsidR="00F2028F"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İlgili Olduğu Ders</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Kelimeleri anlamlarına uygun kullanma</w:t>
            </w:r>
          </w:p>
          <w:p w:rsidR="00F51779" w:rsidRPr="00121293" w:rsidRDefault="00F51779" w:rsidP="00121293">
            <w:pPr>
              <w:spacing w:after="0" w:line="276" w:lineRule="auto"/>
              <w:rPr>
                <w:rFonts w:ascii="Times New Roman" w:eastAsia="Batang" w:hAnsi="Times New Roman"/>
                <w:sz w:val="24"/>
                <w:szCs w:val="24"/>
                <w:lang w:eastAsia="tr-TR"/>
              </w:rPr>
            </w:pP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Noktalama işaretlerine dikkat ederek sesli ve sessiz konuşma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Metinde geçen anlatım bozukluklarını bulma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Anlatımı desteklemek için grafik ve tablo kullanma</w:t>
            </w:r>
          </w:p>
        </w:tc>
        <w:tc>
          <w:tcPr>
            <w:tcW w:w="2977" w:type="dxa"/>
            <w:shd w:val="clear" w:color="auto" w:fill="auto"/>
          </w:tcPr>
          <w:p w:rsidR="00F51779" w:rsidRPr="00121293" w:rsidRDefault="00107542" w:rsidP="00121293">
            <w:pPr>
              <w:spacing w:after="0" w:line="276" w:lineRule="auto"/>
              <w:jc w:val="center"/>
              <w:rPr>
                <w:rFonts w:ascii="Times New Roman" w:eastAsia="Batang" w:hAnsi="Times New Roman"/>
                <w:color w:val="FF0000"/>
                <w:sz w:val="24"/>
                <w:szCs w:val="24"/>
                <w:lang w:eastAsia="tr-TR"/>
              </w:rPr>
            </w:pPr>
            <w:r w:rsidRPr="00121293">
              <w:rPr>
                <w:rFonts w:ascii="Times New Roman" w:eastAsia="Batang" w:hAnsi="Times New Roman"/>
                <w:sz w:val="24"/>
                <w:szCs w:val="24"/>
                <w:lang w:eastAsia="tr-TR"/>
              </w:rPr>
              <w:t xml:space="preserve"> Sözel</w:t>
            </w:r>
            <w:r w:rsidR="001F0145" w:rsidRPr="00121293">
              <w:rPr>
                <w:rFonts w:ascii="Times New Roman" w:eastAsia="Batang" w:hAnsi="Times New Roman"/>
                <w:sz w:val="24"/>
                <w:szCs w:val="24"/>
                <w:lang w:eastAsia="tr-TR"/>
              </w:rPr>
              <w:t>, Şekil Uzay</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Grafik, tablo ve çizelge ile sunulan bilgileri yorumlama</w:t>
            </w:r>
          </w:p>
        </w:tc>
        <w:tc>
          <w:tcPr>
            <w:tcW w:w="2977" w:type="dxa"/>
            <w:shd w:val="clear" w:color="auto" w:fill="auto"/>
          </w:tcPr>
          <w:p w:rsidR="00F51779" w:rsidRPr="00121293" w:rsidRDefault="00107542"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 Sayısal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Dinlediği/izlediği olayların gelişimi ve sonuçları hakkında tahminde bulunma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Metinde atasözleri, deyimler, özdeyişler kullanma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Türkçe</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Tam sayılarla problem çözme</w:t>
            </w:r>
          </w:p>
          <w:p w:rsidR="00F51779" w:rsidRPr="00121293" w:rsidRDefault="00F51779" w:rsidP="00121293">
            <w:pPr>
              <w:spacing w:after="0" w:line="276" w:lineRule="auto"/>
              <w:rPr>
                <w:rFonts w:ascii="Times New Roman" w:eastAsia="Batang" w:hAnsi="Times New Roman"/>
                <w:sz w:val="24"/>
                <w:szCs w:val="24"/>
                <w:lang w:eastAsia="tr-TR"/>
              </w:rPr>
            </w:pP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Rasyonel sayıları sıralama ve karşılaştırma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Matematik </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Doğru orantılı iki çokluk arasındaki ilişkiyi ifade etme</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 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107542"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Verilenlerden hareketle b</w:t>
            </w:r>
            <w:r w:rsidR="00F51779" w:rsidRPr="00121293">
              <w:rPr>
                <w:rFonts w:ascii="Times New Roman" w:eastAsia="Batang" w:hAnsi="Times New Roman"/>
                <w:sz w:val="24"/>
                <w:szCs w:val="24"/>
                <w:lang w:eastAsia="tr-TR"/>
              </w:rPr>
              <w:t>irinci dereceden bir denklem kurma</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 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Alan hesaplama</w:t>
            </w:r>
          </w:p>
          <w:p w:rsidR="00F51779" w:rsidRPr="00121293" w:rsidRDefault="00F51779" w:rsidP="00121293">
            <w:pPr>
              <w:spacing w:after="0" w:line="276" w:lineRule="auto"/>
              <w:rPr>
                <w:rFonts w:ascii="Times New Roman" w:eastAsia="Batang" w:hAnsi="Times New Roman"/>
                <w:sz w:val="24"/>
                <w:szCs w:val="24"/>
                <w:lang w:eastAsia="tr-TR"/>
              </w:rPr>
            </w:pP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 Şekil Uzay</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Üç boyutlu cisimlerin farklı yönlerden iki boyutlu görünümlerini oluşturma</w:t>
            </w:r>
          </w:p>
        </w:tc>
        <w:tc>
          <w:tcPr>
            <w:tcW w:w="2977" w:type="dxa"/>
            <w:shd w:val="clear" w:color="auto" w:fill="auto"/>
          </w:tcPr>
          <w:p w:rsidR="00F51779" w:rsidRPr="00121293" w:rsidRDefault="001F0145"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Şekil Uzay, Göz El Koordinasyonu</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Verilere ilişkin çizg</w:t>
            </w:r>
            <w:r w:rsidR="001F0145" w:rsidRPr="00121293">
              <w:rPr>
                <w:rFonts w:ascii="Times New Roman" w:eastAsia="Batang" w:hAnsi="Times New Roman"/>
                <w:sz w:val="24"/>
                <w:szCs w:val="24"/>
                <w:lang w:eastAsia="tr-TR"/>
              </w:rPr>
              <w:t xml:space="preserve">i grafiği oluşturma </w:t>
            </w:r>
          </w:p>
          <w:p w:rsidR="001F0145" w:rsidRPr="00121293" w:rsidRDefault="001F0145" w:rsidP="00121293">
            <w:pPr>
              <w:spacing w:after="0" w:line="276" w:lineRule="auto"/>
              <w:rPr>
                <w:rFonts w:ascii="Times New Roman" w:eastAsia="Batang" w:hAnsi="Times New Roman"/>
                <w:sz w:val="24"/>
                <w:szCs w:val="24"/>
                <w:lang w:eastAsia="tr-TR"/>
              </w:rPr>
            </w:pPr>
          </w:p>
        </w:tc>
        <w:tc>
          <w:tcPr>
            <w:tcW w:w="2977" w:type="dxa"/>
            <w:shd w:val="clear" w:color="auto" w:fill="auto"/>
          </w:tcPr>
          <w:p w:rsidR="00F51779" w:rsidRPr="00121293" w:rsidRDefault="001F0145"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Toplama işleminin özelli</w:t>
            </w:r>
            <w:r w:rsidR="00107542" w:rsidRPr="00121293">
              <w:rPr>
                <w:rFonts w:ascii="Times New Roman" w:eastAsia="Batang" w:hAnsi="Times New Roman"/>
                <w:sz w:val="24"/>
                <w:szCs w:val="24"/>
                <w:lang w:eastAsia="tr-TR"/>
              </w:rPr>
              <w:t xml:space="preserve">klerini akıcı işlem yapmada </w:t>
            </w:r>
            <w:r w:rsidRPr="00121293">
              <w:rPr>
                <w:rFonts w:ascii="Times New Roman" w:eastAsia="Batang" w:hAnsi="Times New Roman"/>
                <w:sz w:val="24"/>
                <w:szCs w:val="24"/>
                <w:lang w:eastAsia="tr-TR"/>
              </w:rPr>
              <w:t>strateji olarak kullanma</w:t>
            </w:r>
          </w:p>
        </w:tc>
        <w:tc>
          <w:tcPr>
            <w:tcW w:w="2977" w:type="dxa"/>
            <w:shd w:val="clear" w:color="auto" w:fill="auto"/>
          </w:tcPr>
          <w:p w:rsidR="00F51779"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w:t>
            </w:r>
          </w:p>
        </w:tc>
        <w:tc>
          <w:tcPr>
            <w:tcW w:w="2158" w:type="dxa"/>
            <w:shd w:val="clear" w:color="auto" w:fill="auto"/>
          </w:tcPr>
          <w:p w:rsidR="00F51779"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Matematik</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Bilginin korunması, yaygınlaştırılması ve aktarılmasında değişim ve sürekliliği inceleme</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Sosyal Bilgiler</w:t>
            </w:r>
          </w:p>
        </w:tc>
      </w:tr>
      <w:tr w:rsidR="00F51779" w:rsidRPr="00121293" w:rsidTr="00121293">
        <w:tc>
          <w:tcPr>
            <w:tcW w:w="4077" w:type="dxa"/>
            <w:shd w:val="clear" w:color="auto" w:fill="auto"/>
          </w:tcPr>
          <w:p w:rsidR="00F51779" w:rsidRPr="00121293" w:rsidRDefault="00F51779"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Demokrasinin yayılması sürecinde karşılaşılan sorunları analiz etme</w:t>
            </w:r>
          </w:p>
        </w:tc>
        <w:tc>
          <w:tcPr>
            <w:tcW w:w="2977" w:type="dxa"/>
            <w:shd w:val="clear" w:color="auto" w:fill="auto"/>
          </w:tcPr>
          <w:p w:rsidR="00F51779" w:rsidRPr="00121293" w:rsidRDefault="00F51779"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F51779" w:rsidRPr="00121293" w:rsidRDefault="007F6CAA"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Sosyal Bilgiler</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Küresel sorunların çözümüne yönelik fikir önerileri geliştirme </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Sosyal Bilgiler</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Basit bir tel</w:t>
            </w:r>
            <w:r w:rsidR="001F0145" w:rsidRPr="00121293">
              <w:rPr>
                <w:rFonts w:ascii="Times New Roman" w:eastAsia="Batang" w:hAnsi="Times New Roman"/>
                <w:sz w:val="24"/>
                <w:szCs w:val="24"/>
                <w:lang w:eastAsia="tr-TR"/>
              </w:rPr>
              <w:t>eskop modeli hazırlama</w:t>
            </w:r>
          </w:p>
          <w:p w:rsidR="001F0145" w:rsidRPr="00121293" w:rsidRDefault="001F0145"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Göz El</w:t>
            </w:r>
            <w:r w:rsidR="001F0145" w:rsidRPr="00121293">
              <w:rPr>
                <w:rFonts w:ascii="Times New Roman" w:eastAsia="Batang" w:hAnsi="Times New Roman"/>
                <w:sz w:val="24"/>
                <w:szCs w:val="24"/>
                <w:lang w:eastAsia="tr-TR"/>
              </w:rPr>
              <w:t xml:space="preserve"> Koordinasyonu</w:t>
            </w:r>
            <w:r w:rsidRPr="00121293">
              <w:rPr>
                <w:rFonts w:ascii="Times New Roman" w:eastAsia="Batang" w:hAnsi="Times New Roman"/>
                <w:sz w:val="24"/>
                <w:szCs w:val="24"/>
                <w:lang w:eastAsia="tr-TR"/>
              </w:rPr>
              <w:t>, Şekil Uzay</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Fen Bilimleri</w:t>
            </w:r>
          </w:p>
        </w:tc>
      </w:tr>
      <w:tr w:rsidR="00ED1CAB" w:rsidRPr="00121293" w:rsidTr="00121293">
        <w:tc>
          <w:tcPr>
            <w:tcW w:w="4077" w:type="dxa"/>
            <w:shd w:val="clear" w:color="auto" w:fill="auto"/>
          </w:tcPr>
          <w:p w:rsidR="00ED1CAB" w:rsidRPr="00121293" w:rsidRDefault="001F0145"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Deney yapmak için malzeme miktarını hesaplama</w:t>
            </w:r>
          </w:p>
        </w:tc>
        <w:tc>
          <w:tcPr>
            <w:tcW w:w="2977" w:type="dxa"/>
            <w:shd w:val="clear" w:color="auto" w:fill="auto"/>
          </w:tcPr>
          <w:p w:rsidR="00ED1CAB" w:rsidRPr="00121293" w:rsidRDefault="001F0145"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Sayısal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Fen Bilimleri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lastRenderedPageBreak/>
              <w:t>Yeniden kullanılabilecek eşyalar</w:t>
            </w:r>
            <w:r w:rsidR="001F0145" w:rsidRPr="00121293">
              <w:rPr>
                <w:rFonts w:ascii="Times New Roman" w:eastAsia="Batang" w:hAnsi="Times New Roman"/>
                <w:sz w:val="24"/>
                <w:szCs w:val="24"/>
                <w:lang w:eastAsia="tr-TR"/>
              </w:rPr>
              <w:t xml:space="preserve">ını, kullanmaya </w:t>
            </w:r>
            <w:r w:rsidRPr="00121293">
              <w:rPr>
                <w:rFonts w:ascii="Times New Roman" w:eastAsia="Batang" w:hAnsi="Times New Roman"/>
                <w:sz w:val="24"/>
                <w:szCs w:val="24"/>
                <w:lang w:eastAsia="tr-TR"/>
              </w:rPr>
              <w:t>yönelik proje geliştirme</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Fen Bilimleri</w:t>
            </w:r>
          </w:p>
        </w:tc>
      </w:tr>
      <w:tr w:rsidR="00ED1CAB" w:rsidRPr="00121293" w:rsidTr="00121293">
        <w:tc>
          <w:tcPr>
            <w:tcW w:w="4077" w:type="dxa"/>
            <w:shd w:val="clear" w:color="auto" w:fill="auto"/>
          </w:tcPr>
          <w:p w:rsidR="00ED1CAB" w:rsidRPr="00121293" w:rsidRDefault="001F0145"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Elektrik devresi tasarlama</w:t>
            </w:r>
          </w:p>
          <w:p w:rsidR="001F0145" w:rsidRPr="00121293" w:rsidRDefault="001F0145"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Göz El</w:t>
            </w:r>
            <w:r w:rsidR="001F0145" w:rsidRPr="00121293">
              <w:rPr>
                <w:rFonts w:ascii="Times New Roman" w:eastAsia="Batang" w:hAnsi="Times New Roman"/>
                <w:sz w:val="24"/>
                <w:szCs w:val="24"/>
                <w:lang w:eastAsia="tr-TR"/>
              </w:rPr>
              <w:t xml:space="preserve"> Koordinasyonu</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Fen Bilimleri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Teleskobun gök biliminin gelişimindeki önemine yönelik çıkarımda bulunma </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Fen Bilimleri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Öğrenilen kelimeleri cümle içerisinde kullanma </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İngilizce</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Okunan metni dinleme / takip etme</w:t>
            </w:r>
          </w:p>
          <w:p w:rsidR="00ED1CAB" w:rsidRPr="00121293" w:rsidRDefault="00ED1CAB"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İngilizce</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Konuşma / anlatma becerisi</w:t>
            </w:r>
          </w:p>
          <w:p w:rsidR="00ED1CAB" w:rsidRPr="00121293" w:rsidRDefault="00ED1CAB"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İngilizce</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Yeni kelimeler ve anlamlarını öğrenme </w:t>
            </w:r>
          </w:p>
          <w:p w:rsidR="00ED1CAB" w:rsidRPr="00121293" w:rsidRDefault="00ED1CAB"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İngilizce</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Dünya hayatı ile ahiret hayatı arasındaki ilişkiyi yorumlama</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Din Kültürü ve Ahlak Bilgisi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 xml:space="preserve">Dinin farklı yorumları olabileceğinin farkına varma </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Din Kültürü ve Ahlak Bilgisi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Sure okuma ve ezberleme</w:t>
            </w:r>
          </w:p>
          <w:p w:rsidR="00ED1CAB" w:rsidRPr="00121293" w:rsidRDefault="00ED1CAB" w:rsidP="00121293">
            <w:pPr>
              <w:spacing w:after="0" w:line="276" w:lineRule="auto"/>
              <w:rPr>
                <w:rFonts w:ascii="Times New Roman" w:eastAsia="Batang" w:hAnsi="Times New Roman"/>
                <w:sz w:val="24"/>
                <w:szCs w:val="24"/>
                <w:lang w:eastAsia="tr-TR"/>
              </w:rPr>
            </w:pP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Din Kültürü ve Ahlak Bilgisi</w:t>
            </w:r>
          </w:p>
        </w:tc>
      </w:tr>
      <w:tr w:rsidR="00ED1CAB" w:rsidRPr="00121293" w:rsidTr="00121293">
        <w:tc>
          <w:tcPr>
            <w:tcW w:w="4077" w:type="dxa"/>
            <w:shd w:val="clear" w:color="auto" w:fill="auto"/>
          </w:tcPr>
          <w:p w:rsidR="00ED1CAB" w:rsidRPr="00121293" w:rsidRDefault="00ED1CAB" w:rsidP="00121293">
            <w:pPr>
              <w:spacing w:after="0" w:line="276" w:lineRule="auto"/>
              <w:rPr>
                <w:rFonts w:ascii="Times New Roman" w:eastAsia="Batang" w:hAnsi="Times New Roman"/>
                <w:sz w:val="24"/>
                <w:szCs w:val="24"/>
                <w:lang w:eastAsia="tr-TR"/>
              </w:rPr>
            </w:pPr>
            <w:r w:rsidRPr="00121293">
              <w:rPr>
                <w:rFonts w:ascii="Times New Roman" w:eastAsia="Batang" w:hAnsi="Times New Roman"/>
                <w:sz w:val="24"/>
                <w:szCs w:val="24"/>
                <w:lang w:eastAsia="tr-TR"/>
              </w:rPr>
              <w:t>Güzel ahlaki tutum ve davranışları örneklerle açıklama</w:t>
            </w:r>
          </w:p>
        </w:tc>
        <w:tc>
          <w:tcPr>
            <w:tcW w:w="2977"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Sözel</w:t>
            </w:r>
          </w:p>
        </w:tc>
        <w:tc>
          <w:tcPr>
            <w:tcW w:w="2158" w:type="dxa"/>
            <w:shd w:val="clear" w:color="auto" w:fill="auto"/>
          </w:tcPr>
          <w:p w:rsidR="00ED1CAB" w:rsidRPr="00121293" w:rsidRDefault="00ED1CAB" w:rsidP="00121293">
            <w:pPr>
              <w:spacing w:after="0" w:line="276" w:lineRule="auto"/>
              <w:jc w:val="center"/>
              <w:rPr>
                <w:rFonts w:ascii="Times New Roman" w:eastAsia="Batang" w:hAnsi="Times New Roman"/>
                <w:sz w:val="24"/>
                <w:szCs w:val="24"/>
                <w:lang w:eastAsia="tr-TR"/>
              </w:rPr>
            </w:pPr>
            <w:r w:rsidRPr="00121293">
              <w:rPr>
                <w:rFonts w:ascii="Times New Roman" w:eastAsia="Batang" w:hAnsi="Times New Roman"/>
                <w:sz w:val="24"/>
                <w:szCs w:val="24"/>
                <w:lang w:eastAsia="tr-TR"/>
              </w:rPr>
              <w:t>Din Kültürü ve Ahlak Bilgisi</w:t>
            </w:r>
          </w:p>
        </w:tc>
      </w:tr>
      <w:bookmarkEnd w:id="1"/>
    </w:tbl>
    <w:p w:rsidR="00AD3A3D" w:rsidRPr="00151021" w:rsidRDefault="00AD3A3D" w:rsidP="00151021"/>
    <w:sectPr w:rsidR="00AD3A3D" w:rsidRPr="00151021"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D1" w:rsidRDefault="00A074D1" w:rsidP="00BF2FB1">
      <w:pPr>
        <w:spacing w:after="0" w:line="240" w:lineRule="auto"/>
      </w:pPr>
      <w:r>
        <w:separator/>
      </w:r>
    </w:p>
  </w:endnote>
  <w:endnote w:type="continuationSeparator" w:id="0">
    <w:p w:rsidR="00A074D1" w:rsidRDefault="00A074D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1" w:rsidRDefault="00472BA0">
    <w:pPr>
      <w:pStyle w:val="Altbilgi"/>
      <w:jc w:val="right"/>
    </w:pPr>
    <w:r>
      <w:fldChar w:fldCharType="begin"/>
    </w:r>
    <w:r>
      <w:instrText xml:space="preserve"> PAGE   \* MERGEFORMAT </w:instrText>
    </w:r>
    <w:r>
      <w:fldChar w:fldCharType="separate"/>
    </w:r>
    <w:r w:rsidR="00607851">
      <w:rPr>
        <w:noProof/>
      </w:rPr>
      <w:t>9</w:t>
    </w:r>
    <w:r>
      <w:rPr>
        <w:noProof/>
      </w:rPr>
      <w:fldChar w:fldCharType="end"/>
    </w:r>
  </w:p>
  <w:p w:rsidR="002501D1" w:rsidRDefault="002501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D1" w:rsidRDefault="00A074D1" w:rsidP="00BF2FB1">
      <w:pPr>
        <w:spacing w:after="0" w:line="240" w:lineRule="auto"/>
      </w:pPr>
      <w:r>
        <w:separator/>
      </w:r>
    </w:p>
  </w:footnote>
  <w:footnote w:type="continuationSeparator" w:id="0">
    <w:p w:rsidR="00A074D1" w:rsidRDefault="00A074D1" w:rsidP="00BF2FB1">
      <w:pPr>
        <w:spacing w:after="0" w:line="240" w:lineRule="auto"/>
      </w:pPr>
      <w:r>
        <w:continuationSeparator/>
      </w:r>
    </w:p>
  </w:footnote>
  <w:footnote w:id="1">
    <w:p w:rsidR="004E13E1" w:rsidRDefault="004E13E1" w:rsidP="004E13E1">
      <w:pPr>
        <w:pStyle w:val="DipnotMetni"/>
        <w:spacing w:line="276" w:lineRule="auto"/>
        <w:jc w:val="both"/>
        <w:rPr>
          <w:sz w:val="24"/>
          <w:szCs w:val="24"/>
        </w:rPr>
      </w:pPr>
      <w:r>
        <w:rPr>
          <w:rStyle w:val="DipnotBavurusu"/>
        </w:rPr>
        <w:footnoteRef/>
      </w:r>
      <w:r>
        <w:t xml:space="preserve"> </w:t>
      </w:r>
      <w:r>
        <w:rPr>
          <w:sz w:val="24"/>
          <w:szCs w:val="24"/>
        </w:rPr>
        <w:t>Kaynakça</w:t>
      </w:r>
    </w:p>
    <w:p w:rsidR="004E13E1" w:rsidRDefault="004E13E1" w:rsidP="004E13E1">
      <w:pPr>
        <w:pStyle w:val="DipnotMetni"/>
      </w:pPr>
      <w:r>
        <w:rPr>
          <w:sz w:val="24"/>
          <w:szCs w:val="24"/>
        </w:rPr>
        <w:t>Kuzgun, Y. (2018</w:t>
      </w:r>
      <w:r w:rsidRPr="00AE1538">
        <w:rPr>
          <w:sz w:val="24"/>
          <w:szCs w:val="24"/>
        </w:rPr>
        <w:t xml:space="preserve">). </w:t>
      </w:r>
      <w:r w:rsidRPr="004E13E1">
        <w:rPr>
          <w:i/>
          <w:sz w:val="24"/>
          <w:szCs w:val="24"/>
        </w:rPr>
        <w:t>Akademik benlik kavramı ölçeği el kitabı</w:t>
      </w:r>
      <w:r>
        <w:rPr>
          <w:sz w:val="24"/>
          <w:szCs w:val="24"/>
        </w:rPr>
        <w:t>. Ankara: Nobel.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72"/>
    <w:multiLevelType w:val="hybridMultilevel"/>
    <w:tmpl w:val="75D4C524"/>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6F57934"/>
    <w:multiLevelType w:val="hybridMultilevel"/>
    <w:tmpl w:val="332EDCA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B934C9"/>
    <w:multiLevelType w:val="hybridMultilevel"/>
    <w:tmpl w:val="32F40484"/>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CC3BE0"/>
    <w:multiLevelType w:val="hybridMultilevel"/>
    <w:tmpl w:val="70889682"/>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30532D"/>
    <w:multiLevelType w:val="hybridMultilevel"/>
    <w:tmpl w:val="2CC85B54"/>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nsid w:val="50DA0059"/>
    <w:multiLevelType w:val="hybridMultilevel"/>
    <w:tmpl w:val="177EA4AC"/>
    <w:lvl w:ilvl="0" w:tplc="2F7871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nsid w:val="6022432C"/>
    <w:multiLevelType w:val="hybridMultilevel"/>
    <w:tmpl w:val="51A0FD7A"/>
    <w:lvl w:ilvl="0" w:tplc="708E6AA8">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6">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33A88"/>
    <w:multiLevelType w:val="hybridMultilevel"/>
    <w:tmpl w:val="7BFE640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931A0E"/>
    <w:multiLevelType w:val="hybridMultilevel"/>
    <w:tmpl w:val="FE9A1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CD0087E"/>
    <w:multiLevelType w:val="hybridMultilevel"/>
    <w:tmpl w:val="1376F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4"/>
  </w:num>
  <w:num w:numId="4">
    <w:abstractNumId w:val="28"/>
  </w:num>
  <w:num w:numId="5">
    <w:abstractNumId w:val="20"/>
  </w:num>
  <w:num w:numId="6">
    <w:abstractNumId w:val="13"/>
  </w:num>
  <w:num w:numId="7">
    <w:abstractNumId w:val="5"/>
  </w:num>
  <w:num w:numId="8">
    <w:abstractNumId w:val="26"/>
  </w:num>
  <w:num w:numId="9">
    <w:abstractNumId w:val="33"/>
  </w:num>
  <w:num w:numId="10">
    <w:abstractNumId w:val="1"/>
  </w:num>
  <w:num w:numId="11">
    <w:abstractNumId w:val="31"/>
  </w:num>
  <w:num w:numId="12">
    <w:abstractNumId w:val="21"/>
  </w:num>
  <w:num w:numId="13">
    <w:abstractNumId w:val="2"/>
  </w:num>
  <w:num w:numId="14">
    <w:abstractNumId w:val="11"/>
  </w:num>
  <w:num w:numId="15">
    <w:abstractNumId w:val="22"/>
  </w:num>
  <w:num w:numId="16">
    <w:abstractNumId w:val="17"/>
  </w:num>
  <w:num w:numId="17">
    <w:abstractNumId w:val="15"/>
  </w:num>
  <w:num w:numId="18">
    <w:abstractNumId w:val="3"/>
  </w:num>
  <w:num w:numId="19">
    <w:abstractNumId w:val="24"/>
  </w:num>
  <w:num w:numId="20">
    <w:abstractNumId w:val="19"/>
  </w:num>
  <w:num w:numId="21">
    <w:abstractNumId w:val="27"/>
  </w:num>
  <w:num w:numId="22">
    <w:abstractNumId w:val="29"/>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18"/>
  </w:num>
  <w:num w:numId="28">
    <w:abstractNumId w:val="0"/>
  </w:num>
  <w:num w:numId="29">
    <w:abstractNumId w:val="30"/>
  </w:num>
  <w:num w:numId="30">
    <w:abstractNumId w:val="32"/>
  </w:num>
  <w:num w:numId="31">
    <w:abstractNumId w:val="25"/>
  </w:num>
  <w:num w:numId="32">
    <w:abstractNumId w:val="34"/>
  </w:num>
  <w:num w:numId="33">
    <w:abstractNumId w:val="16"/>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102683"/>
    <w:rsid w:val="00106033"/>
    <w:rsid w:val="00106067"/>
    <w:rsid w:val="00107542"/>
    <w:rsid w:val="00121293"/>
    <w:rsid w:val="00151021"/>
    <w:rsid w:val="00156183"/>
    <w:rsid w:val="00164B52"/>
    <w:rsid w:val="00166597"/>
    <w:rsid w:val="001C290B"/>
    <w:rsid w:val="001D00F7"/>
    <w:rsid w:val="001D42AF"/>
    <w:rsid w:val="001D7CBA"/>
    <w:rsid w:val="001E2B21"/>
    <w:rsid w:val="001F0145"/>
    <w:rsid w:val="001F35E1"/>
    <w:rsid w:val="00212716"/>
    <w:rsid w:val="00216B76"/>
    <w:rsid w:val="0022004F"/>
    <w:rsid w:val="00230BB2"/>
    <w:rsid w:val="00243DBC"/>
    <w:rsid w:val="002501D1"/>
    <w:rsid w:val="002951BC"/>
    <w:rsid w:val="002B6F42"/>
    <w:rsid w:val="002C3820"/>
    <w:rsid w:val="002C77BE"/>
    <w:rsid w:val="002D29C4"/>
    <w:rsid w:val="002D4E95"/>
    <w:rsid w:val="002E1DF0"/>
    <w:rsid w:val="0030093A"/>
    <w:rsid w:val="00302B89"/>
    <w:rsid w:val="00304A19"/>
    <w:rsid w:val="00307E8A"/>
    <w:rsid w:val="00333EAE"/>
    <w:rsid w:val="00347B4A"/>
    <w:rsid w:val="00351B7B"/>
    <w:rsid w:val="00366344"/>
    <w:rsid w:val="003754FD"/>
    <w:rsid w:val="003831C2"/>
    <w:rsid w:val="003873B1"/>
    <w:rsid w:val="00387EBC"/>
    <w:rsid w:val="003A651C"/>
    <w:rsid w:val="003B6078"/>
    <w:rsid w:val="003B7FE0"/>
    <w:rsid w:val="003C3103"/>
    <w:rsid w:val="003C51B2"/>
    <w:rsid w:val="003C5FA8"/>
    <w:rsid w:val="003D0B1B"/>
    <w:rsid w:val="003F1FA0"/>
    <w:rsid w:val="003F4C3C"/>
    <w:rsid w:val="004051F2"/>
    <w:rsid w:val="00407AAA"/>
    <w:rsid w:val="00446529"/>
    <w:rsid w:val="00456D46"/>
    <w:rsid w:val="00460230"/>
    <w:rsid w:val="00471703"/>
    <w:rsid w:val="00472BA0"/>
    <w:rsid w:val="00485042"/>
    <w:rsid w:val="00486B9A"/>
    <w:rsid w:val="004A035D"/>
    <w:rsid w:val="004A4587"/>
    <w:rsid w:val="004A4DFC"/>
    <w:rsid w:val="004D0E97"/>
    <w:rsid w:val="004E13E1"/>
    <w:rsid w:val="004F2CD6"/>
    <w:rsid w:val="004F412A"/>
    <w:rsid w:val="00504076"/>
    <w:rsid w:val="00517D03"/>
    <w:rsid w:val="00572156"/>
    <w:rsid w:val="0058221D"/>
    <w:rsid w:val="00587499"/>
    <w:rsid w:val="00591E27"/>
    <w:rsid w:val="005E1049"/>
    <w:rsid w:val="005F5274"/>
    <w:rsid w:val="00607851"/>
    <w:rsid w:val="006355FB"/>
    <w:rsid w:val="006363A1"/>
    <w:rsid w:val="006911E1"/>
    <w:rsid w:val="006A0CD7"/>
    <w:rsid w:val="006C2FCB"/>
    <w:rsid w:val="006C698E"/>
    <w:rsid w:val="006D7351"/>
    <w:rsid w:val="006E57CA"/>
    <w:rsid w:val="006F1D5E"/>
    <w:rsid w:val="006F3351"/>
    <w:rsid w:val="007005F7"/>
    <w:rsid w:val="00710BD5"/>
    <w:rsid w:val="007249A8"/>
    <w:rsid w:val="00726C3B"/>
    <w:rsid w:val="00740CE6"/>
    <w:rsid w:val="007725CC"/>
    <w:rsid w:val="007742B3"/>
    <w:rsid w:val="007B01A3"/>
    <w:rsid w:val="007E119D"/>
    <w:rsid w:val="007F6CAA"/>
    <w:rsid w:val="008053E7"/>
    <w:rsid w:val="00820308"/>
    <w:rsid w:val="00821708"/>
    <w:rsid w:val="008276BA"/>
    <w:rsid w:val="00837935"/>
    <w:rsid w:val="008514B2"/>
    <w:rsid w:val="00863681"/>
    <w:rsid w:val="00865033"/>
    <w:rsid w:val="008A3658"/>
    <w:rsid w:val="008A6BFB"/>
    <w:rsid w:val="008D43B1"/>
    <w:rsid w:val="008E27CF"/>
    <w:rsid w:val="008E377F"/>
    <w:rsid w:val="008F1508"/>
    <w:rsid w:val="008F3827"/>
    <w:rsid w:val="00916B4E"/>
    <w:rsid w:val="00921AB1"/>
    <w:rsid w:val="00927AC0"/>
    <w:rsid w:val="009433A2"/>
    <w:rsid w:val="00946135"/>
    <w:rsid w:val="00947B3C"/>
    <w:rsid w:val="00961D86"/>
    <w:rsid w:val="00967F10"/>
    <w:rsid w:val="00987046"/>
    <w:rsid w:val="009A1946"/>
    <w:rsid w:val="009B0858"/>
    <w:rsid w:val="009B4823"/>
    <w:rsid w:val="009C2539"/>
    <w:rsid w:val="009D4CCE"/>
    <w:rsid w:val="009E16E8"/>
    <w:rsid w:val="009E31C2"/>
    <w:rsid w:val="009E5187"/>
    <w:rsid w:val="00A074D1"/>
    <w:rsid w:val="00A343C4"/>
    <w:rsid w:val="00A43EAE"/>
    <w:rsid w:val="00A6226A"/>
    <w:rsid w:val="00A763D6"/>
    <w:rsid w:val="00A77740"/>
    <w:rsid w:val="00A85E8A"/>
    <w:rsid w:val="00A878CD"/>
    <w:rsid w:val="00A96D55"/>
    <w:rsid w:val="00AA34AD"/>
    <w:rsid w:val="00AB690F"/>
    <w:rsid w:val="00AB6B93"/>
    <w:rsid w:val="00AD336A"/>
    <w:rsid w:val="00AD3A3D"/>
    <w:rsid w:val="00AD58F7"/>
    <w:rsid w:val="00AD6D7B"/>
    <w:rsid w:val="00B32978"/>
    <w:rsid w:val="00B34A00"/>
    <w:rsid w:val="00B375B4"/>
    <w:rsid w:val="00B62CC6"/>
    <w:rsid w:val="00B67E48"/>
    <w:rsid w:val="00B956D2"/>
    <w:rsid w:val="00BC6FCB"/>
    <w:rsid w:val="00BD2974"/>
    <w:rsid w:val="00BF1A6C"/>
    <w:rsid w:val="00BF2FB1"/>
    <w:rsid w:val="00C036C4"/>
    <w:rsid w:val="00C059F1"/>
    <w:rsid w:val="00C16A92"/>
    <w:rsid w:val="00C3484E"/>
    <w:rsid w:val="00C70525"/>
    <w:rsid w:val="00C92851"/>
    <w:rsid w:val="00CA227F"/>
    <w:rsid w:val="00CC19DE"/>
    <w:rsid w:val="00CC23C7"/>
    <w:rsid w:val="00CC3CFC"/>
    <w:rsid w:val="00CF00B9"/>
    <w:rsid w:val="00D2211F"/>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012D4"/>
    <w:rsid w:val="00E42A0E"/>
    <w:rsid w:val="00E42F27"/>
    <w:rsid w:val="00E755FA"/>
    <w:rsid w:val="00E81C67"/>
    <w:rsid w:val="00E87473"/>
    <w:rsid w:val="00E87982"/>
    <w:rsid w:val="00EB22FF"/>
    <w:rsid w:val="00EB51EE"/>
    <w:rsid w:val="00EB5729"/>
    <w:rsid w:val="00EC1E21"/>
    <w:rsid w:val="00ED1CAB"/>
    <w:rsid w:val="00ED1F16"/>
    <w:rsid w:val="00EF1FA5"/>
    <w:rsid w:val="00F11D8B"/>
    <w:rsid w:val="00F2028F"/>
    <w:rsid w:val="00F35C5F"/>
    <w:rsid w:val="00F41801"/>
    <w:rsid w:val="00F4185C"/>
    <w:rsid w:val="00F51779"/>
    <w:rsid w:val="00F61381"/>
    <w:rsid w:val="00F81AC1"/>
    <w:rsid w:val="00F87A96"/>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7444">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64CAE-6773-4B2C-90FF-C445D48B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1325</Words>
  <Characters>7556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2021-01-30T21:40:00Z</dcterms:created>
  <dcterms:modified xsi:type="dcterms:W3CDTF">2021-01-30T21:40:00Z</dcterms:modified>
</cp:coreProperties>
</file>