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4F" w:rsidRPr="00C34A4F" w:rsidRDefault="00C34A4F" w:rsidP="00C34A4F">
      <w:pPr>
        <w:spacing w:after="0" w:line="276" w:lineRule="auto"/>
        <w:jc w:val="center"/>
        <w:rPr>
          <w:rFonts w:ascii="Times New Roman" w:hAnsi="Times New Roman" w:cs="Times New Roman"/>
          <w:b/>
          <w:sz w:val="24"/>
          <w:szCs w:val="24"/>
        </w:rPr>
      </w:pPr>
      <w:r w:rsidRPr="00C34A4F">
        <w:rPr>
          <w:rFonts w:ascii="Times New Roman" w:hAnsi="Times New Roman" w:cs="Times New Roman"/>
          <w:b/>
          <w:sz w:val="24"/>
          <w:szCs w:val="24"/>
        </w:rPr>
        <w:t>BENİM GÜÇLÜ BELLEĞİM</w:t>
      </w:r>
    </w:p>
    <w:p w:rsidR="000D549E" w:rsidRPr="002501D1" w:rsidRDefault="000D549E" w:rsidP="000D549E">
      <w:pPr>
        <w:rPr>
          <w:rFonts w:ascii="Times New Roman" w:hAnsi="Times New Roma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6F282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237" w:type="dxa"/>
          </w:tcPr>
          <w:p w:rsidR="00BF2FB1" w:rsidRPr="009C6929" w:rsidRDefault="002F55BD" w:rsidP="009C6929">
            <w:pPr>
              <w:spacing w:after="0" w:line="276" w:lineRule="auto"/>
              <w:jc w:val="both"/>
              <w:rPr>
                <w:rFonts w:ascii="Times New Roman" w:hAnsi="Times New Roman" w:cs="Times New Roman"/>
                <w:sz w:val="24"/>
                <w:szCs w:val="24"/>
              </w:rPr>
            </w:pPr>
            <w:r w:rsidRPr="009C6929">
              <w:rPr>
                <w:rFonts w:ascii="Times New Roman" w:hAnsi="Times New Roman" w:cs="Times New Roman"/>
                <w:sz w:val="24"/>
                <w:szCs w:val="24"/>
              </w:rPr>
              <w:t>Akademik Gelişim Alanı</w:t>
            </w:r>
          </w:p>
        </w:tc>
      </w:tr>
      <w:tr w:rsidR="00BF2FB1" w:rsidRPr="002501D1" w:rsidTr="006F282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237" w:type="dxa"/>
          </w:tcPr>
          <w:p w:rsidR="00BF2FB1" w:rsidRPr="009C6929" w:rsidRDefault="002F55BD" w:rsidP="009C6929">
            <w:pPr>
              <w:spacing w:after="0" w:line="276" w:lineRule="auto"/>
              <w:jc w:val="both"/>
              <w:rPr>
                <w:rFonts w:ascii="Times New Roman" w:hAnsi="Times New Roman" w:cs="Times New Roman"/>
                <w:sz w:val="24"/>
                <w:szCs w:val="24"/>
              </w:rPr>
            </w:pPr>
            <w:r w:rsidRPr="009C6929">
              <w:rPr>
                <w:rFonts w:ascii="Times New Roman" w:hAnsi="Times New Roman" w:cs="Times New Roman"/>
                <w:sz w:val="24"/>
                <w:szCs w:val="24"/>
              </w:rPr>
              <w:t>Eğitsel Planlama ve Başarı</w:t>
            </w:r>
          </w:p>
        </w:tc>
      </w:tr>
      <w:tr w:rsidR="00BF2FB1" w:rsidRPr="002501D1" w:rsidTr="006F282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237" w:type="dxa"/>
          </w:tcPr>
          <w:p w:rsidR="00BF2FB1" w:rsidRPr="009C6929" w:rsidRDefault="002F55BD" w:rsidP="009C6929">
            <w:pPr>
              <w:spacing w:after="0" w:line="276" w:lineRule="auto"/>
              <w:jc w:val="both"/>
              <w:rPr>
                <w:rFonts w:ascii="Times New Roman" w:hAnsi="Times New Roman" w:cs="Times New Roman"/>
                <w:sz w:val="24"/>
                <w:szCs w:val="24"/>
              </w:rPr>
            </w:pPr>
            <w:r w:rsidRPr="009C6929">
              <w:rPr>
                <w:rFonts w:ascii="Times New Roman" w:hAnsi="Times New Roman" w:cs="Times New Roman"/>
                <w:sz w:val="24"/>
                <w:szCs w:val="24"/>
              </w:rPr>
              <w:t xml:space="preserve">Belleğini güçlendirecek stratejileri </w:t>
            </w:r>
            <w:r w:rsidR="005A0DDC" w:rsidRPr="009C6929">
              <w:rPr>
                <w:rFonts w:ascii="Times New Roman" w:hAnsi="Times New Roman" w:cs="Times New Roman"/>
                <w:sz w:val="24"/>
                <w:szCs w:val="24"/>
              </w:rPr>
              <w:t xml:space="preserve">açıklar. </w:t>
            </w:r>
            <w:r w:rsidR="005E55C4" w:rsidRPr="009C6929">
              <w:rPr>
                <w:rFonts w:ascii="Times New Roman" w:hAnsi="Times New Roman" w:cs="Times New Roman"/>
                <w:sz w:val="24"/>
                <w:szCs w:val="24"/>
              </w:rPr>
              <w:t>/</w:t>
            </w:r>
            <w:r w:rsidRPr="009C6929">
              <w:rPr>
                <w:rFonts w:ascii="Times New Roman" w:hAnsi="Times New Roman" w:cs="Times New Roman"/>
                <w:sz w:val="24"/>
                <w:szCs w:val="24"/>
              </w:rPr>
              <w:t xml:space="preserve"> 17. Hafta</w:t>
            </w:r>
          </w:p>
        </w:tc>
      </w:tr>
      <w:tr w:rsidR="00BF2FB1" w:rsidRPr="002501D1" w:rsidTr="006F282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237" w:type="dxa"/>
          </w:tcPr>
          <w:p w:rsidR="00BF2FB1" w:rsidRPr="009C6929" w:rsidRDefault="002F55BD" w:rsidP="009C6929">
            <w:pPr>
              <w:spacing w:after="0" w:line="276" w:lineRule="auto"/>
              <w:jc w:val="both"/>
              <w:rPr>
                <w:rFonts w:ascii="Times New Roman" w:hAnsi="Times New Roman" w:cs="Times New Roman"/>
                <w:sz w:val="24"/>
                <w:szCs w:val="24"/>
              </w:rPr>
            </w:pPr>
            <w:r w:rsidRPr="009C6929">
              <w:rPr>
                <w:rFonts w:ascii="Times New Roman" w:hAnsi="Times New Roman" w:cs="Times New Roman"/>
                <w:sz w:val="24"/>
                <w:szCs w:val="24"/>
              </w:rPr>
              <w:t>7. Sınıf</w:t>
            </w:r>
          </w:p>
        </w:tc>
      </w:tr>
      <w:tr w:rsidR="00BF2FB1" w:rsidRPr="002501D1" w:rsidTr="006F282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237" w:type="dxa"/>
          </w:tcPr>
          <w:p w:rsidR="00BF2FB1" w:rsidRPr="009C6929" w:rsidRDefault="00DE2277" w:rsidP="009C6929">
            <w:pPr>
              <w:spacing w:after="0" w:line="276" w:lineRule="auto"/>
              <w:jc w:val="both"/>
              <w:rPr>
                <w:rFonts w:ascii="Times New Roman" w:hAnsi="Times New Roman" w:cs="Times New Roman"/>
                <w:sz w:val="24"/>
                <w:szCs w:val="24"/>
              </w:rPr>
            </w:pPr>
            <w:r w:rsidRPr="009C6929">
              <w:rPr>
                <w:rFonts w:ascii="Times New Roman" w:hAnsi="Times New Roman" w:cs="Times New Roman"/>
                <w:sz w:val="24"/>
                <w:szCs w:val="24"/>
              </w:rPr>
              <w:t>40 dakika (Bir ders saati)</w:t>
            </w:r>
          </w:p>
        </w:tc>
      </w:tr>
      <w:tr w:rsidR="00BF2FB1" w:rsidRPr="002501D1" w:rsidTr="006F282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237" w:type="dxa"/>
          </w:tcPr>
          <w:p w:rsidR="00BF2FB1" w:rsidRPr="009C6929" w:rsidRDefault="00A03357" w:rsidP="009C6929">
            <w:pPr>
              <w:pStyle w:val="ListeParagraf"/>
              <w:numPr>
                <w:ilvl w:val="0"/>
                <w:numId w:val="34"/>
              </w:numPr>
              <w:spacing w:after="0"/>
              <w:jc w:val="both"/>
              <w:rPr>
                <w:rFonts w:ascii="Times New Roman" w:hAnsi="Times New Roman"/>
                <w:sz w:val="24"/>
                <w:szCs w:val="24"/>
              </w:rPr>
            </w:pPr>
            <w:r>
              <w:rPr>
                <w:rFonts w:ascii="Times New Roman" w:hAnsi="Times New Roman"/>
                <w:sz w:val="24"/>
                <w:szCs w:val="24"/>
              </w:rPr>
              <w:t>Çalışma Yaprağı-</w:t>
            </w:r>
            <w:r w:rsidR="00B33574" w:rsidRPr="009C6929">
              <w:rPr>
                <w:rFonts w:ascii="Times New Roman" w:hAnsi="Times New Roman"/>
                <w:sz w:val="24"/>
                <w:szCs w:val="24"/>
              </w:rPr>
              <w:t>1</w:t>
            </w:r>
          </w:p>
          <w:p w:rsidR="001F5DD6" w:rsidRPr="009C6929" w:rsidRDefault="00A03357" w:rsidP="009C6929">
            <w:pPr>
              <w:pStyle w:val="ListeParagraf"/>
              <w:numPr>
                <w:ilvl w:val="0"/>
                <w:numId w:val="34"/>
              </w:numPr>
              <w:spacing w:after="0"/>
              <w:jc w:val="both"/>
              <w:rPr>
                <w:rFonts w:ascii="Times New Roman" w:hAnsi="Times New Roman"/>
                <w:sz w:val="24"/>
                <w:szCs w:val="24"/>
              </w:rPr>
            </w:pPr>
            <w:r>
              <w:rPr>
                <w:rFonts w:ascii="Times New Roman" w:hAnsi="Times New Roman"/>
                <w:sz w:val="24"/>
                <w:szCs w:val="24"/>
              </w:rPr>
              <w:t>Çalışma Yaprağı-</w:t>
            </w:r>
            <w:r w:rsidR="001F5DD6" w:rsidRPr="009C6929">
              <w:rPr>
                <w:rFonts w:ascii="Times New Roman" w:hAnsi="Times New Roman"/>
                <w:sz w:val="24"/>
                <w:szCs w:val="24"/>
              </w:rPr>
              <w:t>2</w:t>
            </w:r>
          </w:p>
          <w:p w:rsidR="00B33574" w:rsidRPr="009C6929" w:rsidRDefault="00B33574" w:rsidP="009C6929">
            <w:pPr>
              <w:pStyle w:val="ListeParagraf"/>
              <w:numPr>
                <w:ilvl w:val="0"/>
                <w:numId w:val="34"/>
              </w:numPr>
              <w:spacing w:after="0"/>
              <w:jc w:val="both"/>
              <w:rPr>
                <w:rFonts w:ascii="Times New Roman" w:hAnsi="Times New Roman"/>
                <w:sz w:val="24"/>
                <w:szCs w:val="24"/>
              </w:rPr>
            </w:pPr>
            <w:r w:rsidRPr="009C6929">
              <w:rPr>
                <w:rFonts w:ascii="Times New Roman" w:hAnsi="Times New Roman"/>
                <w:sz w:val="24"/>
                <w:szCs w:val="24"/>
              </w:rPr>
              <w:t>Renkli kalemler</w:t>
            </w:r>
          </w:p>
          <w:p w:rsidR="00B33574" w:rsidRPr="009C6929" w:rsidRDefault="00B33574" w:rsidP="009C6929">
            <w:pPr>
              <w:pStyle w:val="ListeParagraf"/>
              <w:numPr>
                <w:ilvl w:val="0"/>
                <w:numId w:val="34"/>
              </w:numPr>
              <w:spacing w:after="0"/>
              <w:jc w:val="both"/>
              <w:rPr>
                <w:rFonts w:ascii="Times New Roman" w:hAnsi="Times New Roman"/>
                <w:sz w:val="24"/>
                <w:szCs w:val="24"/>
              </w:rPr>
            </w:pPr>
            <w:r w:rsidRPr="009C6929">
              <w:rPr>
                <w:rFonts w:ascii="Times New Roman" w:hAnsi="Times New Roman"/>
                <w:sz w:val="24"/>
                <w:szCs w:val="24"/>
              </w:rPr>
              <w:t>6 adet kâğıt/karton</w:t>
            </w:r>
          </w:p>
          <w:p w:rsidR="00713895" w:rsidRPr="009C6929" w:rsidRDefault="00713895" w:rsidP="009C6929">
            <w:pPr>
              <w:pStyle w:val="ListeParagraf"/>
              <w:numPr>
                <w:ilvl w:val="0"/>
                <w:numId w:val="34"/>
              </w:numPr>
              <w:spacing w:after="0"/>
              <w:jc w:val="both"/>
              <w:rPr>
                <w:rFonts w:ascii="Times New Roman" w:hAnsi="Times New Roman"/>
                <w:sz w:val="24"/>
                <w:szCs w:val="24"/>
              </w:rPr>
            </w:pPr>
            <w:r w:rsidRPr="009C6929">
              <w:rPr>
                <w:rFonts w:ascii="Times New Roman" w:hAnsi="Times New Roman"/>
                <w:sz w:val="24"/>
                <w:szCs w:val="24"/>
              </w:rPr>
              <w:t>Torba/Kutu</w:t>
            </w:r>
          </w:p>
        </w:tc>
      </w:tr>
      <w:tr w:rsidR="00BF2FB1" w:rsidRPr="002501D1" w:rsidTr="006F282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237" w:type="dxa"/>
          </w:tcPr>
          <w:p w:rsidR="001F5DD6" w:rsidRPr="009C6929" w:rsidRDefault="00A03357" w:rsidP="009C6929">
            <w:pPr>
              <w:pStyle w:val="ListeParagraf"/>
              <w:numPr>
                <w:ilvl w:val="0"/>
                <w:numId w:val="33"/>
              </w:numPr>
              <w:spacing w:after="0"/>
              <w:ind w:left="453" w:hanging="425"/>
              <w:jc w:val="both"/>
              <w:rPr>
                <w:rFonts w:ascii="Times New Roman" w:hAnsi="Times New Roman"/>
                <w:sz w:val="24"/>
                <w:szCs w:val="24"/>
              </w:rPr>
            </w:pPr>
            <w:r>
              <w:rPr>
                <w:rFonts w:ascii="Times New Roman" w:hAnsi="Times New Roman"/>
                <w:sz w:val="24"/>
                <w:szCs w:val="24"/>
              </w:rPr>
              <w:t>Çalışma Yaprağı-</w:t>
            </w:r>
            <w:r w:rsidR="001F5DD6" w:rsidRPr="009C6929">
              <w:rPr>
                <w:rFonts w:ascii="Times New Roman" w:hAnsi="Times New Roman"/>
                <w:sz w:val="24"/>
                <w:szCs w:val="24"/>
              </w:rPr>
              <w:t>1’de yer alan belleği güçlendirici stratejiler</w:t>
            </w:r>
            <w:r w:rsidR="00AA3D23" w:rsidRPr="009C6929">
              <w:rPr>
                <w:rFonts w:ascii="Times New Roman" w:hAnsi="Times New Roman"/>
                <w:sz w:val="24"/>
                <w:szCs w:val="24"/>
              </w:rPr>
              <w:t xml:space="preserve">, </w:t>
            </w:r>
            <w:r w:rsidR="001F5DD6" w:rsidRPr="009C6929">
              <w:rPr>
                <w:rFonts w:ascii="Times New Roman" w:hAnsi="Times New Roman"/>
                <w:sz w:val="24"/>
                <w:szCs w:val="24"/>
              </w:rPr>
              <w:t>öğrenci sayısı ve oluşturulacak 6 grup sayısı dikkate alınarak çoğaltılır, her biri kesilerek torba/kutu içine konur.</w:t>
            </w:r>
          </w:p>
          <w:p w:rsidR="00967F10" w:rsidRPr="009C6929" w:rsidRDefault="00A03357" w:rsidP="009C6929">
            <w:pPr>
              <w:pStyle w:val="ListeParagraf"/>
              <w:numPr>
                <w:ilvl w:val="0"/>
                <w:numId w:val="33"/>
              </w:numPr>
              <w:spacing w:after="0"/>
              <w:ind w:left="453" w:hanging="425"/>
              <w:jc w:val="both"/>
              <w:rPr>
                <w:rFonts w:ascii="Times New Roman" w:hAnsi="Times New Roman"/>
                <w:sz w:val="24"/>
                <w:szCs w:val="24"/>
              </w:rPr>
            </w:pPr>
            <w:r>
              <w:rPr>
                <w:rFonts w:ascii="Times New Roman" w:hAnsi="Times New Roman"/>
                <w:sz w:val="24"/>
                <w:szCs w:val="24"/>
              </w:rPr>
              <w:t>Çalışma Yaprağı-</w:t>
            </w:r>
            <w:r w:rsidR="001F5DD6" w:rsidRPr="009C6929">
              <w:rPr>
                <w:rFonts w:ascii="Times New Roman" w:hAnsi="Times New Roman"/>
                <w:sz w:val="24"/>
                <w:szCs w:val="24"/>
              </w:rPr>
              <w:t xml:space="preserve">2’de </w:t>
            </w:r>
            <w:r w:rsidR="00F113F1" w:rsidRPr="009C6929">
              <w:rPr>
                <w:rFonts w:ascii="Times New Roman" w:hAnsi="Times New Roman"/>
                <w:sz w:val="24"/>
                <w:szCs w:val="24"/>
              </w:rPr>
              <w:t>verilen 6 bellek güçlendirici stratejilerayrı ayrı kesilir.</w:t>
            </w:r>
          </w:p>
        </w:tc>
      </w:tr>
      <w:tr w:rsidR="00BF2FB1" w:rsidRPr="002501D1" w:rsidTr="006F282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237" w:type="dxa"/>
          </w:tcPr>
          <w:p w:rsidR="004A035D" w:rsidRPr="009C6929" w:rsidRDefault="000D62BC" w:rsidP="009C6929">
            <w:pPr>
              <w:pStyle w:val="ListeParagraf1"/>
              <w:numPr>
                <w:ilvl w:val="0"/>
                <w:numId w:val="26"/>
              </w:numPr>
              <w:spacing w:line="276" w:lineRule="auto"/>
              <w:jc w:val="both"/>
              <w:rPr>
                <w:rFonts w:ascii="Times New Roman" w:hAnsi="Times New Roman"/>
              </w:rPr>
            </w:pPr>
            <w:r w:rsidRPr="009C6929">
              <w:rPr>
                <w:rFonts w:ascii="Times New Roman" w:hAnsi="Times New Roman"/>
              </w:rPr>
              <w:t>Etkinliğin amacınınbelleğini güçlendirecek stratejileri açıklama</w:t>
            </w:r>
            <w:r w:rsidR="00B33574" w:rsidRPr="009C6929">
              <w:rPr>
                <w:rFonts w:ascii="Times New Roman" w:hAnsi="Times New Roman"/>
              </w:rPr>
              <w:t>k</w:t>
            </w:r>
            <w:r w:rsidRPr="009C6929">
              <w:rPr>
                <w:rFonts w:ascii="Times New Roman" w:hAnsi="Times New Roman"/>
              </w:rPr>
              <w:t xml:space="preserve"> olduğu belirtilir.</w:t>
            </w:r>
          </w:p>
          <w:p w:rsidR="000D62BC" w:rsidRPr="009C6929" w:rsidRDefault="000D62BC" w:rsidP="009C6929">
            <w:pPr>
              <w:pStyle w:val="ListeParagraf1"/>
              <w:numPr>
                <w:ilvl w:val="0"/>
                <w:numId w:val="26"/>
              </w:numPr>
              <w:spacing w:line="276" w:lineRule="auto"/>
              <w:jc w:val="both"/>
              <w:rPr>
                <w:rFonts w:ascii="Times New Roman" w:hAnsi="Times New Roman"/>
              </w:rPr>
            </w:pPr>
            <w:r w:rsidRPr="009C6929">
              <w:rPr>
                <w:rFonts w:ascii="Times New Roman" w:hAnsi="Times New Roman"/>
              </w:rPr>
              <w:t>Öğrencilere aşağıdaki yönerge verilir:</w:t>
            </w:r>
          </w:p>
          <w:p w:rsidR="002D7159" w:rsidRPr="009C6929" w:rsidRDefault="002D7159" w:rsidP="009C6929">
            <w:pPr>
              <w:pStyle w:val="ListeParagraf1"/>
              <w:spacing w:line="276" w:lineRule="auto"/>
              <w:ind w:left="433"/>
              <w:jc w:val="both"/>
              <w:rPr>
                <w:rFonts w:ascii="Times New Roman" w:hAnsi="Times New Roman"/>
                <w:i/>
                <w:iCs/>
              </w:rPr>
            </w:pPr>
            <w:r w:rsidRPr="009C6929">
              <w:rPr>
                <w:rFonts w:ascii="Times New Roman" w:hAnsi="Times New Roman"/>
                <w:i/>
                <w:iCs/>
              </w:rPr>
              <w:t>“</w:t>
            </w:r>
            <w:r w:rsidR="000D62BC" w:rsidRPr="009C6929">
              <w:rPr>
                <w:rFonts w:ascii="Times New Roman" w:hAnsi="Times New Roman"/>
                <w:i/>
                <w:iCs/>
              </w:rPr>
              <w:t xml:space="preserve">Asker yürüyüşü </w:t>
            </w:r>
            <w:r w:rsidR="008A48E4" w:rsidRPr="009C6929">
              <w:rPr>
                <w:rFonts w:ascii="Times New Roman" w:hAnsi="Times New Roman"/>
                <w:i/>
                <w:iCs/>
              </w:rPr>
              <w:t xml:space="preserve">yapar </w:t>
            </w:r>
            <w:r w:rsidR="000D62BC" w:rsidRPr="009C6929">
              <w:rPr>
                <w:rFonts w:ascii="Times New Roman" w:hAnsi="Times New Roman"/>
                <w:i/>
                <w:iCs/>
              </w:rPr>
              <w:t>gibi olduğunuz yerde hareket edin. Sol bacağınızı her kaldırdığınızda, önce sağ elinizle, sonra sol elinizle dizinize dokunun. Bu sırada esnek hareket e</w:t>
            </w:r>
            <w:r w:rsidR="007F4A09" w:rsidRPr="009C6929">
              <w:rPr>
                <w:rFonts w:ascii="Times New Roman" w:hAnsi="Times New Roman"/>
                <w:i/>
                <w:iCs/>
              </w:rPr>
              <w:t>tmeli</w:t>
            </w:r>
            <w:r w:rsidR="00000052">
              <w:rPr>
                <w:rFonts w:ascii="Times New Roman" w:hAnsi="Times New Roman"/>
                <w:i/>
                <w:iCs/>
              </w:rPr>
              <w:t>,</w:t>
            </w:r>
            <w:r w:rsidR="000D62BC" w:rsidRPr="009C6929">
              <w:rPr>
                <w:rFonts w:ascii="Times New Roman" w:hAnsi="Times New Roman"/>
                <w:i/>
                <w:iCs/>
              </w:rPr>
              <w:t xml:space="preserve"> bacağınızı indirirken, kolunuz</w:t>
            </w:r>
            <w:r w:rsidR="008A48E4" w:rsidRPr="009C6929">
              <w:rPr>
                <w:rFonts w:ascii="Times New Roman" w:hAnsi="Times New Roman"/>
                <w:i/>
                <w:iCs/>
              </w:rPr>
              <w:t>u</w:t>
            </w:r>
            <w:r w:rsidR="000D62BC" w:rsidRPr="009C6929">
              <w:rPr>
                <w:rFonts w:ascii="Times New Roman" w:hAnsi="Times New Roman"/>
                <w:i/>
                <w:iCs/>
              </w:rPr>
              <w:t xml:space="preserve"> başınızın üzerine gelecek kadar yüksel</w:t>
            </w:r>
            <w:r w:rsidR="008A48E4" w:rsidRPr="009C6929">
              <w:rPr>
                <w:rFonts w:ascii="Times New Roman" w:hAnsi="Times New Roman"/>
                <w:i/>
                <w:iCs/>
              </w:rPr>
              <w:t>t</w:t>
            </w:r>
            <w:r w:rsidR="000D62BC" w:rsidRPr="009C6929">
              <w:rPr>
                <w:rFonts w:ascii="Times New Roman" w:hAnsi="Times New Roman"/>
                <w:i/>
                <w:iCs/>
              </w:rPr>
              <w:t>meli</w:t>
            </w:r>
            <w:r w:rsidR="008A48E4" w:rsidRPr="009C6929">
              <w:rPr>
                <w:rFonts w:ascii="Times New Roman" w:hAnsi="Times New Roman"/>
                <w:i/>
                <w:iCs/>
              </w:rPr>
              <w:t>siniz</w:t>
            </w:r>
            <w:r w:rsidR="000D62BC" w:rsidRPr="009C6929">
              <w:rPr>
                <w:rFonts w:ascii="Times New Roman" w:hAnsi="Times New Roman"/>
                <w:i/>
                <w:iCs/>
              </w:rPr>
              <w:t>. Bu hareketleri birkaç kez tekrarlayın. Bunu yaparken hareket ettiğiniz için sadece kan dolaşımınız hızlanmaz, aynı zamanda koordinasyon yeteneğiniz de artar. Böyle çaprazlama hareketlerle beyninizin her iki tarafını kullanmış olursunuz</w:t>
            </w:r>
            <w:r w:rsidRPr="009C6929">
              <w:rPr>
                <w:rFonts w:ascii="Times New Roman" w:hAnsi="Times New Roman"/>
                <w:i/>
                <w:iCs/>
              </w:rPr>
              <w:t>”</w:t>
            </w:r>
            <w:r w:rsidR="00EF3741" w:rsidRPr="009C6929">
              <w:rPr>
                <w:rFonts w:ascii="Times New Roman" w:hAnsi="Times New Roman"/>
                <w:i/>
                <w:iCs/>
              </w:rPr>
              <w:t>.</w:t>
            </w:r>
          </w:p>
          <w:p w:rsidR="00713895" w:rsidRPr="009C6929" w:rsidRDefault="002D7159" w:rsidP="009C6929">
            <w:pPr>
              <w:pStyle w:val="ListeParagraf1"/>
              <w:numPr>
                <w:ilvl w:val="0"/>
                <w:numId w:val="26"/>
              </w:numPr>
              <w:spacing w:line="276" w:lineRule="auto"/>
              <w:jc w:val="both"/>
              <w:rPr>
                <w:rFonts w:ascii="Times New Roman" w:hAnsi="Times New Roman"/>
                <w:i/>
                <w:iCs/>
              </w:rPr>
            </w:pPr>
            <w:r w:rsidRPr="009C6929">
              <w:rPr>
                <w:rFonts w:ascii="Times New Roman" w:hAnsi="Times New Roman"/>
              </w:rPr>
              <w:t>Isınma etkinliği s</w:t>
            </w:r>
            <w:r w:rsidR="00435760" w:rsidRPr="009C6929">
              <w:rPr>
                <w:rFonts w:ascii="Times New Roman" w:hAnsi="Times New Roman"/>
              </w:rPr>
              <w:t>onrasında</w:t>
            </w:r>
            <w:r w:rsidR="00435760" w:rsidRPr="009C6929">
              <w:rPr>
                <w:rFonts w:ascii="Times New Roman" w:hAnsi="Times New Roman"/>
                <w:i/>
                <w:iCs/>
              </w:rPr>
              <w:t xml:space="preserve"> ö</w:t>
            </w:r>
            <w:r w:rsidR="00713895" w:rsidRPr="009C6929">
              <w:rPr>
                <w:rFonts w:ascii="Times New Roman" w:hAnsi="Times New Roman"/>
              </w:rPr>
              <w:t>ğrencile</w:t>
            </w:r>
            <w:r w:rsidR="00BE02C9" w:rsidRPr="009C6929">
              <w:rPr>
                <w:rFonts w:ascii="Times New Roman" w:hAnsi="Times New Roman"/>
              </w:rPr>
              <w:t>ri</w:t>
            </w:r>
            <w:r w:rsidR="00713895" w:rsidRPr="009C6929">
              <w:rPr>
                <w:rFonts w:ascii="Times New Roman" w:hAnsi="Times New Roman"/>
              </w:rPr>
              <w:t xml:space="preserve"> 6 gru</w:t>
            </w:r>
            <w:r w:rsidR="00BE02C9" w:rsidRPr="009C6929">
              <w:rPr>
                <w:rFonts w:ascii="Times New Roman" w:hAnsi="Times New Roman"/>
              </w:rPr>
              <w:t xml:space="preserve">ba ayırmak amacıyla </w:t>
            </w:r>
            <w:r w:rsidR="00713895" w:rsidRPr="009C6929">
              <w:rPr>
                <w:rFonts w:ascii="Times New Roman" w:hAnsi="Times New Roman"/>
              </w:rPr>
              <w:t>içinde belleği güçlendirici stratejilerin olduğu torba</w:t>
            </w:r>
            <w:r w:rsidR="00435760" w:rsidRPr="009C6929">
              <w:rPr>
                <w:rFonts w:ascii="Times New Roman" w:hAnsi="Times New Roman"/>
              </w:rPr>
              <w:t>dan</w:t>
            </w:r>
            <w:r w:rsidR="00000052">
              <w:rPr>
                <w:rFonts w:ascii="Times New Roman" w:hAnsi="Times New Roman"/>
              </w:rPr>
              <w:t>/kutudan bir kâğıt seçmeleri</w:t>
            </w:r>
            <w:r w:rsidR="00713895" w:rsidRPr="009C6929">
              <w:rPr>
                <w:rFonts w:ascii="Times New Roman" w:hAnsi="Times New Roman"/>
              </w:rPr>
              <w:t xml:space="preserve"> istenir.</w:t>
            </w:r>
            <w:r w:rsidR="00BE02C9" w:rsidRPr="009C6929">
              <w:rPr>
                <w:rFonts w:ascii="Times New Roman" w:hAnsi="Times New Roman"/>
              </w:rPr>
              <w:t xml:space="preserve"> Öğrencilerin seçmiş oldukları stratejilere göre grup oluşturmaları sağlanır</w:t>
            </w:r>
            <w:r w:rsidR="00C34A4F" w:rsidRPr="009C6929">
              <w:rPr>
                <w:rFonts w:ascii="Times New Roman" w:hAnsi="Times New Roman"/>
              </w:rPr>
              <w:t>.</w:t>
            </w:r>
          </w:p>
          <w:p w:rsidR="00EF3741" w:rsidRPr="009C6929" w:rsidRDefault="00713895" w:rsidP="009C6929">
            <w:pPr>
              <w:pStyle w:val="ListeParagraf1"/>
              <w:numPr>
                <w:ilvl w:val="0"/>
                <w:numId w:val="26"/>
              </w:numPr>
              <w:spacing w:line="276" w:lineRule="auto"/>
              <w:jc w:val="both"/>
              <w:rPr>
                <w:rFonts w:ascii="Times New Roman" w:hAnsi="Times New Roman"/>
              </w:rPr>
            </w:pPr>
            <w:r w:rsidRPr="009C6929">
              <w:rPr>
                <w:rFonts w:ascii="Times New Roman" w:hAnsi="Times New Roman"/>
              </w:rPr>
              <w:t>Her gruba karton ve boya kalemleri dağıtılarak aşağıdaki yönerge verilir:</w:t>
            </w:r>
          </w:p>
          <w:p w:rsidR="00713895" w:rsidRPr="009C6929" w:rsidRDefault="002D7159" w:rsidP="009C6929">
            <w:pPr>
              <w:pStyle w:val="ListeParagraf1"/>
              <w:spacing w:line="276" w:lineRule="auto"/>
              <w:ind w:left="433"/>
              <w:jc w:val="both"/>
              <w:rPr>
                <w:rFonts w:ascii="Times New Roman" w:hAnsi="Times New Roman"/>
              </w:rPr>
            </w:pPr>
            <w:r w:rsidRPr="009C6929">
              <w:rPr>
                <w:rFonts w:ascii="Times New Roman" w:hAnsi="Times New Roman"/>
                <w:i/>
                <w:iCs/>
              </w:rPr>
              <w:t>“</w:t>
            </w:r>
            <w:r w:rsidR="00713895" w:rsidRPr="009C6929">
              <w:rPr>
                <w:rFonts w:ascii="Times New Roman" w:hAnsi="Times New Roman"/>
                <w:i/>
                <w:iCs/>
              </w:rPr>
              <w:t>Elinizde bulunan kâğıtlarda belleği güçlendiren stratejile</w:t>
            </w:r>
            <w:r w:rsidR="007F4A09" w:rsidRPr="009C6929">
              <w:rPr>
                <w:rFonts w:ascii="Times New Roman" w:hAnsi="Times New Roman"/>
                <w:i/>
                <w:iCs/>
              </w:rPr>
              <w:t xml:space="preserve">r </w:t>
            </w:r>
            <w:r w:rsidR="00C66C46" w:rsidRPr="009C6929">
              <w:rPr>
                <w:rFonts w:ascii="Times New Roman" w:hAnsi="Times New Roman"/>
                <w:i/>
                <w:iCs/>
              </w:rPr>
              <w:t xml:space="preserve">ile ilgili </w:t>
            </w:r>
            <w:r w:rsidR="007F4A09" w:rsidRPr="009C6929">
              <w:rPr>
                <w:rFonts w:ascii="Times New Roman" w:hAnsi="Times New Roman"/>
                <w:i/>
                <w:iCs/>
              </w:rPr>
              <w:t>açıkla</w:t>
            </w:r>
            <w:r w:rsidR="00C66C46" w:rsidRPr="009C6929">
              <w:rPr>
                <w:rFonts w:ascii="Times New Roman" w:hAnsi="Times New Roman"/>
                <w:i/>
                <w:iCs/>
              </w:rPr>
              <w:t>malara yer verilmiştir</w:t>
            </w:r>
            <w:r w:rsidR="007F4A09" w:rsidRPr="009C6929">
              <w:rPr>
                <w:rFonts w:ascii="Times New Roman" w:hAnsi="Times New Roman"/>
                <w:i/>
                <w:iCs/>
              </w:rPr>
              <w:t>.</w:t>
            </w:r>
            <w:r w:rsidR="00435760" w:rsidRPr="009C6929">
              <w:rPr>
                <w:rFonts w:ascii="Times New Roman" w:hAnsi="Times New Roman"/>
                <w:i/>
                <w:iCs/>
              </w:rPr>
              <w:t xml:space="preserve"> Bu stratejiler</w:t>
            </w:r>
            <w:r w:rsidR="00C66C46" w:rsidRPr="009C6929">
              <w:rPr>
                <w:rFonts w:ascii="Times New Roman" w:hAnsi="Times New Roman"/>
                <w:i/>
                <w:iCs/>
              </w:rPr>
              <w:t xml:space="preserve"> ile ilgili açıklamalar</w:t>
            </w:r>
            <w:r w:rsidR="008E00B1">
              <w:rPr>
                <w:rFonts w:ascii="Times New Roman" w:hAnsi="Times New Roman"/>
                <w:i/>
                <w:iCs/>
              </w:rPr>
              <w:t>ı okuyup inceleyiniz. B</w:t>
            </w:r>
            <w:r w:rsidR="00C66C46" w:rsidRPr="009C6929">
              <w:rPr>
                <w:rFonts w:ascii="Times New Roman" w:hAnsi="Times New Roman"/>
                <w:i/>
                <w:iCs/>
              </w:rPr>
              <w:t>u stratejileri</w:t>
            </w:r>
            <w:r w:rsidR="00F43179">
              <w:rPr>
                <w:rFonts w:ascii="Times New Roman" w:hAnsi="Times New Roman"/>
                <w:i/>
                <w:iCs/>
              </w:rPr>
              <w:t xml:space="preserve">n nasıl kullanılabileceğine ilişkin </w:t>
            </w:r>
            <w:r w:rsidR="008E00B1">
              <w:rPr>
                <w:rFonts w:ascii="Times New Roman" w:hAnsi="Times New Roman"/>
                <w:i/>
                <w:iCs/>
              </w:rPr>
              <w:t xml:space="preserve">olarak elinizdeki </w:t>
            </w:r>
            <w:r w:rsidR="00EF3741" w:rsidRPr="008E00B1">
              <w:rPr>
                <w:rFonts w:ascii="Times New Roman" w:hAnsi="Times New Roman"/>
                <w:i/>
                <w:iCs/>
              </w:rPr>
              <w:t>kâğıda</w:t>
            </w:r>
            <w:r w:rsidR="00D84695" w:rsidRPr="008E00B1">
              <w:rPr>
                <w:rFonts w:ascii="Times New Roman" w:hAnsi="Times New Roman"/>
                <w:i/>
                <w:iCs/>
              </w:rPr>
              <w:t>/</w:t>
            </w:r>
            <w:r w:rsidR="00C66C46" w:rsidRPr="008E00B1">
              <w:rPr>
                <w:rFonts w:ascii="Times New Roman" w:hAnsi="Times New Roman"/>
                <w:i/>
                <w:iCs/>
              </w:rPr>
              <w:t>karton</w:t>
            </w:r>
            <w:r w:rsidR="00FB7161" w:rsidRPr="008E00B1">
              <w:rPr>
                <w:rFonts w:ascii="Times New Roman" w:hAnsi="Times New Roman"/>
                <w:i/>
                <w:iCs/>
              </w:rPr>
              <w:t>a grupça hazırl</w:t>
            </w:r>
            <w:r w:rsidR="008E00B1" w:rsidRPr="008E00B1">
              <w:rPr>
                <w:rFonts w:ascii="Times New Roman" w:hAnsi="Times New Roman"/>
                <w:i/>
                <w:iCs/>
              </w:rPr>
              <w:t xml:space="preserve">ık yapmanızı </w:t>
            </w:r>
            <w:r w:rsidR="00FB7161" w:rsidRPr="008E00B1">
              <w:rPr>
                <w:rFonts w:ascii="Times New Roman" w:hAnsi="Times New Roman"/>
                <w:i/>
                <w:iCs/>
              </w:rPr>
              <w:t>istiyorum.</w:t>
            </w:r>
            <w:r w:rsidR="00EF3741" w:rsidRPr="009C6929">
              <w:rPr>
                <w:rFonts w:ascii="Times New Roman" w:hAnsi="Times New Roman"/>
                <w:i/>
                <w:iCs/>
              </w:rPr>
              <w:t xml:space="preserve">Bunun için 15 dakika süreniz bulunmaktadır”. </w:t>
            </w:r>
            <w:r w:rsidR="00EF3741" w:rsidRPr="009C6929">
              <w:rPr>
                <w:rFonts w:ascii="Times New Roman" w:hAnsi="Times New Roman"/>
              </w:rPr>
              <w:t xml:space="preserve">Uygulayıcı bu süreçte grupları dolaşarak öğrencilerin </w:t>
            </w:r>
            <w:r w:rsidR="00EF3741" w:rsidRPr="009C6929">
              <w:rPr>
                <w:rFonts w:ascii="Times New Roman" w:hAnsi="Times New Roman"/>
              </w:rPr>
              <w:lastRenderedPageBreak/>
              <w:t xml:space="preserve">çalışmalarını gözlemler. </w:t>
            </w:r>
          </w:p>
          <w:p w:rsidR="009079FA" w:rsidRPr="009C6929" w:rsidRDefault="00713895" w:rsidP="009C6929">
            <w:pPr>
              <w:pStyle w:val="ListeParagraf1"/>
              <w:numPr>
                <w:ilvl w:val="0"/>
                <w:numId w:val="26"/>
              </w:numPr>
              <w:spacing w:line="276" w:lineRule="auto"/>
              <w:jc w:val="both"/>
              <w:rPr>
                <w:rFonts w:ascii="Times New Roman" w:hAnsi="Times New Roman"/>
              </w:rPr>
            </w:pPr>
            <w:r w:rsidRPr="009C6929">
              <w:rPr>
                <w:rFonts w:ascii="Times New Roman" w:hAnsi="Times New Roman"/>
              </w:rPr>
              <w:t>Gruplara verilen süre sonunda gruplardan seçilen birer temsilcinin belleği güçlendiren stratejiler</w:t>
            </w:r>
            <w:r w:rsidR="007F4A09" w:rsidRPr="009C6929">
              <w:rPr>
                <w:rFonts w:ascii="Times New Roman" w:hAnsi="Times New Roman"/>
              </w:rPr>
              <w:t>i</w:t>
            </w:r>
            <w:r w:rsidRPr="009C6929">
              <w:rPr>
                <w:rFonts w:ascii="Times New Roman" w:hAnsi="Times New Roman"/>
              </w:rPr>
              <w:t xml:space="preserve"> sesli olarak diğer öğrencilere anlatması </w:t>
            </w:r>
            <w:r w:rsidR="00D84695" w:rsidRPr="009C6929">
              <w:rPr>
                <w:rFonts w:ascii="Times New Roman" w:hAnsi="Times New Roman"/>
              </w:rPr>
              <w:t xml:space="preserve">ve her bir stratejinin bellek güçlendirici stratejiler kapsamında nasıl kullanıldığını ifade etmesi </w:t>
            </w:r>
            <w:r w:rsidRPr="009C6929">
              <w:rPr>
                <w:rFonts w:ascii="Times New Roman" w:hAnsi="Times New Roman"/>
              </w:rPr>
              <w:t>istenir.</w:t>
            </w:r>
          </w:p>
          <w:p w:rsidR="009079FA" w:rsidRPr="009C6929" w:rsidRDefault="009079FA" w:rsidP="009C6929">
            <w:pPr>
              <w:pStyle w:val="ListeParagraf1"/>
              <w:numPr>
                <w:ilvl w:val="0"/>
                <w:numId w:val="26"/>
              </w:numPr>
              <w:spacing w:line="276" w:lineRule="auto"/>
              <w:jc w:val="both"/>
              <w:rPr>
                <w:rFonts w:ascii="Times New Roman" w:hAnsi="Times New Roman"/>
              </w:rPr>
            </w:pPr>
            <w:r w:rsidRPr="009C6929">
              <w:rPr>
                <w:rFonts w:ascii="Times New Roman" w:hAnsi="Times New Roman"/>
              </w:rPr>
              <w:t xml:space="preserve">Aşağıdaki sorular kapsamında sınıfça belleğini güçlendirecek stratejiler tartışılır, öğrencilerin düşüncelerini paylaşmaları cesaretlendirilir. </w:t>
            </w:r>
          </w:p>
          <w:p w:rsidR="002D7159" w:rsidRPr="009C6929" w:rsidRDefault="002D7159" w:rsidP="009C6929">
            <w:pPr>
              <w:pStyle w:val="ListeParagraf1"/>
              <w:numPr>
                <w:ilvl w:val="0"/>
                <w:numId w:val="32"/>
              </w:numPr>
              <w:spacing w:line="276" w:lineRule="auto"/>
              <w:ind w:left="736" w:hanging="283"/>
              <w:jc w:val="both"/>
              <w:rPr>
                <w:rFonts w:ascii="Times New Roman" w:hAnsi="Times New Roman"/>
              </w:rPr>
            </w:pPr>
            <w:r w:rsidRPr="009C6929">
              <w:rPr>
                <w:rFonts w:ascii="Times New Roman" w:hAnsi="Times New Roman"/>
              </w:rPr>
              <w:t>Belleğinizi güçlendiren stratejilerden olan zihin haritaları, kısaltmalar, şiirler, deyişler, akrostişler ve hikâyelerden</w:t>
            </w:r>
            <w:r w:rsidR="00FB7161" w:rsidRPr="009C6929">
              <w:rPr>
                <w:rFonts w:ascii="Times New Roman" w:hAnsi="Times New Roman"/>
              </w:rPr>
              <w:t>h</w:t>
            </w:r>
            <w:r w:rsidR="00D84695" w:rsidRPr="009C6929">
              <w:rPr>
                <w:rFonts w:ascii="Times New Roman" w:hAnsi="Times New Roman"/>
              </w:rPr>
              <w:t>angilerini daha çok kullanmaktasınız?</w:t>
            </w:r>
          </w:p>
          <w:p w:rsidR="00F113F1" w:rsidRPr="009C6929" w:rsidRDefault="00F113F1" w:rsidP="009C6929">
            <w:pPr>
              <w:pStyle w:val="ListeParagraf1"/>
              <w:numPr>
                <w:ilvl w:val="0"/>
                <w:numId w:val="32"/>
              </w:numPr>
              <w:spacing w:line="276" w:lineRule="auto"/>
              <w:ind w:left="736" w:hanging="283"/>
              <w:jc w:val="both"/>
              <w:rPr>
                <w:rFonts w:ascii="Times New Roman" w:hAnsi="Times New Roman"/>
              </w:rPr>
            </w:pPr>
            <w:r w:rsidRPr="009C6929">
              <w:rPr>
                <w:rFonts w:ascii="Times New Roman" w:hAnsi="Times New Roman"/>
              </w:rPr>
              <w:t>Belleğinizi güçlendiren stratejilerden olan zihin haritaları, kısaltmalar, şiirler, deyişler, akrostişler ve hikâyelerden hangisini/hangilerini bu etkinlik sonrasında öğrenmiş oldunuz?</w:t>
            </w:r>
          </w:p>
          <w:p w:rsidR="00FB7161" w:rsidRPr="009C6929" w:rsidRDefault="00FB7161" w:rsidP="009C6929">
            <w:pPr>
              <w:pStyle w:val="ListeParagraf1"/>
              <w:numPr>
                <w:ilvl w:val="0"/>
                <w:numId w:val="32"/>
              </w:numPr>
              <w:spacing w:line="276" w:lineRule="auto"/>
              <w:ind w:left="736" w:hanging="283"/>
              <w:jc w:val="both"/>
              <w:rPr>
                <w:rFonts w:ascii="Times New Roman" w:hAnsi="Times New Roman"/>
              </w:rPr>
            </w:pPr>
            <w:r w:rsidRPr="009C6929">
              <w:rPr>
                <w:rFonts w:ascii="Times New Roman" w:hAnsi="Times New Roman"/>
              </w:rPr>
              <w:t xml:space="preserve">Bu stratejilerden farklı olarak kullandığınız bellek </w:t>
            </w:r>
            <w:r w:rsidR="008E00B1">
              <w:rPr>
                <w:rFonts w:ascii="Times New Roman" w:hAnsi="Times New Roman"/>
              </w:rPr>
              <w:t>güçlendirici stratejiler</w:t>
            </w:r>
            <w:r w:rsidRPr="009C6929">
              <w:rPr>
                <w:rFonts w:ascii="Times New Roman" w:hAnsi="Times New Roman"/>
              </w:rPr>
              <w:t xml:space="preserve"> var mı? Varsa bunlar hangi stratejilerdir?</w:t>
            </w:r>
          </w:p>
          <w:p w:rsidR="002D7159" w:rsidRPr="009C6929" w:rsidRDefault="002D7159" w:rsidP="009C6929">
            <w:pPr>
              <w:pStyle w:val="ListeParagraf1"/>
              <w:numPr>
                <w:ilvl w:val="0"/>
                <w:numId w:val="32"/>
              </w:numPr>
              <w:spacing w:line="276" w:lineRule="auto"/>
              <w:ind w:left="736" w:hanging="283"/>
              <w:jc w:val="both"/>
              <w:rPr>
                <w:rFonts w:ascii="Times New Roman" w:hAnsi="Times New Roman"/>
              </w:rPr>
            </w:pPr>
            <w:r w:rsidRPr="009C6929">
              <w:rPr>
                <w:rFonts w:ascii="Times New Roman" w:hAnsi="Times New Roman"/>
              </w:rPr>
              <w:t>Bu stratejileri kullanmak size nasıl bir kolaylık sağlıyor?</w:t>
            </w:r>
          </w:p>
          <w:p w:rsidR="009C6929" w:rsidRPr="009C6929" w:rsidRDefault="009C6929" w:rsidP="009C6929">
            <w:pPr>
              <w:pStyle w:val="ListeParagraf1"/>
              <w:numPr>
                <w:ilvl w:val="0"/>
                <w:numId w:val="26"/>
              </w:numPr>
              <w:spacing w:line="276" w:lineRule="auto"/>
              <w:jc w:val="both"/>
              <w:rPr>
                <w:rFonts w:ascii="Times New Roman" w:hAnsi="Times New Roman"/>
              </w:rPr>
            </w:pPr>
            <w:r w:rsidRPr="009C6929">
              <w:rPr>
                <w:rFonts w:ascii="Times New Roman" w:hAnsi="Times New Roman"/>
                <w:iCs/>
              </w:rPr>
              <w:t xml:space="preserve">Aşağıdaki açıklama yapılarak </w:t>
            </w:r>
            <w:r w:rsidR="00000052">
              <w:rPr>
                <w:rFonts w:ascii="Times New Roman" w:hAnsi="Times New Roman"/>
                <w:iCs/>
              </w:rPr>
              <w:t>etkinlik</w:t>
            </w:r>
            <w:r w:rsidRPr="009C6929">
              <w:rPr>
                <w:rFonts w:ascii="Times New Roman" w:hAnsi="Times New Roman"/>
                <w:iCs/>
              </w:rPr>
              <w:t xml:space="preserve"> sonlandırılır: </w:t>
            </w:r>
          </w:p>
          <w:p w:rsidR="007F4A09" w:rsidRPr="009C6929" w:rsidRDefault="00F113F1" w:rsidP="009C6929">
            <w:pPr>
              <w:pStyle w:val="ListeParagraf1"/>
              <w:spacing w:line="276" w:lineRule="auto"/>
              <w:ind w:left="433"/>
              <w:jc w:val="both"/>
              <w:rPr>
                <w:rFonts w:ascii="Times New Roman" w:hAnsi="Times New Roman"/>
              </w:rPr>
            </w:pPr>
            <w:r w:rsidRPr="009C6929">
              <w:rPr>
                <w:rFonts w:ascii="Times New Roman" w:hAnsi="Times New Roman"/>
                <w:i/>
                <w:iCs/>
              </w:rPr>
              <w:t>“</w:t>
            </w:r>
            <w:r w:rsidR="005B593C" w:rsidRPr="009C6929">
              <w:rPr>
                <w:rFonts w:ascii="Times New Roman" w:hAnsi="Times New Roman"/>
                <w:i/>
                <w:iCs/>
              </w:rPr>
              <w:t>Bellek güçlendirici alıştırmalar, ilk bakışta yalnızca ezber gerektiren davranışların kazanımında işe yarar gibi görünebilir. Oysa eğitim amaçlı beceri kazandırmanın en üst basamağı olan üretkenlik, beynin iki yarısının birlikte kullanımı ile mümkündür. O halde derste, okulda, hayatta daha başarılı olmak için bellek güçlendirici ilke, teknik ve stratejiler kullanarak beynimizin iki yarısını işlevlerini yapar duruma getir</w:t>
            </w:r>
            <w:r w:rsidRPr="009C6929">
              <w:rPr>
                <w:rFonts w:ascii="Times New Roman" w:hAnsi="Times New Roman"/>
                <w:i/>
                <w:iCs/>
              </w:rPr>
              <w:t>ebiliriz</w:t>
            </w:r>
            <w:r w:rsidR="009C6929" w:rsidRPr="009C6929">
              <w:rPr>
                <w:rFonts w:ascii="Times New Roman" w:hAnsi="Times New Roman"/>
                <w:i/>
                <w:iCs/>
              </w:rPr>
              <w:t>.</w:t>
            </w:r>
            <w:r w:rsidRPr="009C6929">
              <w:rPr>
                <w:rFonts w:ascii="Times New Roman" w:hAnsi="Times New Roman"/>
                <w:i/>
                <w:iCs/>
              </w:rPr>
              <w:t>”</w:t>
            </w:r>
          </w:p>
        </w:tc>
      </w:tr>
      <w:tr w:rsidR="00BF2FB1" w:rsidRPr="002501D1" w:rsidTr="006F282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237" w:type="dxa"/>
          </w:tcPr>
          <w:p w:rsidR="00837935" w:rsidRPr="009C6929" w:rsidRDefault="002D7159" w:rsidP="009C6929">
            <w:pPr>
              <w:pStyle w:val="ListeParagraf"/>
              <w:numPr>
                <w:ilvl w:val="0"/>
                <w:numId w:val="35"/>
              </w:numPr>
              <w:autoSpaceDE w:val="0"/>
              <w:autoSpaceDN w:val="0"/>
              <w:adjustRightInd w:val="0"/>
              <w:spacing w:after="0"/>
              <w:jc w:val="both"/>
              <w:rPr>
                <w:rFonts w:ascii="Times New Roman" w:hAnsi="Times New Roman"/>
                <w:sz w:val="24"/>
                <w:szCs w:val="24"/>
              </w:rPr>
            </w:pPr>
            <w:r w:rsidRPr="009C6929">
              <w:rPr>
                <w:rFonts w:ascii="Times New Roman" w:hAnsi="Times New Roman"/>
                <w:sz w:val="24"/>
                <w:szCs w:val="24"/>
              </w:rPr>
              <w:t>Öğrencilerden kendi belirledikleri bir konuda bellek güçlendiren stratejilerden kullanmaları istenir ve bunun sınıfta sergilenmesi sağlanır.</w:t>
            </w:r>
          </w:p>
        </w:tc>
      </w:tr>
      <w:tr w:rsidR="00BF2FB1" w:rsidRPr="002501D1" w:rsidTr="006F282E">
        <w:tc>
          <w:tcPr>
            <w:tcW w:w="3545" w:type="dxa"/>
          </w:tcPr>
          <w:p w:rsidR="00BF2FB1" w:rsidRPr="002501D1" w:rsidRDefault="00BF2FB1" w:rsidP="00BF2FB1">
            <w:pPr>
              <w:spacing w:after="0" w:line="276" w:lineRule="auto"/>
              <w:rPr>
                <w:rFonts w:ascii="Times New Roman" w:hAnsi="Times New Roman" w:cs="Times New Roman"/>
                <w:b/>
                <w:sz w:val="24"/>
                <w:szCs w:val="24"/>
              </w:rPr>
            </w:pPr>
            <w:bookmarkStart w:id="0" w:name="_GoBack"/>
            <w:bookmarkEnd w:id="0"/>
            <w:r w:rsidRPr="002501D1">
              <w:rPr>
                <w:rFonts w:ascii="Times New Roman" w:hAnsi="Times New Roman" w:cs="Times New Roman"/>
                <w:b/>
                <w:sz w:val="24"/>
                <w:szCs w:val="24"/>
              </w:rPr>
              <w:t>Uygulayıcıya Not:</w:t>
            </w:r>
          </w:p>
        </w:tc>
        <w:tc>
          <w:tcPr>
            <w:tcW w:w="6237" w:type="dxa"/>
          </w:tcPr>
          <w:p w:rsidR="00BF2FB1" w:rsidRDefault="005D5027" w:rsidP="009C69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Özel gereksinimli öğrenciler için;</w:t>
            </w:r>
          </w:p>
          <w:p w:rsidR="00A03357" w:rsidRDefault="00A03357" w:rsidP="009C6929">
            <w:pPr>
              <w:spacing w:after="0" w:line="276" w:lineRule="auto"/>
              <w:jc w:val="both"/>
              <w:rPr>
                <w:rFonts w:ascii="Times New Roman" w:hAnsi="Times New Roman" w:cs="Times New Roman"/>
                <w:sz w:val="24"/>
                <w:szCs w:val="24"/>
              </w:rPr>
            </w:pPr>
          </w:p>
          <w:p w:rsidR="005D5027" w:rsidRDefault="00CF5FC5" w:rsidP="005D5027">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Gruplar oluşturulurken akran desteği sağlanarak sosyal çevre düzenlenebilir.</w:t>
            </w:r>
          </w:p>
          <w:p w:rsidR="00CF5FC5" w:rsidRDefault="00CF5FC5" w:rsidP="005D5027">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Stratejilerin uygulanmasına dönük öğretmen neyin nasıl yapılacağını göstererek destek sağlayabilir.</w:t>
            </w:r>
          </w:p>
          <w:p w:rsidR="00CF5FC5" w:rsidRPr="005D5027" w:rsidRDefault="00CF5FC5" w:rsidP="005D5027">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Etkinliğin tamamlanması için ek süre verilebilir.</w:t>
            </w:r>
          </w:p>
        </w:tc>
      </w:tr>
      <w:tr w:rsidR="00C34A4F" w:rsidRPr="002501D1" w:rsidTr="006F282E">
        <w:tc>
          <w:tcPr>
            <w:tcW w:w="3545" w:type="dxa"/>
          </w:tcPr>
          <w:p w:rsidR="00C34A4F" w:rsidRPr="002501D1" w:rsidRDefault="00C34A4F"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237" w:type="dxa"/>
          </w:tcPr>
          <w:p w:rsidR="00C34A4F" w:rsidRPr="009C6929" w:rsidRDefault="00C34A4F" w:rsidP="009C6929">
            <w:pPr>
              <w:spacing w:after="0" w:line="276" w:lineRule="auto"/>
              <w:jc w:val="both"/>
              <w:rPr>
                <w:rFonts w:ascii="Times New Roman" w:hAnsi="Times New Roman" w:cs="Times New Roman"/>
                <w:sz w:val="24"/>
                <w:szCs w:val="24"/>
              </w:rPr>
            </w:pPr>
            <w:r w:rsidRPr="009C6929">
              <w:rPr>
                <w:rFonts w:ascii="Times New Roman" w:hAnsi="Times New Roman" w:cs="Times New Roman"/>
                <w:sz w:val="24"/>
                <w:szCs w:val="24"/>
              </w:rPr>
              <w:t>Leyla Deniz Uygur Yolçun</w:t>
            </w:r>
          </w:p>
        </w:tc>
      </w:tr>
    </w:tbl>
    <w:p w:rsidR="00486B9A" w:rsidRDefault="00486B9A">
      <w:pPr>
        <w:rPr>
          <w:rFonts w:cs="Times New Roman"/>
        </w:rPr>
      </w:pPr>
      <w:bookmarkStart w:id="1" w:name="_Toc45900416"/>
      <w:r>
        <w:rPr>
          <w:rFonts w:cs="Times New Roman"/>
        </w:rPr>
        <w:br w:type="page"/>
      </w:r>
    </w:p>
    <w:p w:rsidR="006A42B9" w:rsidRDefault="00C34A4F" w:rsidP="006A42B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Çalışma Yaprağı-1</w:t>
      </w:r>
    </w:p>
    <w:p w:rsidR="006A42B9" w:rsidRDefault="006A42B9" w:rsidP="006A42B9">
      <w:pPr>
        <w:jc w:val="center"/>
        <w:rPr>
          <w:rFonts w:ascii="Times New Roman" w:hAnsi="Times New Roman" w:cs="Times New Roman"/>
          <w:b/>
          <w:bCs/>
          <w:sz w:val="24"/>
          <w:szCs w:val="24"/>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03"/>
        <w:gridCol w:w="2303"/>
        <w:gridCol w:w="2303"/>
        <w:gridCol w:w="2303"/>
      </w:tblGrid>
      <w:tr w:rsidR="006A42B9" w:rsidTr="00B67E13">
        <w:trPr>
          <w:trHeight w:val="1121"/>
        </w:trPr>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sidRPr="005E55C4">
              <w:rPr>
                <w:sz w:val="24"/>
                <w:szCs w:val="24"/>
              </w:rPr>
              <w:t>ZİHİN</w:t>
            </w:r>
            <w:r>
              <w:rPr>
                <w:sz w:val="24"/>
                <w:szCs w:val="24"/>
              </w:rPr>
              <w:t xml:space="preserve"> HARİTALARI</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sidRPr="005E55C4">
              <w:rPr>
                <w:sz w:val="24"/>
                <w:szCs w:val="24"/>
              </w:rPr>
              <w:t>ZİHİN</w:t>
            </w:r>
            <w:r>
              <w:rPr>
                <w:sz w:val="24"/>
                <w:szCs w:val="24"/>
              </w:rPr>
              <w:t xml:space="preserve"> HARİTALARI</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sidRPr="005E55C4">
              <w:rPr>
                <w:sz w:val="24"/>
                <w:szCs w:val="24"/>
              </w:rPr>
              <w:t>ZİHİN</w:t>
            </w:r>
            <w:r>
              <w:rPr>
                <w:sz w:val="24"/>
                <w:szCs w:val="24"/>
              </w:rPr>
              <w:t xml:space="preserve"> HARİTALARI</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sidRPr="005E55C4">
              <w:rPr>
                <w:sz w:val="24"/>
                <w:szCs w:val="24"/>
              </w:rPr>
              <w:t>ZİHİN</w:t>
            </w:r>
            <w:r>
              <w:rPr>
                <w:sz w:val="24"/>
                <w:szCs w:val="24"/>
              </w:rPr>
              <w:t xml:space="preserve"> HARİTALARI</w:t>
            </w:r>
          </w:p>
          <w:p w:rsidR="006A42B9" w:rsidRDefault="006A42B9" w:rsidP="00C31D3C">
            <w:pPr>
              <w:jc w:val="center"/>
              <w:rPr>
                <w:b/>
                <w:bCs/>
                <w:sz w:val="24"/>
                <w:szCs w:val="24"/>
              </w:rPr>
            </w:pPr>
          </w:p>
        </w:tc>
      </w:tr>
      <w:tr w:rsidR="006A42B9" w:rsidTr="00B67E13">
        <w:trPr>
          <w:trHeight w:val="1121"/>
        </w:trPr>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Pr>
                <w:sz w:val="24"/>
                <w:szCs w:val="24"/>
              </w:rPr>
              <w:t>KISALTMALAR</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Pr>
                <w:sz w:val="24"/>
                <w:szCs w:val="24"/>
              </w:rPr>
              <w:t>KISALTMALAR</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Pr>
                <w:sz w:val="24"/>
                <w:szCs w:val="24"/>
              </w:rPr>
              <w:t>KISALTMALAR</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Pr>
                <w:sz w:val="24"/>
                <w:szCs w:val="24"/>
              </w:rPr>
              <w:t>KISALTMALAR</w:t>
            </w:r>
          </w:p>
          <w:p w:rsidR="006A42B9" w:rsidRDefault="006A42B9" w:rsidP="00C31D3C">
            <w:pPr>
              <w:jc w:val="center"/>
              <w:rPr>
                <w:b/>
                <w:bCs/>
                <w:sz w:val="24"/>
                <w:szCs w:val="24"/>
              </w:rPr>
            </w:pPr>
          </w:p>
        </w:tc>
      </w:tr>
      <w:tr w:rsidR="006A42B9" w:rsidTr="00B67E13">
        <w:trPr>
          <w:trHeight w:val="1121"/>
        </w:trPr>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Pr>
                <w:sz w:val="24"/>
                <w:szCs w:val="24"/>
              </w:rPr>
              <w:t>ŞİİRLER</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Pr>
                <w:sz w:val="24"/>
                <w:szCs w:val="24"/>
              </w:rPr>
              <w:t>ŞİİRLER</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Pr>
                <w:sz w:val="24"/>
                <w:szCs w:val="24"/>
              </w:rPr>
              <w:t>ŞİİRLER</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Pr>
                <w:sz w:val="24"/>
                <w:szCs w:val="24"/>
              </w:rPr>
              <w:t>ŞİİRLER</w:t>
            </w:r>
          </w:p>
          <w:p w:rsidR="006A42B9" w:rsidRDefault="006A42B9" w:rsidP="00C31D3C">
            <w:pPr>
              <w:jc w:val="center"/>
              <w:rPr>
                <w:b/>
                <w:bCs/>
                <w:sz w:val="24"/>
                <w:szCs w:val="24"/>
              </w:rPr>
            </w:pPr>
          </w:p>
        </w:tc>
      </w:tr>
      <w:tr w:rsidR="006A42B9" w:rsidTr="00B67E13">
        <w:trPr>
          <w:trHeight w:val="1121"/>
        </w:trPr>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Pr>
                <w:sz w:val="24"/>
                <w:szCs w:val="24"/>
              </w:rPr>
              <w:t>DEYİŞLER</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Pr>
                <w:sz w:val="24"/>
                <w:szCs w:val="24"/>
              </w:rPr>
              <w:t>DEYİŞLER</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Pr>
                <w:sz w:val="24"/>
                <w:szCs w:val="24"/>
              </w:rPr>
              <w:t>DEYİŞLER</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4"/>
                <w:szCs w:val="24"/>
                <w:lang w:eastAsia="en-US"/>
              </w:rPr>
            </w:pPr>
            <w:r>
              <w:rPr>
                <w:sz w:val="24"/>
                <w:szCs w:val="24"/>
              </w:rPr>
              <w:t>DEYİŞLER</w:t>
            </w:r>
          </w:p>
          <w:p w:rsidR="006A42B9" w:rsidRDefault="006A42B9" w:rsidP="00C31D3C">
            <w:pPr>
              <w:jc w:val="center"/>
              <w:rPr>
                <w:b/>
                <w:bCs/>
                <w:sz w:val="24"/>
                <w:szCs w:val="24"/>
              </w:rPr>
            </w:pPr>
          </w:p>
        </w:tc>
      </w:tr>
      <w:tr w:rsidR="006A42B9" w:rsidTr="00B67E13">
        <w:trPr>
          <w:trHeight w:val="1121"/>
        </w:trPr>
        <w:tc>
          <w:tcPr>
            <w:tcW w:w="2303" w:type="dxa"/>
          </w:tcPr>
          <w:p w:rsidR="006A42B9" w:rsidRDefault="006A42B9" w:rsidP="00C31D3C">
            <w:pPr>
              <w:jc w:val="center"/>
              <w:rPr>
                <w:sz w:val="24"/>
                <w:szCs w:val="24"/>
              </w:rPr>
            </w:pPr>
          </w:p>
          <w:p w:rsidR="006A42B9" w:rsidRDefault="006A42B9" w:rsidP="00C31D3C">
            <w:pPr>
              <w:jc w:val="center"/>
              <w:rPr>
                <w:sz w:val="24"/>
                <w:szCs w:val="24"/>
              </w:rPr>
            </w:pPr>
            <w:r>
              <w:rPr>
                <w:sz w:val="24"/>
                <w:szCs w:val="24"/>
              </w:rPr>
              <w:t>AKROSTİŞLER</w:t>
            </w:r>
          </w:p>
          <w:p w:rsidR="006A42B9" w:rsidRDefault="006A42B9" w:rsidP="00C31D3C">
            <w:pPr>
              <w:jc w:val="center"/>
              <w:rPr>
                <w:b/>
                <w:bCs/>
                <w:sz w:val="24"/>
                <w:szCs w:val="24"/>
              </w:rPr>
            </w:pPr>
          </w:p>
        </w:tc>
        <w:tc>
          <w:tcPr>
            <w:tcW w:w="2303" w:type="dxa"/>
          </w:tcPr>
          <w:p w:rsidR="006A42B9" w:rsidRDefault="006A42B9" w:rsidP="00C31D3C">
            <w:pPr>
              <w:jc w:val="center"/>
              <w:rPr>
                <w:sz w:val="24"/>
                <w:szCs w:val="24"/>
              </w:rPr>
            </w:pPr>
          </w:p>
          <w:p w:rsidR="006A42B9" w:rsidRDefault="006A42B9" w:rsidP="00C31D3C">
            <w:pPr>
              <w:jc w:val="center"/>
              <w:rPr>
                <w:b/>
                <w:bCs/>
                <w:sz w:val="24"/>
                <w:szCs w:val="24"/>
              </w:rPr>
            </w:pPr>
            <w:r>
              <w:rPr>
                <w:sz w:val="24"/>
                <w:szCs w:val="24"/>
              </w:rPr>
              <w:t>AKROSTİŞLER</w:t>
            </w: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b/>
                <w:bCs/>
                <w:sz w:val="24"/>
                <w:szCs w:val="24"/>
                <w:lang w:eastAsia="en-US"/>
              </w:rPr>
            </w:pPr>
            <w:r>
              <w:rPr>
                <w:sz w:val="24"/>
                <w:szCs w:val="24"/>
              </w:rPr>
              <w:t>AKROSTİŞLER</w:t>
            </w: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b/>
                <w:bCs/>
                <w:sz w:val="24"/>
                <w:szCs w:val="24"/>
                <w:lang w:eastAsia="en-US"/>
              </w:rPr>
            </w:pPr>
            <w:r>
              <w:rPr>
                <w:sz w:val="24"/>
                <w:szCs w:val="24"/>
              </w:rPr>
              <w:t>AKROSTİŞLER</w:t>
            </w:r>
          </w:p>
        </w:tc>
      </w:tr>
      <w:tr w:rsidR="006A42B9" w:rsidTr="00B67E13">
        <w:trPr>
          <w:trHeight w:val="1121"/>
        </w:trPr>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2"/>
                <w:szCs w:val="22"/>
                <w:lang w:eastAsia="en-US"/>
              </w:rPr>
            </w:pPr>
            <w:r>
              <w:rPr>
                <w:sz w:val="24"/>
                <w:szCs w:val="24"/>
              </w:rPr>
              <w:t>H</w:t>
            </w:r>
            <w:r w:rsidRPr="002F55BD">
              <w:rPr>
                <w:sz w:val="24"/>
                <w:szCs w:val="24"/>
              </w:rPr>
              <w:t>İKÂYELER</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2"/>
                <w:szCs w:val="22"/>
                <w:lang w:eastAsia="en-US"/>
              </w:rPr>
            </w:pPr>
            <w:r>
              <w:rPr>
                <w:sz w:val="24"/>
                <w:szCs w:val="24"/>
              </w:rPr>
              <w:t>H</w:t>
            </w:r>
            <w:r w:rsidRPr="002F55BD">
              <w:rPr>
                <w:sz w:val="24"/>
                <w:szCs w:val="24"/>
              </w:rPr>
              <w:t>İKÂYELER</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2"/>
                <w:szCs w:val="22"/>
                <w:lang w:eastAsia="en-US"/>
              </w:rPr>
            </w:pPr>
            <w:r>
              <w:rPr>
                <w:sz w:val="24"/>
                <w:szCs w:val="24"/>
              </w:rPr>
              <w:t>H</w:t>
            </w:r>
            <w:r w:rsidRPr="002F55BD">
              <w:rPr>
                <w:sz w:val="24"/>
                <w:szCs w:val="24"/>
              </w:rPr>
              <w:t>İKÂYELER</w:t>
            </w:r>
          </w:p>
          <w:p w:rsidR="006A42B9" w:rsidRDefault="006A42B9" w:rsidP="00C31D3C">
            <w:pPr>
              <w:jc w:val="center"/>
              <w:rPr>
                <w:b/>
                <w:bCs/>
                <w:sz w:val="24"/>
                <w:szCs w:val="24"/>
              </w:rPr>
            </w:pPr>
          </w:p>
        </w:tc>
        <w:tc>
          <w:tcPr>
            <w:tcW w:w="2303" w:type="dxa"/>
          </w:tcPr>
          <w:p w:rsidR="006A42B9" w:rsidRDefault="006A42B9" w:rsidP="00C31D3C">
            <w:pPr>
              <w:jc w:val="center"/>
              <w:rPr>
                <w:rFonts w:asciiTheme="minorHAnsi" w:eastAsiaTheme="minorHAnsi" w:hAnsiTheme="minorHAnsi" w:cstheme="minorBidi"/>
                <w:sz w:val="24"/>
                <w:szCs w:val="24"/>
                <w:lang w:eastAsia="en-US"/>
              </w:rPr>
            </w:pPr>
          </w:p>
          <w:p w:rsidR="006A42B9" w:rsidRDefault="006A42B9" w:rsidP="00C31D3C">
            <w:pPr>
              <w:jc w:val="center"/>
              <w:rPr>
                <w:rFonts w:asciiTheme="minorHAnsi" w:eastAsiaTheme="minorHAnsi" w:hAnsiTheme="minorHAnsi" w:cstheme="minorBidi"/>
                <w:sz w:val="22"/>
                <w:szCs w:val="22"/>
                <w:lang w:eastAsia="en-US"/>
              </w:rPr>
            </w:pPr>
            <w:r>
              <w:rPr>
                <w:sz w:val="24"/>
                <w:szCs w:val="24"/>
              </w:rPr>
              <w:t>H</w:t>
            </w:r>
            <w:r w:rsidRPr="002F55BD">
              <w:rPr>
                <w:sz w:val="24"/>
                <w:szCs w:val="24"/>
              </w:rPr>
              <w:t>İKÂYELER</w:t>
            </w:r>
          </w:p>
          <w:p w:rsidR="006A42B9" w:rsidRDefault="006A42B9" w:rsidP="00C31D3C">
            <w:pPr>
              <w:jc w:val="center"/>
              <w:rPr>
                <w:b/>
                <w:bCs/>
                <w:sz w:val="24"/>
                <w:szCs w:val="24"/>
              </w:rPr>
            </w:pPr>
          </w:p>
        </w:tc>
      </w:tr>
    </w:tbl>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6A42B9" w:rsidRDefault="006A42B9" w:rsidP="005E55C4">
      <w:pPr>
        <w:jc w:val="center"/>
        <w:rPr>
          <w:rFonts w:ascii="Times New Roman" w:hAnsi="Times New Roman" w:cs="Times New Roman"/>
          <w:b/>
          <w:bCs/>
          <w:sz w:val="24"/>
          <w:szCs w:val="24"/>
        </w:rPr>
      </w:pPr>
    </w:p>
    <w:p w:rsidR="005E55C4" w:rsidRDefault="00C34A4F" w:rsidP="005E55C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Çalışma Yaprağı-2 </w:t>
      </w:r>
    </w:p>
    <w:tbl>
      <w:tblPr>
        <w:tblStyle w:val="TabloKlavuzu"/>
        <w:tblW w:w="0" w:type="auto"/>
        <w:tblLook w:val="04A0" w:firstRow="1" w:lastRow="0" w:firstColumn="1" w:lastColumn="0" w:noHBand="0" w:noVBand="1"/>
      </w:tblPr>
      <w:tblGrid>
        <w:gridCol w:w="9288"/>
      </w:tblGrid>
      <w:tr w:rsidR="00DB6B48" w:rsidRPr="00DB6B48" w:rsidTr="00DB6B48">
        <w:trPr>
          <w:trHeight w:val="7303"/>
        </w:trPr>
        <w:tc>
          <w:tcPr>
            <w:tcW w:w="0" w:type="auto"/>
          </w:tcPr>
          <w:p w:rsidR="00DB6B48" w:rsidRDefault="00DB6B48" w:rsidP="00DB6B48">
            <w:pPr>
              <w:spacing w:line="276" w:lineRule="auto"/>
              <w:jc w:val="center"/>
              <w:rPr>
                <w:b/>
                <w:bCs/>
                <w:sz w:val="24"/>
                <w:szCs w:val="24"/>
              </w:rPr>
            </w:pPr>
            <w:r>
              <w:rPr>
                <w:noProof/>
              </w:rPr>
              <w:drawing>
                <wp:inline distT="0" distB="0" distL="0" distR="0">
                  <wp:extent cx="2333625" cy="12270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729" cy="1230245"/>
                          </a:xfrm>
                          <a:prstGeom prst="rect">
                            <a:avLst/>
                          </a:prstGeom>
                          <a:noFill/>
                          <a:ln>
                            <a:noFill/>
                          </a:ln>
                        </pic:spPr>
                      </pic:pic>
                    </a:graphicData>
                  </a:graphic>
                </wp:inline>
              </w:drawing>
            </w:r>
          </w:p>
          <w:p w:rsidR="00DB6B48" w:rsidRPr="00DB6B48" w:rsidRDefault="00DB6B48" w:rsidP="00DB6B48">
            <w:pPr>
              <w:spacing w:line="276" w:lineRule="auto"/>
              <w:jc w:val="center"/>
              <w:rPr>
                <w:b/>
                <w:bCs/>
                <w:color w:val="424242"/>
                <w:sz w:val="24"/>
                <w:szCs w:val="24"/>
                <w:shd w:val="clear" w:color="auto" w:fill="FFFFFF"/>
              </w:rPr>
            </w:pPr>
            <w:r w:rsidRPr="00DB6B48">
              <w:rPr>
                <w:b/>
                <w:bCs/>
                <w:sz w:val="24"/>
                <w:szCs w:val="24"/>
              </w:rPr>
              <w:t>Zihin Haritaları</w:t>
            </w:r>
          </w:p>
          <w:p w:rsidR="00DB6B48" w:rsidRPr="00234FCE" w:rsidRDefault="00DB6B48" w:rsidP="0094445D">
            <w:pPr>
              <w:spacing w:line="276" w:lineRule="auto"/>
              <w:jc w:val="both"/>
              <w:rPr>
                <w:sz w:val="24"/>
                <w:szCs w:val="24"/>
                <w:shd w:val="clear" w:color="auto" w:fill="FFFFFF"/>
              </w:rPr>
            </w:pPr>
            <w:r w:rsidRPr="00234FCE">
              <w:rPr>
                <w:sz w:val="24"/>
                <w:szCs w:val="24"/>
                <w:shd w:val="clear" w:color="auto" w:fill="FFFFFF"/>
              </w:rPr>
              <w:t>Bu yöntem anahtar sözcüklerden, resimlerden faydalanarak bilgiyi organize etmek için kullanılan ve karmaşık ve detaylı bilgileri sınırlı bir alanda ve akılda kolayca kalacak şekilde depolayan bir grafik yöntemdir.</w:t>
            </w:r>
          </w:p>
          <w:p w:rsidR="00DB6B48" w:rsidRDefault="00DB6B48" w:rsidP="0094445D">
            <w:pPr>
              <w:spacing w:line="276" w:lineRule="auto"/>
              <w:jc w:val="both"/>
              <w:rPr>
                <w:sz w:val="24"/>
                <w:szCs w:val="24"/>
              </w:rPr>
            </w:pPr>
            <w:r w:rsidRPr="00DB6B48">
              <w:rPr>
                <w:sz w:val="24"/>
                <w:szCs w:val="24"/>
              </w:rPr>
              <w:t xml:space="preserve">Zihin haritaları sadece not tutma sistemi olarak değil, düşünceleri oluşturmak, görselleştirmek, tasarlamak ve sınıflandırmak için etkin olarak kullanılmaktadır. Ana konu veya tema merkezde olmak üzere bilgiler arasındaki anlamsal ya da diğer bağlantılar anahtar kelimeler ve görsel resim ve şekillerle desteklenmektedir. </w:t>
            </w:r>
            <w:r w:rsidR="005B593C">
              <w:rPr>
                <w:sz w:val="24"/>
                <w:szCs w:val="24"/>
              </w:rPr>
              <w:t>Araçları;</w:t>
            </w:r>
            <w:r w:rsidRPr="00DB6B48">
              <w:rPr>
                <w:sz w:val="24"/>
                <w:szCs w:val="24"/>
              </w:rPr>
              <w:t xml:space="preserve"> kelimeler, resimler, çizgiler, semboller, renkler ve şekillerdir. Zihin haritaları bir not alma ve yaratıcı düşünme tekniğidir. Notlarınızı daha yaratıcı biçimlerde almanızı, daha kolay hatırlamanızı ve üzerinde çalıştığınız konuyu net bir şekilde anlamanıza yardımcı olur.</w:t>
            </w:r>
            <w:r w:rsidR="00D84695">
              <w:rPr>
                <w:sz w:val="24"/>
                <w:szCs w:val="24"/>
              </w:rPr>
              <w:t xml:space="preserve"> Ayrıca zihin haritaları oluşturmak için internet üzerinde kullanılan uygulamalar da bulunmaktadır.</w:t>
            </w:r>
          </w:p>
          <w:p w:rsidR="00950F37" w:rsidRDefault="00490737" w:rsidP="0094445D">
            <w:pPr>
              <w:spacing w:line="276" w:lineRule="auto"/>
              <w:jc w:val="both"/>
              <w:rPr>
                <w:sz w:val="24"/>
                <w:szCs w:val="24"/>
              </w:rPr>
            </w:pPr>
            <w:r>
              <w:rPr>
                <w:sz w:val="24"/>
                <w:szCs w:val="24"/>
              </w:rPr>
              <w:t>Örnek:</w:t>
            </w:r>
          </w:p>
          <w:p w:rsidR="00950F37" w:rsidRDefault="00490737" w:rsidP="00950F37">
            <w:pPr>
              <w:spacing w:line="276" w:lineRule="auto"/>
              <w:jc w:val="center"/>
              <w:rPr>
                <w:sz w:val="24"/>
                <w:szCs w:val="24"/>
              </w:rPr>
            </w:pPr>
            <w:r>
              <w:rPr>
                <w:noProof/>
              </w:rPr>
              <w:drawing>
                <wp:inline distT="0" distB="0" distL="0" distR="0">
                  <wp:extent cx="3882390" cy="208597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2493" cy="2091403"/>
                          </a:xfrm>
                          <a:prstGeom prst="rect">
                            <a:avLst/>
                          </a:prstGeom>
                          <a:noFill/>
                          <a:ln>
                            <a:noFill/>
                          </a:ln>
                        </pic:spPr>
                      </pic:pic>
                    </a:graphicData>
                  </a:graphic>
                </wp:inline>
              </w:drawing>
            </w:r>
            <w:r>
              <w:rPr>
                <w:rStyle w:val="DipnotBavurusu"/>
                <w:sz w:val="24"/>
                <w:szCs w:val="24"/>
              </w:rPr>
              <w:footnoteReference w:id="1"/>
            </w:r>
          </w:p>
          <w:p w:rsidR="00950F37" w:rsidRPr="00DB6B48" w:rsidRDefault="00950F37" w:rsidP="00950F37">
            <w:pPr>
              <w:spacing w:line="276" w:lineRule="auto"/>
              <w:jc w:val="center"/>
              <w:rPr>
                <w:sz w:val="24"/>
                <w:szCs w:val="24"/>
              </w:rPr>
            </w:pPr>
          </w:p>
          <w:p w:rsidR="00950F37" w:rsidRPr="00950F37" w:rsidRDefault="00DB6B48" w:rsidP="00950F37">
            <w:pPr>
              <w:pStyle w:val="ListeParagraf"/>
              <w:numPr>
                <w:ilvl w:val="0"/>
                <w:numId w:val="28"/>
              </w:numPr>
              <w:jc w:val="both"/>
              <w:rPr>
                <w:rFonts w:ascii="Times New Roman" w:hAnsi="Times New Roman"/>
                <w:sz w:val="24"/>
                <w:szCs w:val="24"/>
              </w:rPr>
            </w:pPr>
            <w:r w:rsidRPr="00DB6B48">
              <w:rPr>
                <w:rFonts w:ascii="Times New Roman" w:hAnsi="Times New Roman"/>
                <w:sz w:val="24"/>
                <w:szCs w:val="24"/>
              </w:rPr>
              <w:t xml:space="preserve">Öncelikle bir </w:t>
            </w:r>
            <w:r w:rsidR="00CF5350" w:rsidRPr="00DB6B48">
              <w:rPr>
                <w:rFonts w:ascii="Times New Roman" w:hAnsi="Times New Roman"/>
                <w:sz w:val="24"/>
                <w:szCs w:val="24"/>
              </w:rPr>
              <w:t>kâğıt</w:t>
            </w:r>
            <w:r w:rsidRPr="00DB6B48">
              <w:rPr>
                <w:rFonts w:ascii="Times New Roman" w:hAnsi="Times New Roman"/>
                <w:sz w:val="24"/>
                <w:szCs w:val="24"/>
              </w:rPr>
              <w:t xml:space="preserve"> ve renkli kalemler alı</w:t>
            </w:r>
            <w:r w:rsidR="00B67E13">
              <w:rPr>
                <w:rFonts w:ascii="Times New Roman" w:hAnsi="Times New Roman"/>
                <w:sz w:val="24"/>
                <w:szCs w:val="24"/>
              </w:rPr>
              <w:t>n.</w:t>
            </w:r>
          </w:p>
          <w:p w:rsidR="00DB6B48" w:rsidRPr="00DB6B48" w:rsidRDefault="00DB6B48" w:rsidP="0094445D">
            <w:pPr>
              <w:pStyle w:val="ListeParagraf"/>
              <w:numPr>
                <w:ilvl w:val="0"/>
                <w:numId w:val="28"/>
              </w:numPr>
              <w:jc w:val="both"/>
              <w:rPr>
                <w:rFonts w:ascii="Times New Roman" w:hAnsi="Times New Roman"/>
                <w:sz w:val="24"/>
                <w:szCs w:val="24"/>
              </w:rPr>
            </w:pPr>
            <w:r w:rsidRPr="00DB6B48">
              <w:rPr>
                <w:rFonts w:ascii="Times New Roman" w:hAnsi="Times New Roman"/>
                <w:sz w:val="24"/>
                <w:szCs w:val="24"/>
              </w:rPr>
              <w:t xml:space="preserve">Ana konuyu sayfanın merkezine yerleştirildikten sonra ana fikrinizin alt temalarını belirleyin ve bu merkezden çıkan bağlantıları, tercihen farklı renklerdeçizin. </w:t>
            </w:r>
          </w:p>
          <w:p w:rsidR="00DB6B48" w:rsidRPr="00DB6B48" w:rsidRDefault="00DB6B48" w:rsidP="0094445D">
            <w:pPr>
              <w:pStyle w:val="ListeParagraf"/>
              <w:numPr>
                <w:ilvl w:val="0"/>
                <w:numId w:val="28"/>
              </w:numPr>
              <w:jc w:val="both"/>
              <w:rPr>
                <w:rFonts w:ascii="Times New Roman" w:hAnsi="Times New Roman"/>
                <w:sz w:val="24"/>
                <w:szCs w:val="24"/>
              </w:rPr>
            </w:pPr>
            <w:r w:rsidRPr="00DB6B48">
              <w:rPr>
                <w:rFonts w:ascii="Times New Roman" w:hAnsi="Times New Roman"/>
                <w:sz w:val="24"/>
                <w:szCs w:val="24"/>
              </w:rPr>
              <w:t>Oluşturduğunuz her bir alt tema için en az iki ana nokta düşünün ve bunlar arasında da dallar oluşturun (çizdiğiniz her dal sonunda, haritanız örümcek ağı gibi görünmeye başlayacak).</w:t>
            </w:r>
          </w:p>
          <w:p w:rsidR="00DB6B48" w:rsidRPr="00DB6B48" w:rsidRDefault="00DB6B48" w:rsidP="0094445D">
            <w:pPr>
              <w:pStyle w:val="ListeParagraf"/>
              <w:numPr>
                <w:ilvl w:val="0"/>
                <w:numId w:val="28"/>
              </w:numPr>
              <w:jc w:val="both"/>
              <w:rPr>
                <w:rFonts w:ascii="Times New Roman" w:hAnsi="Times New Roman"/>
                <w:sz w:val="24"/>
                <w:szCs w:val="24"/>
              </w:rPr>
            </w:pPr>
            <w:r w:rsidRPr="00DB6B48">
              <w:rPr>
                <w:rFonts w:ascii="Times New Roman" w:hAnsi="Times New Roman"/>
                <w:sz w:val="24"/>
                <w:szCs w:val="24"/>
              </w:rPr>
              <w:t>Bağlantı kurduğunuz kavram ya da başlıkları da onları temsil ettiğini düşündüğünüz imgelerle süsleyebilirsiniz.</w:t>
            </w:r>
          </w:p>
          <w:p w:rsidR="00DB6B48" w:rsidRPr="00DB6B48" w:rsidRDefault="00DB6B48" w:rsidP="0094445D">
            <w:pPr>
              <w:pStyle w:val="ListeParagraf"/>
              <w:numPr>
                <w:ilvl w:val="0"/>
                <w:numId w:val="28"/>
              </w:numPr>
              <w:jc w:val="both"/>
              <w:rPr>
                <w:rFonts w:ascii="Times New Roman" w:hAnsi="Times New Roman"/>
                <w:sz w:val="24"/>
                <w:szCs w:val="24"/>
              </w:rPr>
            </w:pPr>
            <w:r w:rsidRPr="00DB6B48">
              <w:rPr>
                <w:rFonts w:ascii="Times New Roman" w:hAnsi="Times New Roman"/>
                <w:sz w:val="24"/>
                <w:szCs w:val="24"/>
              </w:rPr>
              <w:t>Çok kısa ifadeler ve hatta tek kelimeler kullandığınızdan emin olun.</w:t>
            </w:r>
          </w:p>
          <w:p w:rsidR="00DB6B48" w:rsidRPr="00DB6B48" w:rsidRDefault="00DB6B48" w:rsidP="0094445D">
            <w:pPr>
              <w:pStyle w:val="ListeParagraf"/>
              <w:numPr>
                <w:ilvl w:val="0"/>
                <w:numId w:val="28"/>
              </w:numPr>
              <w:jc w:val="both"/>
              <w:rPr>
                <w:rFonts w:ascii="Times New Roman" w:hAnsi="Times New Roman"/>
                <w:sz w:val="24"/>
                <w:szCs w:val="24"/>
              </w:rPr>
            </w:pPr>
            <w:r w:rsidRPr="00DB6B48">
              <w:rPr>
                <w:rFonts w:ascii="Times New Roman" w:hAnsi="Times New Roman"/>
                <w:sz w:val="24"/>
                <w:szCs w:val="24"/>
              </w:rPr>
              <w:t>Düşünceyi çağırmak veya mesajı daha akılda kalıcı kılmak için resimler ekleyin.</w:t>
            </w:r>
          </w:p>
          <w:p w:rsidR="00DB6B48" w:rsidRPr="00CF5350" w:rsidRDefault="00CF5350" w:rsidP="0094445D">
            <w:pPr>
              <w:spacing w:line="276" w:lineRule="auto"/>
              <w:jc w:val="both"/>
              <w:rPr>
                <w:b/>
                <w:bCs/>
                <w:sz w:val="24"/>
                <w:szCs w:val="24"/>
                <w:shd w:val="clear" w:color="auto" w:fill="FFFFFF"/>
              </w:rPr>
            </w:pPr>
            <w:r w:rsidRPr="00CF5350">
              <w:rPr>
                <w:sz w:val="24"/>
                <w:szCs w:val="24"/>
              </w:rPr>
              <w:t>Kaynakça:</w:t>
            </w:r>
            <w:hyperlink r:id="rId10" w:history="1">
              <w:r w:rsidRPr="007C1108">
                <w:rPr>
                  <w:rStyle w:val="Kpr"/>
                  <w:sz w:val="24"/>
                  <w:szCs w:val="24"/>
                </w:rPr>
                <w:t>https://www.mindmapping.com/</w:t>
              </w:r>
            </w:hyperlink>
          </w:p>
        </w:tc>
      </w:tr>
      <w:tr w:rsidR="00DB6B48" w:rsidRPr="00DB6B48" w:rsidTr="00DB6B48">
        <w:trPr>
          <w:trHeight w:val="4668"/>
        </w:trPr>
        <w:tc>
          <w:tcPr>
            <w:tcW w:w="0" w:type="auto"/>
          </w:tcPr>
          <w:p w:rsidR="00234FCE" w:rsidRDefault="00234FCE" w:rsidP="00234FCE">
            <w:pPr>
              <w:tabs>
                <w:tab w:val="left" w:pos="1695"/>
                <w:tab w:val="center" w:pos="4536"/>
              </w:tabs>
              <w:spacing w:line="276" w:lineRule="auto"/>
              <w:rPr>
                <w:b/>
                <w:bCs/>
                <w:sz w:val="24"/>
                <w:szCs w:val="24"/>
              </w:rPr>
            </w:pPr>
            <w:r>
              <w:rPr>
                <w:b/>
                <w:bCs/>
                <w:sz w:val="24"/>
                <w:szCs w:val="24"/>
              </w:rPr>
              <w:lastRenderedPageBreak/>
              <w:tab/>
            </w:r>
          </w:p>
          <w:p w:rsidR="00234FCE" w:rsidRDefault="00234FCE" w:rsidP="00234FCE">
            <w:pPr>
              <w:tabs>
                <w:tab w:val="left" w:pos="1695"/>
                <w:tab w:val="center" w:pos="4536"/>
              </w:tabs>
              <w:spacing w:line="276" w:lineRule="auto"/>
              <w:jc w:val="center"/>
              <w:rPr>
                <w:b/>
                <w:bCs/>
                <w:sz w:val="24"/>
                <w:szCs w:val="24"/>
              </w:rPr>
            </w:pPr>
            <w:r>
              <w:rPr>
                <w:noProof/>
              </w:rPr>
              <w:drawing>
                <wp:inline distT="0" distB="0" distL="0" distR="0">
                  <wp:extent cx="2570514" cy="1661823"/>
                  <wp:effectExtent l="0" t="0" r="127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5775" cy="1678154"/>
                          </a:xfrm>
                          <a:prstGeom prst="rect">
                            <a:avLst/>
                          </a:prstGeom>
                          <a:noFill/>
                          <a:ln>
                            <a:noFill/>
                          </a:ln>
                        </pic:spPr>
                      </pic:pic>
                    </a:graphicData>
                  </a:graphic>
                </wp:inline>
              </w:drawing>
            </w:r>
          </w:p>
          <w:p w:rsidR="00DB6B48" w:rsidRPr="00DB6B48" w:rsidRDefault="00DB6B48" w:rsidP="00234FCE">
            <w:pPr>
              <w:spacing w:line="276" w:lineRule="auto"/>
              <w:jc w:val="center"/>
              <w:rPr>
                <w:b/>
                <w:bCs/>
                <w:sz w:val="24"/>
                <w:szCs w:val="24"/>
              </w:rPr>
            </w:pPr>
            <w:r w:rsidRPr="00DB6B48">
              <w:rPr>
                <w:b/>
                <w:bCs/>
                <w:sz w:val="24"/>
                <w:szCs w:val="24"/>
              </w:rPr>
              <w:t>Kısaltmalar</w:t>
            </w:r>
          </w:p>
          <w:p w:rsidR="00DB6B48" w:rsidRPr="00DB6B48" w:rsidRDefault="00DB6B48" w:rsidP="0094445D">
            <w:pPr>
              <w:spacing w:line="276" w:lineRule="auto"/>
              <w:jc w:val="both"/>
              <w:rPr>
                <w:sz w:val="24"/>
                <w:szCs w:val="24"/>
              </w:rPr>
            </w:pPr>
            <w:r w:rsidRPr="00DB6B48">
              <w:rPr>
                <w:sz w:val="24"/>
                <w:szCs w:val="24"/>
              </w:rPr>
              <w:t>Bellek, yaşananları, öğrenilen konuları, bunların geçmişle ilişkisini bilinçli olarak zihinde saklama gücüdür.</w:t>
            </w:r>
          </w:p>
          <w:p w:rsidR="00DB6B48" w:rsidRPr="00DB6B48" w:rsidRDefault="00DB6B48" w:rsidP="0094445D">
            <w:pPr>
              <w:spacing w:line="276" w:lineRule="auto"/>
              <w:jc w:val="both"/>
              <w:rPr>
                <w:sz w:val="24"/>
                <w:szCs w:val="24"/>
              </w:rPr>
            </w:pPr>
            <w:r w:rsidRPr="00DB6B48">
              <w:rPr>
                <w:sz w:val="24"/>
                <w:szCs w:val="24"/>
              </w:rPr>
              <w:t>Kısaltma, herhangi bir sözcük veya sözcük grubunu oluşturan harflerin bir kısmı kullanılarak oluşturulmuş kısa sözcüklerdir. Kısaltmalar tek bir harften oluşabildiği gibi, harf ve noktalama işaretlerinden veya noktalama işareti olmaksızın yan yana dizilmiş harflerden de meydana gelebilir. Kısaltmalar okuma ve yazmayı hızlandırmaktadır. Kısaltmalar, bellekte kalması gereken herhangi bir kelimenin ilk harflerinden türetilmiş kelimelerdir. Bir kısaltmadaki her sembol, başka bir kelime için zihinsel bir işaret görevi görür.</w:t>
            </w:r>
          </w:p>
          <w:p w:rsidR="00DB6B48" w:rsidRPr="00DB6B48" w:rsidRDefault="00DB6B48" w:rsidP="0094445D">
            <w:pPr>
              <w:spacing w:line="276" w:lineRule="auto"/>
              <w:jc w:val="both"/>
              <w:rPr>
                <w:sz w:val="24"/>
                <w:szCs w:val="24"/>
              </w:rPr>
            </w:pPr>
            <w:r w:rsidRPr="00DB6B48">
              <w:rPr>
                <w:sz w:val="24"/>
                <w:szCs w:val="24"/>
              </w:rPr>
              <w:t xml:space="preserve">Kısaltmaların başlıca kullanımları şu şekildedir: </w:t>
            </w:r>
          </w:p>
          <w:p w:rsidR="00DB6B48" w:rsidRPr="00DB40C2" w:rsidRDefault="00DB6B48" w:rsidP="00DB40C2">
            <w:pPr>
              <w:pStyle w:val="ListeParagraf"/>
              <w:numPr>
                <w:ilvl w:val="0"/>
                <w:numId w:val="31"/>
              </w:numPr>
              <w:spacing w:after="0"/>
              <w:jc w:val="both"/>
              <w:rPr>
                <w:rFonts w:ascii="Times New Roman" w:eastAsia="Batang" w:hAnsi="Times New Roman"/>
                <w:sz w:val="24"/>
                <w:szCs w:val="24"/>
              </w:rPr>
            </w:pPr>
            <w:r w:rsidRPr="00DB40C2">
              <w:rPr>
                <w:rFonts w:ascii="Times New Roman" w:eastAsia="Batang" w:hAnsi="Times New Roman"/>
                <w:sz w:val="24"/>
                <w:szCs w:val="24"/>
              </w:rPr>
              <w:t>Metinlerde sık kullanılan bazı terimler kısaltılır (vb. bkz. MÖ gibi).</w:t>
            </w:r>
          </w:p>
          <w:p w:rsidR="00DB6B48" w:rsidRPr="00DB40C2" w:rsidRDefault="00DB6B48" w:rsidP="00DB40C2">
            <w:pPr>
              <w:pStyle w:val="ListeParagraf"/>
              <w:numPr>
                <w:ilvl w:val="0"/>
                <w:numId w:val="31"/>
              </w:numPr>
              <w:spacing w:after="0"/>
              <w:jc w:val="both"/>
              <w:rPr>
                <w:rFonts w:ascii="Times New Roman" w:eastAsia="Batang" w:hAnsi="Times New Roman"/>
                <w:sz w:val="24"/>
                <w:szCs w:val="24"/>
              </w:rPr>
            </w:pPr>
            <w:r w:rsidRPr="00DB40C2">
              <w:rPr>
                <w:rFonts w:ascii="Times New Roman" w:eastAsia="Batang" w:hAnsi="Times New Roman"/>
                <w:sz w:val="24"/>
                <w:szCs w:val="24"/>
              </w:rPr>
              <w:t>Uzun ifadeler, kurum/kuruluş adları ve standartlaşmış bazı bilimsel kavramlar zaman ve yerden tasarruf etmek için kısaltma hâline getirilirler (AIDS, TBMM, RAM gibi).</w:t>
            </w:r>
          </w:p>
          <w:p w:rsidR="00234FCE" w:rsidRDefault="00234FCE" w:rsidP="0094445D">
            <w:pPr>
              <w:spacing w:line="276" w:lineRule="auto"/>
              <w:jc w:val="both"/>
              <w:rPr>
                <w:sz w:val="24"/>
                <w:szCs w:val="24"/>
              </w:rPr>
            </w:pPr>
          </w:p>
          <w:p w:rsidR="00DB6B48" w:rsidRPr="00DB6B48" w:rsidRDefault="00CF5350" w:rsidP="0094445D">
            <w:pPr>
              <w:spacing w:line="276" w:lineRule="auto"/>
              <w:jc w:val="both"/>
              <w:rPr>
                <w:sz w:val="24"/>
                <w:szCs w:val="24"/>
              </w:rPr>
            </w:pPr>
            <w:r>
              <w:rPr>
                <w:sz w:val="24"/>
                <w:szCs w:val="24"/>
              </w:rPr>
              <w:t xml:space="preserve">Kaynakça: </w:t>
            </w:r>
            <w:r w:rsidR="00DB6B48" w:rsidRPr="00DB6B48">
              <w:rPr>
                <w:sz w:val="24"/>
                <w:szCs w:val="24"/>
              </w:rPr>
              <w:t>https://tr.wikipedia.org/wiki/Kısaltma</w:t>
            </w:r>
          </w:p>
        </w:tc>
      </w:tr>
      <w:tr w:rsidR="00DB6B48" w:rsidRPr="00DB6B48" w:rsidTr="009967A6">
        <w:trPr>
          <w:trHeight w:val="1408"/>
        </w:trPr>
        <w:tc>
          <w:tcPr>
            <w:tcW w:w="0" w:type="auto"/>
          </w:tcPr>
          <w:p w:rsidR="00234FCE" w:rsidRDefault="00234FCE" w:rsidP="00234FCE">
            <w:pPr>
              <w:spacing w:line="276" w:lineRule="auto"/>
              <w:jc w:val="center"/>
              <w:rPr>
                <w:b/>
                <w:bCs/>
                <w:sz w:val="24"/>
                <w:szCs w:val="24"/>
              </w:rPr>
            </w:pPr>
            <w:r>
              <w:rPr>
                <w:noProof/>
              </w:rPr>
              <w:drawing>
                <wp:inline distT="0" distB="0" distL="0" distR="0">
                  <wp:extent cx="1799590" cy="762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8229" cy="765658"/>
                          </a:xfrm>
                          <a:prstGeom prst="rect">
                            <a:avLst/>
                          </a:prstGeom>
                          <a:noFill/>
                          <a:ln>
                            <a:noFill/>
                          </a:ln>
                        </pic:spPr>
                      </pic:pic>
                    </a:graphicData>
                  </a:graphic>
                </wp:inline>
              </w:drawing>
            </w:r>
          </w:p>
          <w:p w:rsidR="00DB6B48" w:rsidRPr="00DB6B48" w:rsidRDefault="00DB6B48" w:rsidP="00234FCE">
            <w:pPr>
              <w:spacing w:line="276" w:lineRule="auto"/>
              <w:jc w:val="center"/>
              <w:rPr>
                <w:b/>
                <w:bCs/>
                <w:sz w:val="24"/>
                <w:szCs w:val="24"/>
              </w:rPr>
            </w:pPr>
            <w:r w:rsidRPr="00DB6B48">
              <w:rPr>
                <w:b/>
                <w:bCs/>
                <w:sz w:val="24"/>
                <w:szCs w:val="24"/>
              </w:rPr>
              <w:t>Şiirler</w:t>
            </w:r>
          </w:p>
          <w:p w:rsidR="00DB6B48" w:rsidRPr="00DB6B48" w:rsidRDefault="00DB6B48" w:rsidP="0094445D">
            <w:pPr>
              <w:spacing w:line="276" w:lineRule="auto"/>
              <w:jc w:val="both"/>
              <w:rPr>
                <w:sz w:val="24"/>
                <w:szCs w:val="24"/>
              </w:rPr>
            </w:pPr>
            <w:r w:rsidRPr="00DB6B48">
              <w:rPr>
                <w:sz w:val="24"/>
                <w:szCs w:val="24"/>
              </w:rPr>
              <w:t>Şiir, düz kelime anlamının yanında yerine anlamlar oluşturmak için dilin ses estetiği ve ölçü gibi estetik ve ritmik özelliklerini kullanan bir edebiyat türüdür.</w:t>
            </w:r>
          </w:p>
          <w:p w:rsidR="00DB6B48" w:rsidRDefault="00DB6B48" w:rsidP="0094445D">
            <w:pPr>
              <w:spacing w:line="276" w:lineRule="auto"/>
              <w:jc w:val="both"/>
              <w:rPr>
                <w:sz w:val="24"/>
                <w:szCs w:val="24"/>
                <w:shd w:val="clear" w:color="auto" w:fill="FFFFFF"/>
              </w:rPr>
            </w:pPr>
            <w:r w:rsidRPr="00DB6B48">
              <w:rPr>
                <w:sz w:val="24"/>
                <w:szCs w:val="24"/>
                <w:shd w:val="clear" w:color="auto" w:fill="FFFFFF"/>
              </w:rPr>
              <w:t>Şiirin, çok eski bir kayıt aracı olduğunu söyleyebiliriz. Bu niteliğiyle belleğin önemli bir parçasını oluşturmaktadır. Destanlar, ağıtlar geleneksel şiirin olduğu kadar modern şiirin de yaşananı kaydetme, duyulanı duyurma, dile getirme, gelecek zamana aktarma araçlarıdır.</w:t>
            </w:r>
          </w:p>
          <w:p w:rsidR="00961D2D" w:rsidRDefault="00961D2D" w:rsidP="0094445D">
            <w:pPr>
              <w:spacing w:line="276" w:lineRule="auto"/>
              <w:jc w:val="both"/>
              <w:rPr>
                <w:sz w:val="24"/>
                <w:szCs w:val="24"/>
                <w:shd w:val="clear" w:color="auto" w:fill="FFFFFF"/>
              </w:rPr>
            </w:pPr>
            <w:r>
              <w:rPr>
                <w:sz w:val="24"/>
                <w:szCs w:val="24"/>
                <w:shd w:val="clear" w:color="auto" w:fill="FFFFFF"/>
              </w:rPr>
              <w:t xml:space="preserve">Kaynakça: </w:t>
            </w:r>
            <w:r w:rsidRPr="00DB6B48">
              <w:rPr>
                <w:sz w:val="24"/>
                <w:szCs w:val="24"/>
                <w:shd w:val="clear" w:color="auto" w:fill="FFFFFF"/>
              </w:rPr>
              <w:t>https://tr.wikipedia.org/wiki/Şiir</w:t>
            </w:r>
          </w:p>
          <w:p w:rsidR="00961D2D" w:rsidRDefault="00961D2D" w:rsidP="0094445D">
            <w:pPr>
              <w:spacing w:line="276" w:lineRule="auto"/>
              <w:jc w:val="both"/>
              <w:rPr>
                <w:sz w:val="24"/>
                <w:szCs w:val="24"/>
                <w:shd w:val="clear" w:color="auto" w:fill="FFFFFF"/>
              </w:rPr>
            </w:pPr>
          </w:p>
          <w:p w:rsidR="00961D2D" w:rsidRDefault="00490737" w:rsidP="0094445D">
            <w:pPr>
              <w:spacing w:line="276" w:lineRule="auto"/>
              <w:jc w:val="both"/>
              <w:rPr>
                <w:sz w:val="24"/>
                <w:szCs w:val="24"/>
                <w:shd w:val="clear" w:color="auto" w:fill="FFFFFF"/>
              </w:rPr>
            </w:pPr>
            <w:r>
              <w:rPr>
                <w:sz w:val="24"/>
                <w:szCs w:val="24"/>
                <w:shd w:val="clear" w:color="auto" w:fill="FFFFFF"/>
              </w:rPr>
              <w:t>Örnek:</w:t>
            </w:r>
          </w:p>
          <w:p w:rsidR="00950F37" w:rsidRPr="00950F37" w:rsidRDefault="00950F37" w:rsidP="009967A6">
            <w:pPr>
              <w:spacing w:line="276" w:lineRule="auto"/>
              <w:jc w:val="both"/>
              <w:rPr>
                <w:sz w:val="24"/>
                <w:szCs w:val="24"/>
                <w:shd w:val="clear" w:color="auto" w:fill="FFFFFF"/>
              </w:rPr>
            </w:pPr>
            <w:r w:rsidRPr="00950F37">
              <w:rPr>
                <w:sz w:val="24"/>
                <w:szCs w:val="24"/>
                <w:shd w:val="clear" w:color="auto" w:fill="FFFFFF"/>
              </w:rPr>
              <w:t>DAİRE</w:t>
            </w:r>
            <w:r w:rsidR="009967A6">
              <w:rPr>
                <w:rStyle w:val="DipnotBavurusu"/>
                <w:sz w:val="24"/>
                <w:szCs w:val="24"/>
                <w:shd w:val="clear" w:color="auto" w:fill="FFFFFF"/>
              </w:rPr>
              <w:footnoteReference w:id="2"/>
            </w:r>
            <w:r w:rsidR="009967A6" w:rsidRPr="009967A6">
              <w:rPr>
                <w:sz w:val="24"/>
                <w:szCs w:val="24"/>
                <w:shd w:val="clear" w:color="auto" w:fill="FFFFFF"/>
              </w:rPr>
              <w:t>DİKDÖRTGEN</w:t>
            </w:r>
          </w:p>
          <w:p w:rsidR="00950F37" w:rsidRPr="00950F37" w:rsidRDefault="00950F37" w:rsidP="009967A6">
            <w:pPr>
              <w:spacing w:line="276" w:lineRule="auto"/>
              <w:jc w:val="both"/>
              <w:rPr>
                <w:sz w:val="24"/>
                <w:szCs w:val="24"/>
                <w:shd w:val="clear" w:color="auto" w:fill="FFFFFF"/>
              </w:rPr>
            </w:pPr>
            <w:r w:rsidRPr="00950F37">
              <w:rPr>
                <w:sz w:val="24"/>
                <w:szCs w:val="24"/>
                <w:shd w:val="clear" w:color="auto" w:fill="FFFFFF"/>
              </w:rPr>
              <w:t>Yusyuvarlak kendisi</w:t>
            </w:r>
            <w:r w:rsidR="009967A6" w:rsidRPr="009967A6">
              <w:rPr>
                <w:sz w:val="24"/>
                <w:szCs w:val="24"/>
                <w:shd w:val="clear" w:color="auto" w:fill="FFFFFF"/>
              </w:rPr>
              <w:t>Dört kolu var yanlarda</w:t>
            </w:r>
          </w:p>
          <w:p w:rsidR="00950F37" w:rsidRPr="00950F37" w:rsidRDefault="00950F37" w:rsidP="009967A6">
            <w:pPr>
              <w:spacing w:line="276" w:lineRule="auto"/>
              <w:jc w:val="both"/>
              <w:rPr>
                <w:sz w:val="24"/>
                <w:szCs w:val="24"/>
                <w:shd w:val="clear" w:color="auto" w:fill="FFFFFF"/>
              </w:rPr>
            </w:pPr>
            <w:r w:rsidRPr="00950F37">
              <w:rPr>
                <w:sz w:val="24"/>
                <w:szCs w:val="24"/>
                <w:shd w:val="clear" w:color="auto" w:fill="FFFFFF"/>
              </w:rPr>
              <w:t>Ortası tam merkezi</w:t>
            </w:r>
            <w:r w:rsidR="009967A6" w:rsidRPr="009967A6">
              <w:rPr>
                <w:sz w:val="24"/>
                <w:szCs w:val="24"/>
                <w:shd w:val="clear" w:color="auto" w:fill="FFFFFF"/>
              </w:rPr>
              <w:t>İki uzun iki kısa</w:t>
            </w:r>
          </w:p>
          <w:p w:rsidR="00950F37" w:rsidRPr="00950F37" w:rsidRDefault="00950F37" w:rsidP="009967A6">
            <w:pPr>
              <w:spacing w:line="276" w:lineRule="auto"/>
              <w:jc w:val="both"/>
              <w:rPr>
                <w:sz w:val="24"/>
                <w:szCs w:val="24"/>
                <w:shd w:val="clear" w:color="auto" w:fill="FFFFFF"/>
              </w:rPr>
            </w:pPr>
            <w:r w:rsidRPr="00950F37">
              <w:rPr>
                <w:sz w:val="24"/>
                <w:szCs w:val="24"/>
                <w:shd w:val="clear" w:color="auto" w:fill="FFFFFF"/>
              </w:rPr>
              <w:t>Doluysa dairedir</w:t>
            </w:r>
            <w:r w:rsidR="009967A6" w:rsidRPr="009967A6">
              <w:rPr>
                <w:sz w:val="24"/>
                <w:szCs w:val="24"/>
                <w:shd w:val="clear" w:color="auto" w:fill="FFFFFF"/>
              </w:rPr>
              <w:t>Kareden farkı budur</w:t>
            </w:r>
          </w:p>
          <w:p w:rsidR="00DB6B48" w:rsidRPr="00AA3D23" w:rsidRDefault="00950F37" w:rsidP="0094445D">
            <w:pPr>
              <w:spacing w:line="276" w:lineRule="auto"/>
              <w:jc w:val="both"/>
              <w:rPr>
                <w:sz w:val="24"/>
                <w:szCs w:val="24"/>
                <w:shd w:val="clear" w:color="auto" w:fill="FFFFFF"/>
              </w:rPr>
            </w:pPr>
            <w:r w:rsidRPr="00950F37">
              <w:rPr>
                <w:sz w:val="24"/>
                <w:szCs w:val="24"/>
                <w:shd w:val="clear" w:color="auto" w:fill="FFFFFF"/>
              </w:rPr>
              <w:t>Boşsa çemberdir adı</w:t>
            </w:r>
            <w:r w:rsidR="009967A6" w:rsidRPr="009967A6">
              <w:rPr>
                <w:sz w:val="24"/>
                <w:szCs w:val="24"/>
                <w:shd w:val="clear" w:color="auto" w:fill="FFFFFF"/>
              </w:rPr>
              <w:t>Sanki iki karedir</w:t>
            </w:r>
          </w:p>
        </w:tc>
      </w:tr>
      <w:tr w:rsidR="00DB6B48" w:rsidRPr="00DB6B48" w:rsidTr="002150EF">
        <w:trPr>
          <w:trHeight w:val="848"/>
        </w:trPr>
        <w:tc>
          <w:tcPr>
            <w:tcW w:w="0" w:type="auto"/>
          </w:tcPr>
          <w:p w:rsidR="005F52BB" w:rsidRDefault="005F52BB" w:rsidP="00234FCE">
            <w:pPr>
              <w:jc w:val="center"/>
              <w:rPr>
                <w:b/>
                <w:bCs/>
                <w:sz w:val="24"/>
                <w:szCs w:val="24"/>
              </w:rPr>
            </w:pPr>
            <w:r>
              <w:rPr>
                <w:noProof/>
              </w:rPr>
              <w:lastRenderedPageBreak/>
              <w:drawing>
                <wp:inline distT="0" distB="0" distL="0" distR="0">
                  <wp:extent cx="2414270" cy="1562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2565" cy="1567467"/>
                          </a:xfrm>
                          <a:prstGeom prst="rect">
                            <a:avLst/>
                          </a:prstGeom>
                          <a:noFill/>
                          <a:ln>
                            <a:noFill/>
                          </a:ln>
                        </pic:spPr>
                      </pic:pic>
                    </a:graphicData>
                  </a:graphic>
                </wp:inline>
              </w:drawing>
            </w:r>
          </w:p>
          <w:p w:rsidR="00DB6B48" w:rsidRDefault="00DB6B48" w:rsidP="00234FCE">
            <w:pPr>
              <w:jc w:val="center"/>
              <w:rPr>
                <w:b/>
                <w:bCs/>
                <w:sz w:val="24"/>
                <w:szCs w:val="24"/>
              </w:rPr>
            </w:pPr>
            <w:r w:rsidRPr="00DB6B48">
              <w:rPr>
                <w:b/>
                <w:bCs/>
                <w:sz w:val="24"/>
                <w:szCs w:val="24"/>
              </w:rPr>
              <w:t>Deyişler</w:t>
            </w:r>
          </w:p>
          <w:p w:rsidR="005F52BB" w:rsidRDefault="00E60E6A" w:rsidP="005F52BB">
            <w:pPr>
              <w:spacing w:line="276" w:lineRule="auto"/>
              <w:jc w:val="both"/>
              <w:rPr>
                <w:sz w:val="24"/>
                <w:szCs w:val="24"/>
              </w:rPr>
            </w:pPr>
            <w:r w:rsidRPr="00E60E6A">
              <w:rPr>
                <w:sz w:val="24"/>
                <w:szCs w:val="24"/>
              </w:rPr>
              <w:t xml:space="preserve">Türk halk edebiyatı ve </w:t>
            </w:r>
            <w:r w:rsidR="00CF5350" w:rsidRPr="00E60E6A">
              <w:rPr>
                <w:sz w:val="24"/>
                <w:szCs w:val="24"/>
              </w:rPr>
              <w:t>musikisinde</w:t>
            </w:r>
            <w:r w:rsidRPr="00E60E6A">
              <w:rPr>
                <w:sz w:val="24"/>
                <w:szCs w:val="24"/>
              </w:rPr>
              <w:t xml:space="preserve"> türkü, mâni, koşma gibi nazım şekilleriyle yazılan ezgili şiir türlerinin genel adı</w:t>
            </w:r>
            <w:r>
              <w:rPr>
                <w:sz w:val="24"/>
                <w:szCs w:val="24"/>
              </w:rPr>
              <w:t xml:space="preserve">dır. </w:t>
            </w:r>
            <w:r w:rsidRPr="00E60E6A">
              <w:rPr>
                <w:sz w:val="24"/>
                <w:szCs w:val="24"/>
              </w:rPr>
              <w:t>Türkçe “demek” fiilinden türetilmiştir. Anadolu'nun birçok yerinde aynı kökten gelen değişik şekillerine rastlanan kelime sözlükte "söz söyleyiş, anlatma biçimi, üslûp; halk edebiyatında türkü, destan, nefes, tekerleme, koşma gibi hece vezniyle yazılmış şiirlerin genel ad</w:t>
            </w:r>
            <w:r>
              <w:rPr>
                <w:sz w:val="24"/>
                <w:szCs w:val="24"/>
              </w:rPr>
              <w:t>ı;</w:t>
            </w:r>
            <w:r w:rsidRPr="00E60E6A">
              <w:rPr>
                <w:sz w:val="24"/>
                <w:szCs w:val="24"/>
              </w:rPr>
              <w:t xml:space="preserve"> halk şairlerinin karşılıklı mâni, türkü, ezgi söylemesi" gibi anlamlara gelmektedir. Türk halk edebiyatında hece vezniyle söylenen </w:t>
            </w:r>
            <w:r>
              <w:rPr>
                <w:sz w:val="24"/>
                <w:szCs w:val="24"/>
              </w:rPr>
              <w:t>h</w:t>
            </w:r>
            <w:r w:rsidRPr="005B593C">
              <w:rPr>
                <w:sz w:val="24"/>
                <w:szCs w:val="24"/>
              </w:rPr>
              <w:t>alk şiir</w:t>
            </w:r>
            <w:r>
              <w:rPr>
                <w:sz w:val="24"/>
                <w:szCs w:val="24"/>
              </w:rPr>
              <w:t xml:space="preserve">leri, </w:t>
            </w:r>
            <w:r w:rsidRPr="005B593C">
              <w:rPr>
                <w:sz w:val="24"/>
                <w:szCs w:val="24"/>
              </w:rPr>
              <w:t>türk</w:t>
            </w:r>
            <w:r>
              <w:rPr>
                <w:sz w:val="24"/>
                <w:szCs w:val="24"/>
              </w:rPr>
              <w:t>üleri ve manileridir</w:t>
            </w:r>
            <w:r w:rsidRPr="00E60E6A">
              <w:rPr>
                <w:sz w:val="24"/>
                <w:szCs w:val="24"/>
              </w:rPr>
              <w:t xml:space="preserve">. Türkü, destan, koçaklama, güzelleme, taşlama, nefes, koşma, tekerleme türlerinin hepsine deyiş adı verilir. </w:t>
            </w:r>
            <w:r w:rsidR="00DB40C2" w:rsidRPr="00DB40C2">
              <w:rPr>
                <w:sz w:val="24"/>
                <w:szCs w:val="24"/>
              </w:rPr>
              <w:t>Genellikle birinci, ikinci ve dördüncü dizeleri uyaklı olan, daha çok hecenin yedili ölçüsüyle söylenen</w:t>
            </w:r>
            <w:r w:rsidR="00DB40C2">
              <w:rPr>
                <w:sz w:val="24"/>
                <w:szCs w:val="24"/>
              </w:rPr>
              <w:t xml:space="preserve">, iki kişinin karşılıklı söylediği manilerdir. Soru yanıt şeklinde </w:t>
            </w:r>
            <w:r>
              <w:rPr>
                <w:sz w:val="24"/>
                <w:szCs w:val="24"/>
              </w:rPr>
              <w:t xml:space="preserve">de </w:t>
            </w:r>
            <w:r w:rsidR="00DB40C2">
              <w:rPr>
                <w:sz w:val="24"/>
                <w:szCs w:val="24"/>
              </w:rPr>
              <w:t>düzenlenir. Bir başka kişinin ağzındanmış gibi aktarıldığı şekilleri de vardır.Örne</w:t>
            </w:r>
            <w:r w:rsidR="00D85446">
              <w:rPr>
                <w:sz w:val="24"/>
                <w:szCs w:val="24"/>
              </w:rPr>
              <w:t>k:</w:t>
            </w:r>
          </w:p>
          <w:p w:rsidR="00E60E6A" w:rsidRPr="00E60E6A" w:rsidRDefault="005F52BB" w:rsidP="005F52BB">
            <w:pPr>
              <w:spacing w:line="276" w:lineRule="auto"/>
              <w:jc w:val="both"/>
              <w:rPr>
                <w:sz w:val="24"/>
                <w:szCs w:val="24"/>
              </w:rPr>
            </w:pPr>
            <w:r>
              <w:rPr>
                <w:sz w:val="24"/>
                <w:szCs w:val="24"/>
              </w:rPr>
              <w:t>A</w:t>
            </w:r>
            <w:r w:rsidR="00E60E6A" w:rsidRPr="00E60E6A">
              <w:rPr>
                <w:sz w:val="24"/>
                <w:szCs w:val="24"/>
              </w:rPr>
              <w:t>rkadaşını iyi seç</w:t>
            </w:r>
            <w:r w:rsidRPr="005F52BB">
              <w:rPr>
                <w:sz w:val="24"/>
                <w:szCs w:val="24"/>
              </w:rPr>
              <w:t>Daldan dala atladım</w:t>
            </w:r>
          </w:p>
          <w:p w:rsidR="00E60E6A" w:rsidRPr="00E60E6A" w:rsidRDefault="005F52BB" w:rsidP="005F52BB">
            <w:pPr>
              <w:spacing w:line="276" w:lineRule="auto"/>
              <w:jc w:val="both"/>
              <w:rPr>
                <w:sz w:val="24"/>
                <w:szCs w:val="24"/>
              </w:rPr>
            </w:pPr>
            <w:r>
              <w:rPr>
                <w:sz w:val="24"/>
                <w:szCs w:val="24"/>
              </w:rPr>
              <w:t>O</w:t>
            </w:r>
            <w:r w:rsidR="00E60E6A" w:rsidRPr="00E60E6A">
              <w:rPr>
                <w:sz w:val="24"/>
                <w:szCs w:val="24"/>
              </w:rPr>
              <w:t>kul yolunu geç</w:t>
            </w:r>
            <w:r w:rsidRPr="005F52BB">
              <w:rPr>
                <w:sz w:val="24"/>
                <w:szCs w:val="24"/>
              </w:rPr>
              <w:t>Sarı çiçek topladım</w:t>
            </w:r>
          </w:p>
          <w:p w:rsidR="00E60E6A" w:rsidRPr="00E60E6A" w:rsidRDefault="005F52BB" w:rsidP="005F52BB">
            <w:pPr>
              <w:spacing w:line="276" w:lineRule="auto"/>
              <w:jc w:val="both"/>
              <w:rPr>
                <w:sz w:val="24"/>
                <w:szCs w:val="24"/>
              </w:rPr>
            </w:pPr>
            <w:r>
              <w:rPr>
                <w:sz w:val="24"/>
                <w:szCs w:val="24"/>
              </w:rPr>
              <w:t>Ç</w:t>
            </w:r>
            <w:r w:rsidR="00E60E6A" w:rsidRPr="00E60E6A">
              <w:rPr>
                <w:sz w:val="24"/>
                <w:szCs w:val="24"/>
              </w:rPr>
              <w:t>antanı kaptığın gibi</w:t>
            </w:r>
            <w:r w:rsidRPr="005F52BB">
              <w:rPr>
                <w:sz w:val="24"/>
                <w:szCs w:val="24"/>
              </w:rPr>
              <w:t>Çiçeklerim döküldü</w:t>
            </w:r>
          </w:p>
          <w:p w:rsidR="00B33574" w:rsidRPr="005F52BB" w:rsidRDefault="005F52BB" w:rsidP="005F52BB">
            <w:pPr>
              <w:spacing w:line="276" w:lineRule="auto"/>
              <w:jc w:val="both"/>
              <w:rPr>
                <w:sz w:val="24"/>
                <w:szCs w:val="24"/>
              </w:rPr>
            </w:pPr>
            <w:r>
              <w:rPr>
                <w:sz w:val="24"/>
                <w:szCs w:val="24"/>
              </w:rPr>
              <w:t>H</w:t>
            </w:r>
            <w:r w:rsidR="00E60E6A" w:rsidRPr="00E60E6A">
              <w:rPr>
                <w:sz w:val="24"/>
                <w:szCs w:val="24"/>
              </w:rPr>
              <w:t>aydi okul yoluna geç</w:t>
            </w:r>
            <w:r w:rsidRPr="005F52BB">
              <w:rPr>
                <w:sz w:val="24"/>
                <w:szCs w:val="24"/>
              </w:rPr>
              <w:t>Dere aldı götürdü</w:t>
            </w:r>
          </w:p>
          <w:p w:rsidR="00B33574" w:rsidRPr="00DB6B48" w:rsidRDefault="00B33574" w:rsidP="00234FCE">
            <w:pPr>
              <w:jc w:val="center"/>
              <w:rPr>
                <w:sz w:val="24"/>
                <w:szCs w:val="24"/>
              </w:rPr>
            </w:pPr>
          </w:p>
        </w:tc>
      </w:tr>
      <w:tr w:rsidR="00DB6B48" w:rsidRPr="00DB6B48" w:rsidTr="00713BC2">
        <w:trPr>
          <w:trHeight w:val="416"/>
        </w:trPr>
        <w:tc>
          <w:tcPr>
            <w:tcW w:w="0" w:type="auto"/>
          </w:tcPr>
          <w:p w:rsidR="00234FCE" w:rsidRDefault="00234FCE" w:rsidP="00234FCE">
            <w:pPr>
              <w:jc w:val="center"/>
              <w:rPr>
                <w:b/>
                <w:bCs/>
                <w:sz w:val="24"/>
                <w:szCs w:val="24"/>
              </w:rPr>
            </w:pPr>
          </w:p>
          <w:p w:rsidR="00B33574" w:rsidRDefault="00B33574" w:rsidP="00234FCE">
            <w:pPr>
              <w:jc w:val="center"/>
              <w:rPr>
                <w:b/>
                <w:bCs/>
                <w:sz w:val="24"/>
                <w:szCs w:val="24"/>
              </w:rPr>
            </w:pPr>
            <w:r>
              <w:rPr>
                <w:noProof/>
              </w:rPr>
              <w:drawing>
                <wp:inline distT="0" distB="0" distL="0" distR="0">
                  <wp:extent cx="2390479" cy="12954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7864" cy="1299402"/>
                          </a:xfrm>
                          <a:prstGeom prst="rect">
                            <a:avLst/>
                          </a:prstGeom>
                          <a:noFill/>
                          <a:ln>
                            <a:noFill/>
                          </a:ln>
                        </pic:spPr>
                      </pic:pic>
                    </a:graphicData>
                  </a:graphic>
                </wp:inline>
              </w:drawing>
            </w:r>
          </w:p>
          <w:p w:rsidR="00DB6B48" w:rsidRDefault="00DB6B48" w:rsidP="00234FCE">
            <w:pPr>
              <w:jc w:val="center"/>
              <w:rPr>
                <w:b/>
                <w:bCs/>
                <w:sz w:val="24"/>
                <w:szCs w:val="24"/>
              </w:rPr>
            </w:pPr>
            <w:r w:rsidRPr="00DB6B48">
              <w:rPr>
                <w:b/>
                <w:bCs/>
                <w:sz w:val="24"/>
                <w:szCs w:val="24"/>
              </w:rPr>
              <w:t>Akrostişler</w:t>
            </w:r>
          </w:p>
          <w:p w:rsidR="00B33574" w:rsidRDefault="005F02DB" w:rsidP="005F02DB">
            <w:pPr>
              <w:spacing w:line="276" w:lineRule="auto"/>
              <w:jc w:val="both"/>
              <w:rPr>
                <w:sz w:val="24"/>
                <w:szCs w:val="24"/>
              </w:rPr>
            </w:pPr>
            <w:r w:rsidRPr="005F02DB">
              <w:rPr>
                <w:sz w:val="24"/>
                <w:szCs w:val="24"/>
              </w:rPr>
              <w:t>Akrostiş</w:t>
            </w:r>
            <w:r w:rsidR="00DC39F3">
              <w:rPr>
                <w:sz w:val="24"/>
                <w:szCs w:val="24"/>
              </w:rPr>
              <w:t xml:space="preserve"> (baş harfler yöntemi)</w:t>
            </w:r>
            <w:r w:rsidRPr="005F02DB">
              <w:rPr>
                <w:sz w:val="24"/>
                <w:szCs w:val="24"/>
              </w:rPr>
              <w:t xml:space="preserve"> ya da Türkçe söylemiyle ilkleme, bir şiirde dizelerin ilk harflerinin yukarıdan aşağıya doğru sıralandığında anlamlı bir sözcük meydana getirmesi</w:t>
            </w:r>
            <w:r w:rsidR="008776F9">
              <w:rPr>
                <w:sz w:val="24"/>
                <w:szCs w:val="24"/>
              </w:rPr>
              <w:t>,h</w:t>
            </w:r>
            <w:r w:rsidR="00DC39F3" w:rsidRPr="00DC39F3">
              <w:rPr>
                <w:sz w:val="24"/>
                <w:szCs w:val="24"/>
              </w:rPr>
              <w:t>atırlanması gereken kavramların ilk harflerinde anlamlı bir kelime oluşturmaktır.</w:t>
            </w:r>
            <w:r w:rsidR="00D85446">
              <w:rPr>
                <w:sz w:val="24"/>
                <w:szCs w:val="24"/>
              </w:rPr>
              <w:t xml:space="preserve"> Sözcüklerinin ilk harflerinin bir şifre kavram veya cümle verecek biçimde alt alta sıralanmasıdır.Bu teknik </w:t>
            </w:r>
            <w:r w:rsidR="009C6929">
              <w:rPr>
                <w:sz w:val="24"/>
                <w:szCs w:val="24"/>
              </w:rPr>
              <w:t>ile</w:t>
            </w:r>
            <w:r w:rsidR="00D85446">
              <w:rPr>
                <w:sz w:val="24"/>
                <w:szCs w:val="24"/>
              </w:rPr>
              <w:t>hafızada kalması</w:t>
            </w:r>
            <w:r w:rsidR="00DC39F3" w:rsidRPr="00DC39F3">
              <w:rPr>
                <w:sz w:val="24"/>
                <w:szCs w:val="24"/>
              </w:rPr>
              <w:t xml:space="preserve"> istenen cümlelerin ilk harfleri kullanarak anlamlı veya kafiyeli, hafızada daha kalıcı olan başka bir kelime veya cümle oluştu</w:t>
            </w:r>
            <w:r w:rsidR="00D85446">
              <w:rPr>
                <w:sz w:val="24"/>
                <w:szCs w:val="24"/>
              </w:rPr>
              <w:t>rulmaktadır</w:t>
            </w:r>
            <w:r w:rsidR="00DC39F3" w:rsidRPr="00DC39F3">
              <w:rPr>
                <w:sz w:val="24"/>
                <w:szCs w:val="24"/>
              </w:rPr>
              <w:t>.</w:t>
            </w:r>
          </w:p>
          <w:p w:rsidR="00D85446" w:rsidRDefault="00D85446" w:rsidP="005F02DB">
            <w:pPr>
              <w:spacing w:line="276" w:lineRule="auto"/>
              <w:jc w:val="both"/>
              <w:rPr>
                <w:sz w:val="24"/>
                <w:szCs w:val="24"/>
              </w:rPr>
            </w:pPr>
            <w:r>
              <w:rPr>
                <w:sz w:val="24"/>
                <w:szCs w:val="24"/>
              </w:rPr>
              <w:t>Örnek:</w:t>
            </w:r>
          </w:p>
          <w:p w:rsidR="00D85446" w:rsidRDefault="00D85446" w:rsidP="005F02DB">
            <w:pPr>
              <w:spacing w:line="276" w:lineRule="auto"/>
              <w:jc w:val="both"/>
              <w:rPr>
                <w:sz w:val="24"/>
                <w:szCs w:val="24"/>
              </w:rPr>
            </w:pPr>
            <w:r w:rsidRPr="00D85446">
              <w:rPr>
                <w:b/>
                <w:bCs/>
                <w:sz w:val="24"/>
                <w:szCs w:val="24"/>
              </w:rPr>
              <w:t>O</w:t>
            </w:r>
            <w:r>
              <w:rPr>
                <w:sz w:val="24"/>
                <w:szCs w:val="24"/>
              </w:rPr>
              <w:t>rmanlarımızı koruyalım geleceğimiz için</w:t>
            </w:r>
          </w:p>
          <w:p w:rsidR="00D85446" w:rsidRDefault="00D85446" w:rsidP="005F02DB">
            <w:pPr>
              <w:spacing w:line="276" w:lineRule="auto"/>
              <w:jc w:val="both"/>
              <w:rPr>
                <w:sz w:val="24"/>
                <w:szCs w:val="24"/>
              </w:rPr>
            </w:pPr>
            <w:r w:rsidRPr="00D85446">
              <w:rPr>
                <w:b/>
                <w:bCs/>
                <w:sz w:val="24"/>
                <w:szCs w:val="24"/>
              </w:rPr>
              <w:t>R</w:t>
            </w:r>
            <w:r>
              <w:rPr>
                <w:sz w:val="24"/>
                <w:szCs w:val="24"/>
              </w:rPr>
              <w:t>üyalarımızda gördüğümüz dünya için</w:t>
            </w:r>
          </w:p>
          <w:p w:rsidR="00D85446" w:rsidRDefault="00D85446" w:rsidP="005F02DB">
            <w:pPr>
              <w:spacing w:line="276" w:lineRule="auto"/>
              <w:jc w:val="both"/>
              <w:rPr>
                <w:sz w:val="24"/>
                <w:szCs w:val="24"/>
              </w:rPr>
            </w:pPr>
            <w:r w:rsidRPr="00D85446">
              <w:rPr>
                <w:b/>
                <w:bCs/>
                <w:sz w:val="24"/>
                <w:szCs w:val="24"/>
              </w:rPr>
              <w:t>M</w:t>
            </w:r>
            <w:r>
              <w:rPr>
                <w:sz w:val="24"/>
                <w:szCs w:val="24"/>
              </w:rPr>
              <w:t>aviliklerin yeşilliklerin kalması için</w:t>
            </w:r>
          </w:p>
          <w:p w:rsidR="00D85446" w:rsidRDefault="00D85446" w:rsidP="005F02DB">
            <w:pPr>
              <w:spacing w:line="276" w:lineRule="auto"/>
              <w:jc w:val="both"/>
              <w:rPr>
                <w:sz w:val="24"/>
                <w:szCs w:val="24"/>
              </w:rPr>
            </w:pPr>
            <w:r w:rsidRPr="00D85446">
              <w:rPr>
                <w:b/>
                <w:bCs/>
                <w:sz w:val="24"/>
                <w:szCs w:val="24"/>
              </w:rPr>
              <w:t>A</w:t>
            </w:r>
            <w:r>
              <w:rPr>
                <w:sz w:val="24"/>
                <w:szCs w:val="24"/>
              </w:rPr>
              <w:t>ğaçlarımıza sahip çıkalım kendimiz için</w:t>
            </w:r>
          </w:p>
          <w:p w:rsidR="00D85446" w:rsidRPr="005F02DB" w:rsidRDefault="00D85446" w:rsidP="005F02DB">
            <w:pPr>
              <w:spacing w:line="276" w:lineRule="auto"/>
              <w:jc w:val="both"/>
              <w:rPr>
                <w:sz w:val="24"/>
                <w:szCs w:val="24"/>
              </w:rPr>
            </w:pPr>
            <w:r w:rsidRPr="00D85446">
              <w:rPr>
                <w:b/>
                <w:bCs/>
                <w:sz w:val="24"/>
                <w:szCs w:val="24"/>
              </w:rPr>
              <w:t>N</w:t>
            </w:r>
            <w:r>
              <w:rPr>
                <w:sz w:val="24"/>
                <w:szCs w:val="24"/>
              </w:rPr>
              <w:t>asihatler hep bu yönde olsun hepimiz için</w:t>
            </w:r>
          </w:p>
        </w:tc>
      </w:tr>
      <w:tr w:rsidR="00DB6B48" w:rsidRPr="00DB6B48" w:rsidTr="00AB0195">
        <w:trPr>
          <w:trHeight w:val="562"/>
        </w:trPr>
        <w:tc>
          <w:tcPr>
            <w:tcW w:w="0" w:type="auto"/>
          </w:tcPr>
          <w:p w:rsidR="00B33574" w:rsidRDefault="00B33574" w:rsidP="00234FCE">
            <w:pPr>
              <w:jc w:val="center"/>
              <w:rPr>
                <w:b/>
                <w:bCs/>
                <w:sz w:val="24"/>
                <w:szCs w:val="24"/>
              </w:rPr>
            </w:pPr>
            <w:r>
              <w:rPr>
                <w:noProof/>
              </w:rPr>
              <w:lastRenderedPageBreak/>
              <w:drawing>
                <wp:inline distT="0" distB="0" distL="0" distR="0">
                  <wp:extent cx="1905000" cy="13437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0563" cy="1347629"/>
                          </a:xfrm>
                          <a:prstGeom prst="rect">
                            <a:avLst/>
                          </a:prstGeom>
                          <a:noFill/>
                          <a:ln>
                            <a:noFill/>
                          </a:ln>
                        </pic:spPr>
                      </pic:pic>
                    </a:graphicData>
                  </a:graphic>
                </wp:inline>
              </w:drawing>
            </w:r>
          </w:p>
          <w:p w:rsidR="00DB6B48" w:rsidRDefault="00DB6B48" w:rsidP="00234FCE">
            <w:pPr>
              <w:jc w:val="center"/>
              <w:rPr>
                <w:b/>
                <w:bCs/>
                <w:sz w:val="24"/>
                <w:szCs w:val="24"/>
              </w:rPr>
            </w:pPr>
            <w:r w:rsidRPr="00DB6B48">
              <w:rPr>
                <w:b/>
                <w:bCs/>
                <w:sz w:val="24"/>
                <w:szCs w:val="24"/>
              </w:rPr>
              <w:t>Hikâyeler</w:t>
            </w:r>
          </w:p>
          <w:p w:rsidR="00713BC2" w:rsidRPr="00713BC2" w:rsidRDefault="00713BC2" w:rsidP="00713BC2">
            <w:pPr>
              <w:spacing w:line="276" w:lineRule="auto"/>
              <w:jc w:val="both"/>
              <w:rPr>
                <w:sz w:val="24"/>
                <w:szCs w:val="24"/>
              </w:rPr>
            </w:pPr>
            <w:r w:rsidRPr="00713BC2">
              <w:rPr>
                <w:sz w:val="24"/>
                <w:szCs w:val="24"/>
              </w:rPr>
              <w:t>Hikâye ya da öykü, gerçek ya da gerçeğe yakın bir olayı aktaran kısa, düzyazı şeklindeki anlatıdır. Kısa oluşu, yalın bir olay örgüsüne sahip olması, genellikle önemli bir olay ya da sahne aracılığıyla tek ve yoğun bir etki uyandırması ve az sayıda karaktere yer vermesiyle roman ve diğer anlatı türlerinden ayrılır.</w:t>
            </w:r>
          </w:p>
          <w:p w:rsidR="00713BC2" w:rsidRPr="00713BC2" w:rsidRDefault="00713BC2" w:rsidP="00713BC2">
            <w:pPr>
              <w:spacing w:line="276" w:lineRule="auto"/>
              <w:jc w:val="both"/>
              <w:rPr>
                <w:sz w:val="24"/>
                <w:szCs w:val="24"/>
              </w:rPr>
            </w:pPr>
            <w:r>
              <w:rPr>
                <w:sz w:val="24"/>
                <w:szCs w:val="24"/>
              </w:rPr>
              <w:t>Hikâyede</w:t>
            </w:r>
            <w:r w:rsidRPr="00713BC2">
              <w:rPr>
                <w:sz w:val="24"/>
                <w:szCs w:val="24"/>
              </w:rPr>
              <w:t>, olayın geçtiği yer sınırlı, anlatım özlü ve yoğundur. Karakterler belli bir olay içinde gösterilir. Bu karakterlerin de çoğu zaman sadece belli özellikleri yansıtılır. Konu tümüyle düş ürünü olabilir ya da son derece gerçekçidir. Genellikle ironik bir rastlantı yoluyla oluşturulan özel bir an üzerindeki yoğunlaşma sürpriz sonlara olanak verir.</w:t>
            </w:r>
          </w:p>
          <w:p w:rsidR="00713BC2" w:rsidRDefault="00713BC2" w:rsidP="00713BC2">
            <w:pPr>
              <w:spacing w:line="276" w:lineRule="auto"/>
              <w:jc w:val="both"/>
              <w:rPr>
                <w:sz w:val="24"/>
                <w:szCs w:val="24"/>
              </w:rPr>
            </w:pPr>
            <w:r w:rsidRPr="00713BC2">
              <w:rPr>
                <w:sz w:val="24"/>
                <w:szCs w:val="24"/>
              </w:rPr>
              <w:t>Hikâyede kişiler, olay örgüsü, mekân, zaman, anlatıcı ve bakış açısı olmak üzere beş temel yapı unsuru vardır.Hikâyeler</w:t>
            </w:r>
            <w:r>
              <w:rPr>
                <w:sz w:val="24"/>
                <w:szCs w:val="24"/>
              </w:rPr>
              <w:t xml:space="preserve"> birden</w:t>
            </w:r>
            <w:r w:rsidRPr="00713BC2">
              <w:rPr>
                <w:sz w:val="24"/>
                <w:szCs w:val="24"/>
              </w:rPr>
              <w:t xml:space="preserve"> fazla duyguya hitap ettiği için hem akılda kalıcı hem de ilgi çekicidir.</w:t>
            </w:r>
          </w:p>
          <w:p w:rsidR="00490737" w:rsidRDefault="00490737" w:rsidP="00713BC2">
            <w:pPr>
              <w:spacing w:line="276" w:lineRule="auto"/>
              <w:jc w:val="both"/>
              <w:rPr>
                <w:rStyle w:val="Kpr"/>
                <w:color w:val="auto"/>
                <w:sz w:val="24"/>
                <w:szCs w:val="24"/>
                <w:u w:val="none"/>
              </w:rPr>
            </w:pPr>
            <w:r w:rsidRPr="00CF5350">
              <w:rPr>
                <w:sz w:val="24"/>
                <w:szCs w:val="24"/>
              </w:rPr>
              <w:t xml:space="preserve">Kaynakça: </w:t>
            </w:r>
            <w:hyperlink r:id="rId16" w:history="1">
              <w:r w:rsidRPr="00CF5350">
                <w:rPr>
                  <w:rStyle w:val="Kpr"/>
                  <w:color w:val="auto"/>
                  <w:sz w:val="24"/>
                  <w:szCs w:val="24"/>
                  <w:u w:val="none"/>
                </w:rPr>
                <w:t>https://tr.wikipedia.org/wiki/Hik%C3%A2ye</w:t>
              </w:r>
            </w:hyperlink>
          </w:p>
          <w:p w:rsidR="00490737" w:rsidRDefault="00490737" w:rsidP="00713BC2">
            <w:pPr>
              <w:spacing w:line="276" w:lineRule="auto"/>
              <w:jc w:val="both"/>
              <w:rPr>
                <w:sz w:val="24"/>
                <w:szCs w:val="24"/>
              </w:rPr>
            </w:pPr>
          </w:p>
          <w:p w:rsidR="00490737" w:rsidRDefault="00490737" w:rsidP="00713BC2">
            <w:pPr>
              <w:spacing w:line="276" w:lineRule="auto"/>
              <w:jc w:val="both"/>
              <w:rPr>
                <w:sz w:val="24"/>
                <w:szCs w:val="24"/>
              </w:rPr>
            </w:pPr>
            <w:r>
              <w:rPr>
                <w:sz w:val="24"/>
                <w:szCs w:val="24"/>
              </w:rPr>
              <w:t>Örnek:</w:t>
            </w:r>
          </w:p>
          <w:p w:rsidR="00490737" w:rsidRDefault="00490737" w:rsidP="00490737">
            <w:pPr>
              <w:spacing w:line="276" w:lineRule="auto"/>
              <w:jc w:val="both"/>
              <w:rPr>
                <w:sz w:val="24"/>
                <w:szCs w:val="24"/>
              </w:rPr>
            </w:pPr>
          </w:p>
          <w:p w:rsidR="00490737" w:rsidRPr="00490737" w:rsidRDefault="00490737" w:rsidP="00490737">
            <w:pPr>
              <w:spacing w:line="276" w:lineRule="auto"/>
              <w:jc w:val="both"/>
              <w:rPr>
                <w:sz w:val="24"/>
                <w:szCs w:val="24"/>
              </w:rPr>
            </w:pPr>
            <w:r>
              <w:rPr>
                <w:rStyle w:val="DipnotBavurusu"/>
                <w:sz w:val="24"/>
                <w:szCs w:val="24"/>
              </w:rPr>
              <w:footnoteReference w:id="3"/>
            </w:r>
            <w:r w:rsidRPr="00AA3D23">
              <w:rPr>
                <w:b/>
                <w:bCs/>
                <w:sz w:val="24"/>
                <w:szCs w:val="24"/>
              </w:rPr>
              <w:t>Sonbahar Rüzgârının Dostluğu</w:t>
            </w:r>
          </w:p>
          <w:p w:rsidR="00713BC2" w:rsidRPr="00CF5350" w:rsidRDefault="00490737" w:rsidP="00490737">
            <w:pPr>
              <w:spacing w:line="276" w:lineRule="auto"/>
              <w:jc w:val="both"/>
              <w:rPr>
                <w:sz w:val="24"/>
                <w:szCs w:val="24"/>
              </w:rPr>
            </w:pPr>
            <w:r w:rsidRPr="00490737">
              <w:rPr>
                <w:sz w:val="24"/>
                <w:szCs w:val="24"/>
              </w:rPr>
              <w:t>Büyük mü büyük bir ormanda yaşayan bin bir çeşit ağaç varmış. Bu ağaçlardan bazılarının yaprakları, sonbahar mevsimi geldiğinde sararır ve sonbahar rüzgârının esmesi ile birer birer yere düşerlermiş. Bazıları ise yeşil kalır ve yaprakları, hiç dökülmezmiş. Bu durum, dev çınar ağacının hep dikkatini çekermiş. Yapraklarının sararıp dökülmesine çok üzülürmüş. Bir gün yine sonbahar rüzgârı, hızlı hızlı esmeye başlamış. Dev çınar ağacının sararan yaprakları dökülmeye başlamış. Çınar ağacı bu duruma çok üzülmüş. Sonbahar rüzgârı, çınar ağacının üzüldüğünü fark edince onun yanında esmez olmuş. Çınar ağacının yaprakları, hiç dökülmemiş. Çınar ağacı, buna çok sevinmiş. Günler günleri kovalamış. İlkbahar mevsimi gelmiş. Yaprakları dökülen ağaçların yeni yemyeşil yaprakları çıkmaya başlamış. Dev çınar ağacı, kendisinin de yeni yapraklarının çıkmasını beklemiş ama bir türlü çıkmamış. “Benim neden yeni, yeşil yapraklarım çıkmadı ki?” diye düşünmüş. Arkadaşları, “Senin eski yaprakların dökülmediği için yenileri çıkamıyor.” demişler. Çınar ağacı, o anda doğada ne kadar güzel bir düzen kurulu olduğunu, sonbahar rüzgârının da bu düzenin bir parçası olduğunu anlamış. Sonbahar geldiğinde ondan özür dilemiş ve “Sen hep es olur mu, sonbahar rüzgârı! Sana verilen görevi hiç aksatma!” demiş. Sonbahar rüzgârı esmiş, çınar ağacının yaprakları, dökülmüş. Yaz gelince de yeni, yeşil yaprakları çıkmış. Çınar ağacı, sonbahar rüzgârına teşekkür etmiş ve dostlukları hep devam etmiş.</w:t>
            </w:r>
          </w:p>
        </w:tc>
      </w:tr>
      <w:bookmarkEnd w:id="1"/>
    </w:tbl>
    <w:p w:rsidR="005E55C4" w:rsidRDefault="005E55C4" w:rsidP="005E55C4">
      <w:pPr>
        <w:jc w:val="center"/>
        <w:rPr>
          <w:rFonts w:ascii="Times New Roman" w:eastAsiaTheme="majorEastAsia" w:hAnsi="Times New Roman" w:cs="Times New Roman"/>
          <w:b/>
          <w:bCs/>
          <w:sz w:val="24"/>
          <w:szCs w:val="24"/>
        </w:rPr>
      </w:pPr>
    </w:p>
    <w:sectPr w:rsidR="005E55C4" w:rsidSect="00EC1E21">
      <w:footerReference w:type="default" r:id="rId17"/>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DB" w:rsidRDefault="00740ADB" w:rsidP="00BF2FB1">
      <w:pPr>
        <w:spacing w:after="0" w:line="240" w:lineRule="auto"/>
      </w:pPr>
      <w:r>
        <w:separator/>
      </w:r>
    </w:p>
  </w:endnote>
  <w:endnote w:type="continuationSeparator" w:id="0">
    <w:p w:rsidR="00740ADB" w:rsidRDefault="00740ADB"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1535D0">
        <w:pPr>
          <w:pStyle w:val="AltBilgi"/>
          <w:jc w:val="right"/>
        </w:pPr>
        <w:r>
          <w:fldChar w:fldCharType="begin"/>
        </w:r>
        <w:r w:rsidR="0048227A">
          <w:instrText xml:space="preserve"> PAGE   \* MERGEFORMAT </w:instrText>
        </w:r>
        <w:r>
          <w:fldChar w:fldCharType="separate"/>
        </w:r>
        <w:r w:rsidR="006F282E">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DB" w:rsidRDefault="00740ADB" w:rsidP="00BF2FB1">
      <w:pPr>
        <w:spacing w:after="0" w:line="240" w:lineRule="auto"/>
      </w:pPr>
      <w:r>
        <w:separator/>
      </w:r>
    </w:p>
  </w:footnote>
  <w:footnote w:type="continuationSeparator" w:id="0">
    <w:p w:rsidR="00740ADB" w:rsidRDefault="00740ADB" w:rsidP="00BF2FB1">
      <w:pPr>
        <w:spacing w:after="0" w:line="240" w:lineRule="auto"/>
      </w:pPr>
      <w:r>
        <w:continuationSeparator/>
      </w:r>
    </w:p>
  </w:footnote>
  <w:footnote w:id="1">
    <w:p w:rsidR="00490737" w:rsidRDefault="00490737">
      <w:pPr>
        <w:pStyle w:val="DipnotMetni"/>
      </w:pPr>
      <w:r>
        <w:rPr>
          <w:rStyle w:val="DipnotBavurusu"/>
        </w:rPr>
        <w:footnoteRef/>
      </w:r>
      <w:hyperlink r:id="rId1" w:history="1">
        <w:r w:rsidRPr="00AB07C6">
          <w:rPr>
            <w:rStyle w:val="Kpr"/>
          </w:rPr>
          <w:t>https://www.kisiselgelisim.com/mind-mapping-nedir-mental-mapping-nedir/</w:t>
        </w:r>
      </w:hyperlink>
      <w:r>
        <w:t xml:space="preserve"> adresinden alınmıştır.</w:t>
      </w:r>
    </w:p>
  </w:footnote>
  <w:footnote w:id="2">
    <w:p w:rsidR="009967A6" w:rsidRPr="00DB6B48" w:rsidRDefault="009967A6" w:rsidP="009967A6">
      <w:pPr>
        <w:spacing w:line="276" w:lineRule="auto"/>
        <w:jc w:val="both"/>
        <w:rPr>
          <w:sz w:val="24"/>
          <w:szCs w:val="24"/>
          <w:shd w:val="clear" w:color="auto" w:fill="FFFFFF"/>
        </w:rPr>
      </w:pPr>
      <w:r>
        <w:rPr>
          <w:rStyle w:val="DipnotBavurusu"/>
        </w:rPr>
        <w:footnoteRef/>
      </w:r>
      <w:r>
        <w:rPr>
          <w:sz w:val="24"/>
          <w:szCs w:val="24"/>
          <w:shd w:val="clear" w:color="auto" w:fill="FFFFFF"/>
        </w:rPr>
        <w:t>(Şiir</w:t>
      </w:r>
      <w:r w:rsidR="00961D2D">
        <w:rPr>
          <w:sz w:val="24"/>
          <w:szCs w:val="24"/>
          <w:shd w:val="clear" w:color="auto" w:fill="FFFFFF"/>
        </w:rPr>
        <w:t xml:space="preserve"> örnekleri</w:t>
      </w:r>
      <w:r>
        <w:rPr>
          <w:sz w:val="24"/>
          <w:szCs w:val="24"/>
          <w:shd w:val="clear" w:color="auto" w:fill="FFFFFF"/>
        </w:rPr>
        <w:t xml:space="preserve">, </w:t>
      </w:r>
      <w:r w:rsidRPr="009967A6">
        <w:rPr>
          <w:sz w:val="24"/>
          <w:szCs w:val="24"/>
          <w:shd w:val="clear" w:color="auto" w:fill="FFFFFF"/>
        </w:rPr>
        <w:t>okulsiirleri.com</w:t>
      </w:r>
      <w:r>
        <w:rPr>
          <w:sz w:val="24"/>
          <w:szCs w:val="24"/>
          <w:shd w:val="clear" w:color="auto" w:fill="FFFFFF"/>
        </w:rPr>
        <w:t xml:space="preserve"> adresinden alınmıştır.)</w:t>
      </w:r>
    </w:p>
    <w:p w:rsidR="009967A6" w:rsidRDefault="009967A6" w:rsidP="009967A6">
      <w:pPr>
        <w:pStyle w:val="DipnotMetni"/>
      </w:pPr>
    </w:p>
  </w:footnote>
  <w:footnote w:id="3">
    <w:p w:rsidR="00490737" w:rsidRDefault="00490737">
      <w:pPr>
        <w:pStyle w:val="DipnotMetni"/>
      </w:pPr>
      <w:r>
        <w:rPr>
          <w:rStyle w:val="DipnotBavurusu"/>
        </w:rPr>
        <w:footnoteRef/>
      </w:r>
      <w:r>
        <w:t xml:space="preserve">Hikaye örneği </w:t>
      </w:r>
      <w:hyperlink r:id="rId2" w:history="1">
        <w:r w:rsidRPr="00AB07C6">
          <w:rPr>
            <w:rStyle w:val="Kpr"/>
          </w:rPr>
          <w:t>https://aktiviteparki.com/masal-hikaye-ve-oyku-ornekleri/</w:t>
        </w:r>
      </w:hyperlink>
      <w:r>
        <w:t xml:space="preserve"> adresinden alınmıştır.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144402"/>
    <w:multiLevelType w:val="hybridMultilevel"/>
    <w:tmpl w:val="79260434"/>
    <w:lvl w:ilvl="0" w:tplc="F1169304">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B762C43"/>
    <w:multiLevelType w:val="hybridMultilevel"/>
    <w:tmpl w:val="321E2CBA"/>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ED499C"/>
    <w:multiLevelType w:val="hybridMultilevel"/>
    <w:tmpl w:val="3196D6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1E3E22"/>
    <w:multiLevelType w:val="hybridMultilevel"/>
    <w:tmpl w:val="43B60D48"/>
    <w:lvl w:ilvl="0" w:tplc="99921AFC">
      <w:start w:val="1"/>
      <w:numFmt w:val="decimal"/>
      <w:lvlText w:val="%1-"/>
      <w:lvlJc w:val="left"/>
      <w:pPr>
        <w:ind w:left="433" w:hanging="405"/>
      </w:pPr>
      <w:rPr>
        <w:rFonts w:hint="default"/>
        <w:i w:val="0"/>
        <w:iCs w:val="0"/>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7" w15:restartNumberingAfterBreak="0">
    <w:nsid w:val="2F476341"/>
    <w:multiLevelType w:val="hybridMultilevel"/>
    <w:tmpl w:val="EA30CC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532F35"/>
    <w:multiLevelType w:val="hybridMultilevel"/>
    <w:tmpl w:val="94A64FBE"/>
    <w:lvl w:ilvl="0" w:tplc="F1169304">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89B4622"/>
    <w:multiLevelType w:val="hybridMultilevel"/>
    <w:tmpl w:val="453465F6"/>
    <w:lvl w:ilvl="0" w:tplc="7230FAD0">
      <w:start w:val="1"/>
      <w:numFmt w:val="bullet"/>
      <w:lvlText w:val=""/>
      <w:lvlJc w:val="left"/>
      <w:pPr>
        <w:ind w:left="1153" w:hanging="360"/>
      </w:pPr>
      <w:rPr>
        <w:rFonts w:ascii="Symbol" w:hAnsi="Symbol" w:hint="default"/>
        <w:color w:val="auto"/>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21"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5" w15:restartNumberingAfterBreak="0">
    <w:nsid w:val="549C3310"/>
    <w:multiLevelType w:val="hybridMultilevel"/>
    <w:tmpl w:val="0D18A69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155EF0"/>
    <w:multiLevelType w:val="hybridMultilevel"/>
    <w:tmpl w:val="B8DEC436"/>
    <w:lvl w:ilvl="0" w:tplc="7230FAD0">
      <w:start w:val="1"/>
      <w:numFmt w:val="bullet"/>
      <w:lvlText w:val=""/>
      <w:lvlJc w:val="left"/>
      <w:pPr>
        <w:ind w:left="1153" w:hanging="360"/>
      </w:pPr>
      <w:rPr>
        <w:rFonts w:ascii="Symbol" w:hAnsi="Symbol" w:hint="default"/>
        <w:color w:val="auto"/>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27"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46E47"/>
    <w:multiLevelType w:val="hybridMultilevel"/>
    <w:tmpl w:val="07E8D3E2"/>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C32434"/>
    <w:multiLevelType w:val="hybridMultilevel"/>
    <w:tmpl w:val="90D81ED8"/>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32"/>
  </w:num>
  <w:num w:numId="5">
    <w:abstractNumId w:val="22"/>
  </w:num>
  <w:num w:numId="6">
    <w:abstractNumId w:val="13"/>
  </w:num>
  <w:num w:numId="7">
    <w:abstractNumId w:val="5"/>
  </w:num>
  <w:num w:numId="8">
    <w:abstractNumId w:val="29"/>
  </w:num>
  <w:num w:numId="9">
    <w:abstractNumId w:val="35"/>
  </w:num>
  <w:num w:numId="10">
    <w:abstractNumId w:val="0"/>
  </w:num>
  <w:num w:numId="11">
    <w:abstractNumId w:val="34"/>
  </w:num>
  <w:num w:numId="12">
    <w:abstractNumId w:val="23"/>
  </w:num>
  <w:num w:numId="13">
    <w:abstractNumId w:val="1"/>
  </w:num>
  <w:num w:numId="14">
    <w:abstractNumId w:val="11"/>
  </w:num>
  <w:num w:numId="15">
    <w:abstractNumId w:val="24"/>
  </w:num>
  <w:num w:numId="16">
    <w:abstractNumId w:val="19"/>
  </w:num>
  <w:num w:numId="17">
    <w:abstractNumId w:val="15"/>
  </w:num>
  <w:num w:numId="18">
    <w:abstractNumId w:val="3"/>
  </w:num>
  <w:num w:numId="19">
    <w:abstractNumId w:val="27"/>
  </w:num>
  <w:num w:numId="20">
    <w:abstractNumId w:val="21"/>
  </w:num>
  <w:num w:numId="21">
    <w:abstractNumId w:val="31"/>
  </w:num>
  <w:num w:numId="22">
    <w:abstractNumId w:val="33"/>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17"/>
  </w:num>
  <w:num w:numId="28">
    <w:abstractNumId w:val="18"/>
  </w:num>
  <w:num w:numId="29">
    <w:abstractNumId w:val="9"/>
  </w:num>
  <w:num w:numId="30">
    <w:abstractNumId w:val="20"/>
  </w:num>
  <w:num w:numId="31">
    <w:abstractNumId w:val="2"/>
  </w:num>
  <w:num w:numId="32">
    <w:abstractNumId w:val="26"/>
  </w:num>
  <w:num w:numId="33">
    <w:abstractNumId w:val="25"/>
  </w:num>
  <w:num w:numId="34">
    <w:abstractNumId w:val="30"/>
  </w:num>
  <w:num w:numId="35">
    <w:abstractNumId w:val="2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0052"/>
    <w:rsid w:val="000109D9"/>
    <w:rsid w:val="000257AA"/>
    <w:rsid w:val="00027B53"/>
    <w:rsid w:val="00034A38"/>
    <w:rsid w:val="00056A97"/>
    <w:rsid w:val="000630C1"/>
    <w:rsid w:val="00065F98"/>
    <w:rsid w:val="00067EE0"/>
    <w:rsid w:val="0009620C"/>
    <w:rsid w:val="000A38B7"/>
    <w:rsid w:val="000A5461"/>
    <w:rsid w:val="000B0DF1"/>
    <w:rsid w:val="000B68CD"/>
    <w:rsid w:val="000D549E"/>
    <w:rsid w:val="000D62BC"/>
    <w:rsid w:val="00102683"/>
    <w:rsid w:val="00106033"/>
    <w:rsid w:val="00116598"/>
    <w:rsid w:val="00125258"/>
    <w:rsid w:val="001535D0"/>
    <w:rsid w:val="00164B52"/>
    <w:rsid w:val="00166597"/>
    <w:rsid w:val="001C290B"/>
    <w:rsid w:val="001D00F7"/>
    <w:rsid w:val="001D42AF"/>
    <w:rsid w:val="001D4EBC"/>
    <w:rsid w:val="001D7CBA"/>
    <w:rsid w:val="001E2B21"/>
    <w:rsid w:val="001F35E1"/>
    <w:rsid w:val="001F5DD6"/>
    <w:rsid w:val="00217098"/>
    <w:rsid w:val="0022004F"/>
    <w:rsid w:val="00230BB2"/>
    <w:rsid w:val="002319C5"/>
    <w:rsid w:val="00234FCE"/>
    <w:rsid w:val="00243DBC"/>
    <w:rsid w:val="002501D1"/>
    <w:rsid w:val="0029460D"/>
    <w:rsid w:val="00294DD8"/>
    <w:rsid w:val="002C3820"/>
    <w:rsid w:val="002C77BE"/>
    <w:rsid w:val="002D29C4"/>
    <w:rsid w:val="002D4E95"/>
    <w:rsid w:val="002D7159"/>
    <w:rsid w:val="002E1DF0"/>
    <w:rsid w:val="002F55BD"/>
    <w:rsid w:val="0030093A"/>
    <w:rsid w:val="003021D5"/>
    <w:rsid w:val="00302B89"/>
    <w:rsid w:val="00304A19"/>
    <w:rsid w:val="00307E8A"/>
    <w:rsid w:val="00333EAE"/>
    <w:rsid w:val="00347B4A"/>
    <w:rsid w:val="003754FD"/>
    <w:rsid w:val="003831C2"/>
    <w:rsid w:val="003873B1"/>
    <w:rsid w:val="003A651C"/>
    <w:rsid w:val="003B6078"/>
    <w:rsid w:val="003C3103"/>
    <w:rsid w:val="003C51B2"/>
    <w:rsid w:val="003C5FA8"/>
    <w:rsid w:val="003D0B1B"/>
    <w:rsid w:val="004051F2"/>
    <w:rsid w:val="00407AAA"/>
    <w:rsid w:val="00410498"/>
    <w:rsid w:val="00435760"/>
    <w:rsid w:val="00456D46"/>
    <w:rsid w:val="00460230"/>
    <w:rsid w:val="00471703"/>
    <w:rsid w:val="0048227A"/>
    <w:rsid w:val="00486B9A"/>
    <w:rsid w:val="00490737"/>
    <w:rsid w:val="004A035D"/>
    <w:rsid w:val="004A4587"/>
    <w:rsid w:val="004A4DFC"/>
    <w:rsid w:val="004C018E"/>
    <w:rsid w:val="004D0E97"/>
    <w:rsid w:val="004F2CD6"/>
    <w:rsid w:val="0050411E"/>
    <w:rsid w:val="005719CC"/>
    <w:rsid w:val="00587499"/>
    <w:rsid w:val="00591E27"/>
    <w:rsid w:val="005A0DDC"/>
    <w:rsid w:val="005B593C"/>
    <w:rsid w:val="005C3782"/>
    <w:rsid w:val="005D5027"/>
    <w:rsid w:val="005E1049"/>
    <w:rsid w:val="005E55C4"/>
    <w:rsid w:val="005F02DB"/>
    <w:rsid w:val="005F5274"/>
    <w:rsid w:val="005F52BB"/>
    <w:rsid w:val="00632344"/>
    <w:rsid w:val="006363A1"/>
    <w:rsid w:val="006911E1"/>
    <w:rsid w:val="006A0CD7"/>
    <w:rsid w:val="006A0ED6"/>
    <w:rsid w:val="006A42B9"/>
    <w:rsid w:val="006C698E"/>
    <w:rsid w:val="006D7351"/>
    <w:rsid w:val="006E57CA"/>
    <w:rsid w:val="006F282E"/>
    <w:rsid w:val="006F3351"/>
    <w:rsid w:val="00710BD5"/>
    <w:rsid w:val="00713895"/>
    <w:rsid w:val="00713BC2"/>
    <w:rsid w:val="007249A8"/>
    <w:rsid w:val="00726C3B"/>
    <w:rsid w:val="00740ADB"/>
    <w:rsid w:val="00740CE6"/>
    <w:rsid w:val="007725CC"/>
    <w:rsid w:val="007742B3"/>
    <w:rsid w:val="007E119D"/>
    <w:rsid w:val="007F4A09"/>
    <w:rsid w:val="008053E7"/>
    <w:rsid w:val="00820308"/>
    <w:rsid w:val="00821708"/>
    <w:rsid w:val="00837935"/>
    <w:rsid w:val="008514B2"/>
    <w:rsid w:val="008552BA"/>
    <w:rsid w:val="00863681"/>
    <w:rsid w:val="00865033"/>
    <w:rsid w:val="00871551"/>
    <w:rsid w:val="008776F9"/>
    <w:rsid w:val="008A3658"/>
    <w:rsid w:val="008A48E4"/>
    <w:rsid w:val="008A6BFB"/>
    <w:rsid w:val="008D43B1"/>
    <w:rsid w:val="008E00B1"/>
    <w:rsid w:val="008E27CF"/>
    <w:rsid w:val="008F1508"/>
    <w:rsid w:val="009079FA"/>
    <w:rsid w:val="00921AB1"/>
    <w:rsid w:val="00921FF1"/>
    <w:rsid w:val="00927AC0"/>
    <w:rsid w:val="009433A2"/>
    <w:rsid w:val="0094596B"/>
    <w:rsid w:val="00947B3C"/>
    <w:rsid w:val="00950F37"/>
    <w:rsid w:val="00961D2D"/>
    <w:rsid w:val="00967F10"/>
    <w:rsid w:val="00987046"/>
    <w:rsid w:val="009967A6"/>
    <w:rsid w:val="009A1946"/>
    <w:rsid w:val="009B0858"/>
    <w:rsid w:val="009B4823"/>
    <w:rsid w:val="009C2539"/>
    <w:rsid w:val="009C4FC5"/>
    <w:rsid w:val="009C6929"/>
    <w:rsid w:val="009D4CCE"/>
    <w:rsid w:val="009E16E8"/>
    <w:rsid w:val="009E31C2"/>
    <w:rsid w:val="009E5187"/>
    <w:rsid w:val="00A03357"/>
    <w:rsid w:val="00A04EC3"/>
    <w:rsid w:val="00A343C4"/>
    <w:rsid w:val="00A43EAE"/>
    <w:rsid w:val="00A6226A"/>
    <w:rsid w:val="00A62879"/>
    <w:rsid w:val="00A763D6"/>
    <w:rsid w:val="00A77740"/>
    <w:rsid w:val="00A85E8A"/>
    <w:rsid w:val="00A93216"/>
    <w:rsid w:val="00AA215F"/>
    <w:rsid w:val="00AA333D"/>
    <w:rsid w:val="00AA34AD"/>
    <w:rsid w:val="00AA3D23"/>
    <w:rsid w:val="00AB690F"/>
    <w:rsid w:val="00AD336A"/>
    <w:rsid w:val="00AD3A3D"/>
    <w:rsid w:val="00AD58F7"/>
    <w:rsid w:val="00B32978"/>
    <w:rsid w:val="00B33574"/>
    <w:rsid w:val="00B34A00"/>
    <w:rsid w:val="00B62CC6"/>
    <w:rsid w:val="00B67E13"/>
    <w:rsid w:val="00B67E48"/>
    <w:rsid w:val="00B956D2"/>
    <w:rsid w:val="00BC6FCB"/>
    <w:rsid w:val="00BD2974"/>
    <w:rsid w:val="00BE02C9"/>
    <w:rsid w:val="00BF2FB1"/>
    <w:rsid w:val="00BF6EEF"/>
    <w:rsid w:val="00C036C4"/>
    <w:rsid w:val="00C059F1"/>
    <w:rsid w:val="00C16A92"/>
    <w:rsid w:val="00C3484E"/>
    <w:rsid w:val="00C34A4F"/>
    <w:rsid w:val="00C66C46"/>
    <w:rsid w:val="00C70525"/>
    <w:rsid w:val="00C92851"/>
    <w:rsid w:val="00CA227F"/>
    <w:rsid w:val="00CC19DE"/>
    <w:rsid w:val="00CC23C7"/>
    <w:rsid w:val="00CC3CFC"/>
    <w:rsid w:val="00CF5350"/>
    <w:rsid w:val="00CF5FC5"/>
    <w:rsid w:val="00D103AE"/>
    <w:rsid w:val="00D345EB"/>
    <w:rsid w:val="00D35A38"/>
    <w:rsid w:val="00D377B8"/>
    <w:rsid w:val="00D403AD"/>
    <w:rsid w:val="00D46645"/>
    <w:rsid w:val="00D479EA"/>
    <w:rsid w:val="00D778A0"/>
    <w:rsid w:val="00D84321"/>
    <w:rsid w:val="00D84695"/>
    <w:rsid w:val="00D85446"/>
    <w:rsid w:val="00D942D1"/>
    <w:rsid w:val="00D96F3B"/>
    <w:rsid w:val="00DA54E2"/>
    <w:rsid w:val="00DB40C2"/>
    <w:rsid w:val="00DB6B48"/>
    <w:rsid w:val="00DB7171"/>
    <w:rsid w:val="00DC39F3"/>
    <w:rsid w:val="00DD5336"/>
    <w:rsid w:val="00DE2277"/>
    <w:rsid w:val="00DF25E7"/>
    <w:rsid w:val="00DF5825"/>
    <w:rsid w:val="00DF7A7B"/>
    <w:rsid w:val="00E42A0E"/>
    <w:rsid w:val="00E42F27"/>
    <w:rsid w:val="00E60607"/>
    <w:rsid w:val="00E60E6A"/>
    <w:rsid w:val="00E71882"/>
    <w:rsid w:val="00E755FA"/>
    <w:rsid w:val="00E81C67"/>
    <w:rsid w:val="00EB22FF"/>
    <w:rsid w:val="00EB51EE"/>
    <w:rsid w:val="00EB5729"/>
    <w:rsid w:val="00EC1E21"/>
    <w:rsid w:val="00ED1F16"/>
    <w:rsid w:val="00ED4676"/>
    <w:rsid w:val="00EF1FA5"/>
    <w:rsid w:val="00EF3741"/>
    <w:rsid w:val="00F113F1"/>
    <w:rsid w:val="00F11D8B"/>
    <w:rsid w:val="00F35C5F"/>
    <w:rsid w:val="00F41801"/>
    <w:rsid w:val="00F4185C"/>
    <w:rsid w:val="00F43179"/>
    <w:rsid w:val="00F61381"/>
    <w:rsid w:val="00F654DB"/>
    <w:rsid w:val="00F66E43"/>
    <w:rsid w:val="00F81AC1"/>
    <w:rsid w:val="00F9426F"/>
    <w:rsid w:val="00FB48E9"/>
    <w:rsid w:val="00FB7161"/>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4B0F"/>
  <w15:docId w15:val="{C4024C46-F51E-4F65-9F51-72DE0F02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paragraph" w:styleId="Balk6">
    <w:name w:val="heading 6"/>
    <w:basedOn w:val="Normal"/>
    <w:next w:val="Normal"/>
    <w:link w:val="Balk6Char"/>
    <w:uiPriority w:val="9"/>
    <w:semiHidden/>
    <w:unhideWhenUsed/>
    <w:qFormat/>
    <w:rsid w:val="0049073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character" w:customStyle="1" w:styleId="UnresolvedMention">
    <w:name w:val="Unresolved Mention"/>
    <w:basedOn w:val="VarsaylanParagrafYazTipi"/>
    <w:uiPriority w:val="99"/>
    <w:semiHidden/>
    <w:unhideWhenUsed/>
    <w:rsid w:val="005719CC"/>
    <w:rPr>
      <w:color w:val="605E5C"/>
      <w:shd w:val="clear" w:color="auto" w:fill="E1DFDD"/>
    </w:rPr>
  </w:style>
  <w:style w:type="character" w:customStyle="1" w:styleId="Balk6Char">
    <w:name w:val="Başlık 6 Char"/>
    <w:basedOn w:val="VarsaylanParagrafYazTipi"/>
    <w:link w:val="Balk6"/>
    <w:uiPriority w:val="9"/>
    <w:semiHidden/>
    <w:rsid w:val="0049073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5764">
      <w:bodyDiv w:val="1"/>
      <w:marLeft w:val="0"/>
      <w:marRight w:val="0"/>
      <w:marTop w:val="0"/>
      <w:marBottom w:val="0"/>
      <w:divBdr>
        <w:top w:val="none" w:sz="0" w:space="0" w:color="auto"/>
        <w:left w:val="none" w:sz="0" w:space="0" w:color="auto"/>
        <w:bottom w:val="none" w:sz="0" w:space="0" w:color="auto"/>
        <w:right w:val="none" w:sz="0" w:space="0" w:color="auto"/>
      </w:divBdr>
    </w:div>
    <w:div w:id="452021700">
      <w:bodyDiv w:val="1"/>
      <w:marLeft w:val="0"/>
      <w:marRight w:val="0"/>
      <w:marTop w:val="0"/>
      <w:marBottom w:val="0"/>
      <w:divBdr>
        <w:top w:val="none" w:sz="0" w:space="0" w:color="auto"/>
        <w:left w:val="none" w:sz="0" w:space="0" w:color="auto"/>
        <w:bottom w:val="none" w:sz="0" w:space="0" w:color="auto"/>
        <w:right w:val="none" w:sz="0" w:space="0" w:color="auto"/>
      </w:divBdr>
    </w:div>
    <w:div w:id="521162558">
      <w:bodyDiv w:val="1"/>
      <w:marLeft w:val="0"/>
      <w:marRight w:val="0"/>
      <w:marTop w:val="0"/>
      <w:marBottom w:val="0"/>
      <w:divBdr>
        <w:top w:val="none" w:sz="0" w:space="0" w:color="auto"/>
        <w:left w:val="none" w:sz="0" w:space="0" w:color="auto"/>
        <w:bottom w:val="none" w:sz="0" w:space="0" w:color="auto"/>
        <w:right w:val="none" w:sz="0" w:space="0" w:color="auto"/>
      </w:divBdr>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989673555">
      <w:bodyDiv w:val="1"/>
      <w:marLeft w:val="0"/>
      <w:marRight w:val="0"/>
      <w:marTop w:val="0"/>
      <w:marBottom w:val="0"/>
      <w:divBdr>
        <w:top w:val="none" w:sz="0" w:space="0" w:color="auto"/>
        <w:left w:val="none" w:sz="0" w:space="0" w:color="auto"/>
        <w:bottom w:val="none" w:sz="0" w:space="0" w:color="auto"/>
        <w:right w:val="none" w:sz="0" w:space="0" w:color="auto"/>
      </w:divBdr>
    </w:div>
    <w:div w:id="1458451055">
      <w:bodyDiv w:val="1"/>
      <w:marLeft w:val="0"/>
      <w:marRight w:val="0"/>
      <w:marTop w:val="0"/>
      <w:marBottom w:val="0"/>
      <w:divBdr>
        <w:top w:val="none" w:sz="0" w:space="0" w:color="auto"/>
        <w:left w:val="none" w:sz="0" w:space="0" w:color="auto"/>
        <w:bottom w:val="none" w:sz="0" w:space="0" w:color="auto"/>
        <w:right w:val="none" w:sz="0" w:space="0" w:color="auto"/>
      </w:divBdr>
    </w:div>
    <w:div w:id="1473791709">
      <w:bodyDiv w:val="1"/>
      <w:marLeft w:val="0"/>
      <w:marRight w:val="0"/>
      <w:marTop w:val="0"/>
      <w:marBottom w:val="0"/>
      <w:divBdr>
        <w:top w:val="none" w:sz="0" w:space="0" w:color="auto"/>
        <w:left w:val="none" w:sz="0" w:space="0" w:color="auto"/>
        <w:bottom w:val="none" w:sz="0" w:space="0" w:color="auto"/>
        <w:right w:val="none" w:sz="0" w:space="0" w:color="auto"/>
      </w:divBdr>
    </w:div>
    <w:div w:id="1480610193">
      <w:bodyDiv w:val="1"/>
      <w:marLeft w:val="0"/>
      <w:marRight w:val="0"/>
      <w:marTop w:val="0"/>
      <w:marBottom w:val="0"/>
      <w:divBdr>
        <w:top w:val="none" w:sz="0" w:space="0" w:color="auto"/>
        <w:left w:val="none" w:sz="0" w:space="0" w:color="auto"/>
        <w:bottom w:val="none" w:sz="0" w:space="0" w:color="auto"/>
        <w:right w:val="none" w:sz="0" w:space="0" w:color="auto"/>
      </w:divBdr>
    </w:div>
    <w:div w:id="1678726281">
      <w:bodyDiv w:val="1"/>
      <w:marLeft w:val="0"/>
      <w:marRight w:val="0"/>
      <w:marTop w:val="0"/>
      <w:marBottom w:val="0"/>
      <w:divBdr>
        <w:top w:val="none" w:sz="0" w:space="0" w:color="auto"/>
        <w:left w:val="none" w:sz="0" w:space="0" w:color="auto"/>
        <w:bottom w:val="none" w:sz="0" w:space="0" w:color="auto"/>
        <w:right w:val="none" w:sz="0" w:space="0" w:color="auto"/>
      </w:divBdr>
    </w:div>
    <w:div w:id="1826319502">
      <w:bodyDiv w:val="1"/>
      <w:marLeft w:val="0"/>
      <w:marRight w:val="0"/>
      <w:marTop w:val="0"/>
      <w:marBottom w:val="0"/>
      <w:divBdr>
        <w:top w:val="none" w:sz="0" w:space="0" w:color="auto"/>
        <w:left w:val="none" w:sz="0" w:space="0" w:color="auto"/>
        <w:bottom w:val="none" w:sz="0" w:space="0" w:color="auto"/>
        <w:right w:val="none" w:sz="0" w:space="0" w:color="auto"/>
      </w:divBdr>
    </w:div>
    <w:div w:id="1953048323">
      <w:bodyDiv w:val="1"/>
      <w:marLeft w:val="0"/>
      <w:marRight w:val="0"/>
      <w:marTop w:val="0"/>
      <w:marBottom w:val="0"/>
      <w:divBdr>
        <w:top w:val="none" w:sz="0" w:space="0" w:color="auto"/>
        <w:left w:val="none" w:sz="0" w:space="0" w:color="auto"/>
        <w:bottom w:val="none" w:sz="0" w:space="0" w:color="auto"/>
        <w:right w:val="none" w:sz="0" w:space="0" w:color="auto"/>
      </w:divBdr>
    </w:div>
    <w:div w:id="20185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r.wikipedia.org/wiki/Hik%C3%A2y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mindmapp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aktiviteparki.com/masal-hikaye-ve-oyku-ornekleri/" TargetMode="External"/><Relationship Id="rId1" Type="http://schemas.openxmlformats.org/officeDocument/2006/relationships/hyperlink" Target="https://www.kisiselgelisim.com/mind-mapping-nedir-mental-mapping-nedi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32788-5894-43FA-8EEC-F44B5C07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1791</Words>
  <Characters>10213</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A.Mücahit</cp:lastModifiedBy>
  <cp:revision>8</cp:revision>
  <dcterms:created xsi:type="dcterms:W3CDTF">2020-12-07T11:15:00Z</dcterms:created>
  <dcterms:modified xsi:type="dcterms:W3CDTF">2020-12-27T18:40:00Z</dcterms:modified>
</cp:coreProperties>
</file>