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F14" w:rsidRPr="00AF7D18" w:rsidRDefault="00B16AD3" w:rsidP="005D07A4">
      <w:pPr>
        <w:spacing w:line="360" w:lineRule="auto"/>
        <w:jc w:val="center"/>
        <w:rPr>
          <w:b/>
        </w:rPr>
      </w:pPr>
      <w:bookmarkStart w:id="0" w:name="_GoBack"/>
      <w:bookmarkEnd w:id="0"/>
      <w:r w:rsidRPr="00B16AD3">
        <w:rPr>
          <w:b/>
        </w:rPr>
        <w:t>GÖKKUŞAĞININ ALTINDAKİ HAZİNE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812"/>
      </w:tblGrid>
      <w:tr w:rsidR="00AF7D18" w:rsidRPr="005D07A4" w:rsidTr="00BF5351">
        <w:tc>
          <w:tcPr>
            <w:tcW w:w="3652" w:type="dxa"/>
          </w:tcPr>
          <w:p w:rsidR="00AF7D18" w:rsidRPr="00192725" w:rsidRDefault="00AF7D18" w:rsidP="00086F58">
            <w:pPr>
              <w:spacing w:line="360" w:lineRule="auto"/>
              <w:rPr>
                <w:b/>
              </w:rPr>
            </w:pPr>
            <w:r w:rsidRPr="00192725">
              <w:rPr>
                <w:b/>
              </w:rPr>
              <w:t>Gelişim Alanı:</w:t>
            </w:r>
          </w:p>
        </w:tc>
        <w:tc>
          <w:tcPr>
            <w:tcW w:w="5812" w:type="dxa"/>
          </w:tcPr>
          <w:p w:rsidR="00AF7D18" w:rsidRPr="00192725" w:rsidRDefault="003143F4" w:rsidP="00416B2C">
            <w:pPr>
              <w:spacing w:line="276" w:lineRule="auto"/>
              <w:jc w:val="both"/>
            </w:pPr>
            <w:r w:rsidRPr="00192725">
              <w:t xml:space="preserve">Sosyal Duygusal </w:t>
            </w:r>
          </w:p>
        </w:tc>
      </w:tr>
      <w:tr w:rsidR="00AF7D18" w:rsidRPr="005D07A4" w:rsidTr="00BF5351">
        <w:tc>
          <w:tcPr>
            <w:tcW w:w="3652" w:type="dxa"/>
          </w:tcPr>
          <w:p w:rsidR="00AF7D18" w:rsidRPr="00192725" w:rsidRDefault="00AF7D18" w:rsidP="00086F58">
            <w:pPr>
              <w:spacing w:line="360" w:lineRule="auto"/>
              <w:rPr>
                <w:b/>
              </w:rPr>
            </w:pPr>
            <w:r w:rsidRPr="00192725">
              <w:rPr>
                <w:b/>
              </w:rPr>
              <w:t>Yeterlik Alanı:</w:t>
            </w:r>
          </w:p>
        </w:tc>
        <w:tc>
          <w:tcPr>
            <w:tcW w:w="5812" w:type="dxa"/>
          </w:tcPr>
          <w:p w:rsidR="00AF7D18" w:rsidRPr="00192725" w:rsidRDefault="003143F4" w:rsidP="00416B2C">
            <w:pPr>
              <w:spacing w:line="276" w:lineRule="auto"/>
              <w:jc w:val="both"/>
            </w:pPr>
            <w:r w:rsidRPr="00192725">
              <w:t>Kişiler Arası Beceriler</w:t>
            </w:r>
          </w:p>
        </w:tc>
      </w:tr>
      <w:tr w:rsidR="00AF7D18" w:rsidRPr="005D07A4" w:rsidTr="00BF5351">
        <w:tc>
          <w:tcPr>
            <w:tcW w:w="3652" w:type="dxa"/>
          </w:tcPr>
          <w:p w:rsidR="00AF7D18" w:rsidRPr="00192725" w:rsidRDefault="00AF7D18" w:rsidP="00086F58">
            <w:pPr>
              <w:spacing w:line="360" w:lineRule="auto"/>
              <w:rPr>
                <w:b/>
              </w:rPr>
            </w:pPr>
            <w:r w:rsidRPr="00192725">
              <w:rPr>
                <w:b/>
              </w:rPr>
              <w:t>Kazanım/Hafta:</w:t>
            </w:r>
          </w:p>
        </w:tc>
        <w:tc>
          <w:tcPr>
            <w:tcW w:w="5812" w:type="dxa"/>
          </w:tcPr>
          <w:p w:rsidR="00AF7D18" w:rsidRPr="00192725" w:rsidRDefault="003143F4" w:rsidP="00416B2C">
            <w:pPr>
              <w:spacing w:line="276" w:lineRule="auto"/>
              <w:jc w:val="both"/>
            </w:pPr>
            <w:r w:rsidRPr="00192725">
              <w:t>Takım çalışmaların</w:t>
            </w:r>
            <w:r w:rsidR="008F1894" w:rsidRPr="00192725">
              <w:t>ın kişisel gelişimine etkilerini</w:t>
            </w:r>
            <w:r w:rsidR="00C72A9C">
              <w:t xml:space="preserve"> fark eder</w:t>
            </w:r>
            <w:r w:rsidR="00B16AD3">
              <w:t>.</w:t>
            </w:r>
            <w:r w:rsidR="00C72A9C">
              <w:t xml:space="preserve"> /</w:t>
            </w:r>
            <w:r w:rsidR="00416B2C">
              <w:t xml:space="preserve"> </w:t>
            </w:r>
            <w:r w:rsidRPr="00192725">
              <w:t>6. Hafta</w:t>
            </w:r>
          </w:p>
        </w:tc>
      </w:tr>
      <w:tr w:rsidR="00AF7D18" w:rsidRPr="005D07A4" w:rsidTr="00BF5351">
        <w:tc>
          <w:tcPr>
            <w:tcW w:w="3652" w:type="dxa"/>
          </w:tcPr>
          <w:p w:rsidR="00AF7D18" w:rsidRPr="00192725" w:rsidRDefault="00AF7D18" w:rsidP="00086F58">
            <w:pPr>
              <w:spacing w:line="360" w:lineRule="auto"/>
              <w:rPr>
                <w:b/>
              </w:rPr>
            </w:pPr>
            <w:r w:rsidRPr="00192725">
              <w:rPr>
                <w:b/>
              </w:rPr>
              <w:t>Sınıf Düzeyi:</w:t>
            </w:r>
          </w:p>
        </w:tc>
        <w:tc>
          <w:tcPr>
            <w:tcW w:w="5812" w:type="dxa"/>
          </w:tcPr>
          <w:p w:rsidR="00AF7D18" w:rsidRPr="00192725" w:rsidRDefault="003143F4" w:rsidP="00416B2C">
            <w:pPr>
              <w:spacing w:line="276" w:lineRule="auto"/>
              <w:jc w:val="both"/>
            </w:pPr>
            <w:r w:rsidRPr="00192725">
              <w:t xml:space="preserve">6. Sınıf </w:t>
            </w:r>
          </w:p>
        </w:tc>
      </w:tr>
      <w:tr w:rsidR="00AF7D18" w:rsidRPr="005D07A4" w:rsidTr="00BF5351">
        <w:tc>
          <w:tcPr>
            <w:tcW w:w="3652" w:type="dxa"/>
          </w:tcPr>
          <w:p w:rsidR="00AF7D18" w:rsidRPr="00192725" w:rsidRDefault="00AF7D18" w:rsidP="00086F58">
            <w:pPr>
              <w:spacing w:line="360" w:lineRule="auto"/>
              <w:rPr>
                <w:b/>
              </w:rPr>
            </w:pPr>
            <w:r w:rsidRPr="00192725">
              <w:rPr>
                <w:b/>
              </w:rPr>
              <w:t>Süre:</w:t>
            </w:r>
          </w:p>
        </w:tc>
        <w:tc>
          <w:tcPr>
            <w:tcW w:w="5812" w:type="dxa"/>
          </w:tcPr>
          <w:p w:rsidR="00AF7D18" w:rsidRPr="00192725" w:rsidRDefault="003143F4" w:rsidP="00416B2C">
            <w:pPr>
              <w:spacing w:line="276" w:lineRule="auto"/>
              <w:jc w:val="both"/>
            </w:pPr>
            <w:r w:rsidRPr="00192725">
              <w:t xml:space="preserve">40 dk. </w:t>
            </w:r>
            <w:r w:rsidR="00B16AD3">
              <w:t>(Bir ders saati)</w:t>
            </w:r>
          </w:p>
        </w:tc>
      </w:tr>
      <w:tr w:rsidR="00AF7D18" w:rsidRPr="005D07A4" w:rsidTr="00BF5351">
        <w:tc>
          <w:tcPr>
            <w:tcW w:w="3652" w:type="dxa"/>
          </w:tcPr>
          <w:p w:rsidR="00AF7D18" w:rsidRPr="00192725" w:rsidRDefault="00AF7D18" w:rsidP="00086F58">
            <w:pPr>
              <w:spacing w:line="360" w:lineRule="auto"/>
              <w:rPr>
                <w:b/>
              </w:rPr>
            </w:pPr>
            <w:r w:rsidRPr="00192725">
              <w:rPr>
                <w:b/>
              </w:rPr>
              <w:t>Araç-Gereçler:</w:t>
            </w:r>
          </w:p>
        </w:tc>
        <w:tc>
          <w:tcPr>
            <w:tcW w:w="5812" w:type="dxa"/>
          </w:tcPr>
          <w:p w:rsidR="00AF7D18" w:rsidRPr="00192725" w:rsidRDefault="003143F4" w:rsidP="00416B2C">
            <w:pPr>
              <w:numPr>
                <w:ilvl w:val="0"/>
                <w:numId w:val="10"/>
              </w:numPr>
              <w:spacing w:line="276" w:lineRule="auto"/>
              <w:jc w:val="both"/>
            </w:pPr>
            <w:r w:rsidRPr="00192725">
              <w:t>Çalışma Yaprağı</w:t>
            </w:r>
            <w:r w:rsidR="00416B2C">
              <w:t>-</w:t>
            </w:r>
            <w:r w:rsidRPr="00192725">
              <w:t xml:space="preserve">1 </w:t>
            </w:r>
          </w:p>
          <w:p w:rsidR="00630466" w:rsidRPr="00192725" w:rsidRDefault="00416B2C" w:rsidP="00416B2C">
            <w:pPr>
              <w:numPr>
                <w:ilvl w:val="0"/>
                <w:numId w:val="10"/>
              </w:numPr>
              <w:spacing w:line="276" w:lineRule="auto"/>
              <w:jc w:val="both"/>
            </w:pPr>
            <w:r>
              <w:t>Çalışma Yaprağı-</w:t>
            </w:r>
            <w:r w:rsidR="00630466" w:rsidRPr="00192725">
              <w:t>2</w:t>
            </w:r>
          </w:p>
          <w:p w:rsidR="00192725" w:rsidRPr="00192725" w:rsidRDefault="0022773C" w:rsidP="00416B2C">
            <w:pPr>
              <w:numPr>
                <w:ilvl w:val="0"/>
                <w:numId w:val="10"/>
              </w:numPr>
              <w:spacing w:line="276" w:lineRule="auto"/>
              <w:jc w:val="both"/>
            </w:pPr>
            <w:r>
              <w:t>Çalışma Yaprağı</w:t>
            </w:r>
            <w:r w:rsidR="00416B2C">
              <w:t>-</w:t>
            </w:r>
            <w:r>
              <w:t>3</w:t>
            </w:r>
          </w:p>
          <w:p w:rsidR="00EF164F" w:rsidRPr="00192725" w:rsidRDefault="00EF164F" w:rsidP="00416B2C">
            <w:pPr>
              <w:numPr>
                <w:ilvl w:val="0"/>
                <w:numId w:val="10"/>
              </w:numPr>
              <w:spacing w:line="276" w:lineRule="auto"/>
              <w:jc w:val="both"/>
            </w:pPr>
            <w:r w:rsidRPr="00192725">
              <w:t>Kırmızı, turuncu, sarı, yeşil, mavi, lacivert ve mor renkli kartonlar</w:t>
            </w:r>
          </w:p>
          <w:p w:rsidR="003143F4" w:rsidRPr="00192725" w:rsidRDefault="003143F4" w:rsidP="00416B2C">
            <w:pPr>
              <w:numPr>
                <w:ilvl w:val="0"/>
                <w:numId w:val="10"/>
              </w:numPr>
              <w:spacing w:line="276" w:lineRule="auto"/>
              <w:jc w:val="both"/>
            </w:pPr>
            <w:r w:rsidRPr="00192725">
              <w:t>Yapıştırıcı</w:t>
            </w:r>
          </w:p>
          <w:p w:rsidR="00DB66AD" w:rsidRPr="00192725" w:rsidRDefault="00DB66AD" w:rsidP="00416B2C">
            <w:pPr>
              <w:numPr>
                <w:ilvl w:val="0"/>
                <w:numId w:val="10"/>
              </w:numPr>
              <w:spacing w:line="276" w:lineRule="auto"/>
              <w:jc w:val="both"/>
            </w:pPr>
            <w:r w:rsidRPr="00192725">
              <w:t>Öğrenci sayısı kadar zarf</w:t>
            </w:r>
          </w:p>
        </w:tc>
      </w:tr>
      <w:tr w:rsidR="00AF7D18" w:rsidRPr="005D07A4" w:rsidTr="00BF5351">
        <w:tc>
          <w:tcPr>
            <w:tcW w:w="3652" w:type="dxa"/>
          </w:tcPr>
          <w:p w:rsidR="00AF7D18" w:rsidRPr="00192725" w:rsidRDefault="00AF7D18" w:rsidP="00086F58">
            <w:pPr>
              <w:spacing w:line="360" w:lineRule="auto"/>
              <w:rPr>
                <w:b/>
              </w:rPr>
            </w:pPr>
            <w:r w:rsidRPr="00192725">
              <w:rPr>
                <w:b/>
              </w:rPr>
              <w:t>Uygulayıcı İçin Ön Hazırlık:</w:t>
            </w:r>
          </w:p>
        </w:tc>
        <w:tc>
          <w:tcPr>
            <w:tcW w:w="5812" w:type="dxa"/>
          </w:tcPr>
          <w:p w:rsidR="00812A18" w:rsidRDefault="004B7E5B" w:rsidP="00416B2C">
            <w:pPr>
              <w:numPr>
                <w:ilvl w:val="0"/>
                <w:numId w:val="14"/>
              </w:numPr>
              <w:spacing w:line="276" w:lineRule="auto"/>
              <w:jc w:val="both"/>
            </w:pPr>
            <w:r w:rsidRPr="00192725">
              <w:t>Çalışma Y</w:t>
            </w:r>
            <w:r w:rsidR="0060321E">
              <w:t>aprağı-</w:t>
            </w:r>
            <w:r w:rsidR="0022773C">
              <w:t>2</w:t>
            </w:r>
            <w:r w:rsidR="0022773C" w:rsidRPr="00192725">
              <w:t xml:space="preserve"> </w:t>
            </w:r>
            <w:r w:rsidR="008D7C15" w:rsidRPr="00192725">
              <w:t xml:space="preserve">öğrenci sayısından bir tane fazla olacak şekilde, </w:t>
            </w:r>
            <w:r w:rsidR="0060321E">
              <w:t xml:space="preserve"> Çalışma Yaprağı-</w:t>
            </w:r>
            <w:r w:rsidR="0022773C">
              <w:t>3</w:t>
            </w:r>
            <w:r w:rsidR="0022773C" w:rsidRPr="00192725">
              <w:t xml:space="preserve"> </w:t>
            </w:r>
            <w:r w:rsidR="008D7C15" w:rsidRPr="00192725">
              <w:t>ise</w:t>
            </w:r>
            <w:r w:rsidR="00EB2180" w:rsidRPr="00192725">
              <w:t xml:space="preserve"> </w:t>
            </w:r>
            <w:r w:rsidR="00EF164F" w:rsidRPr="00192725">
              <w:t>öğrenci sayısı kadar çoğaltılır.</w:t>
            </w:r>
          </w:p>
          <w:p w:rsidR="00812A18" w:rsidRDefault="00EF164F" w:rsidP="00416B2C">
            <w:pPr>
              <w:numPr>
                <w:ilvl w:val="0"/>
                <w:numId w:val="14"/>
              </w:numPr>
              <w:spacing w:line="276" w:lineRule="auto"/>
              <w:jc w:val="both"/>
            </w:pPr>
            <w:r w:rsidRPr="00192725">
              <w:t>Kırmızı, turuncu, sarı, yeşil, mavi, lacivert ve mor renkli kartonlar çok küçük parçalar halinde kesilir (1cm X 1cm gibi)</w:t>
            </w:r>
          </w:p>
          <w:p w:rsidR="00812A18" w:rsidRDefault="00DB66AD" w:rsidP="00416B2C">
            <w:pPr>
              <w:numPr>
                <w:ilvl w:val="0"/>
                <w:numId w:val="14"/>
              </w:numPr>
              <w:spacing w:line="276" w:lineRule="auto"/>
              <w:jc w:val="both"/>
            </w:pPr>
            <w:r w:rsidRPr="00192725">
              <w:t>Kesilen bu küçük parçalar ayrı ayrı z</w:t>
            </w:r>
            <w:r w:rsidR="0060321E">
              <w:t>arfların içine koyul</w:t>
            </w:r>
            <w:r w:rsidRPr="00192725">
              <w:t>ur</w:t>
            </w:r>
            <w:r w:rsidR="0060321E">
              <w:t xml:space="preserve"> </w:t>
            </w:r>
            <w:r w:rsidR="008D7C15" w:rsidRPr="00192725">
              <w:t>(Her zarfta tek bir renk olacak şekilde hazırlanır).</w:t>
            </w:r>
          </w:p>
          <w:p w:rsidR="00812A18" w:rsidRDefault="0060321E" w:rsidP="00416B2C">
            <w:pPr>
              <w:numPr>
                <w:ilvl w:val="0"/>
                <w:numId w:val="14"/>
              </w:numPr>
              <w:spacing w:line="276" w:lineRule="auto"/>
              <w:jc w:val="both"/>
            </w:pPr>
            <w:r>
              <w:t>Çalışma Yaprağı-</w:t>
            </w:r>
            <w:r w:rsidR="0022773C">
              <w:t>2</w:t>
            </w:r>
            <w:r w:rsidR="0022773C" w:rsidRPr="00192725">
              <w:t xml:space="preserve">’de </w:t>
            </w:r>
            <w:r w:rsidR="004950B4" w:rsidRPr="00192725">
              <w:t xml:space="preserve">yer alan gökkuşağı formunun bir tanesine seçilen herhangi bir renkte küçük karton parçaları yapıştırarak tek renkten oluşan bir gökkuşağı hazırlanır. </w:t>
            </w:r>
          </w:p>
          <w:p w:rsidR="00D646A3" w:rsidRPr="00192725" w:rsidRDefault="00D646A3" w:rsidP="00416B2C">
            <w:pPr>
              <w:numPr>
                <w:ilvl w:val="0"/>
                <w:numId w:val="14"/>
              </w:numPr>
              <w:spacing w:line="276" w:lineRule="auto"/>
              <w:jc w:val="both"/>
            </w:pPr>
            <w:r w:rsidRPr="00192725">
              <w:t xml:space="preserve">Etkinliğin uygulanacağı günden önce öğrencilerden o gün için yanlarında yapıştırıcı getirmeleri istenir. </w:t>
            </w:r>
          </w:p>
        </w:tc>
      </w:tr>
      <w:tr w:rsidR="00AF7D18" w:rsidRPr="005D07A4" w:rsidTr="00BF5351">
        <w:tc>
          <w:tcPr>
            <w:tcW w:w="3652" w:type="dxa"/>
          </w:tcPr>
          <w:p w:rsidR="00AF7D18" w:rsidRPr="00192725" w:rsidRDefault="00AF7D18" w:rsidP="00086F58">
            <w:pPr>
              <w:spacing w:line="360" w:lineRule="auto"/>
              <w:rPr>
                <w:b/>
              </w:rPr>
            </w:pPr>
            <w:r w:rsidRPr="00192725">
              <w:rPr>
                <w:b/>
              </w:rPr>
              <w:t>Süreç (Uygulama Basamakları):</w:t>
            </w:r>
          </w:p>
        </w:tc>
        <w:tc>
          <w:tcPr>
            <w:tcW w:w="5812" w:type="dxa"/>
          </w:tcPr>
          <w:p w:rsidR="00AF7D18" w:rsidRPr="00192725" w:rsidRDefault="0043014B" w:rsidP="00416B2C">
            <w:pPr>
              <w:pStyle w:val="ListParagraph"/>
              <w:numPr>
                <w:ilvl w:val="0"/>
                <w:numId w:val="3"/>
              </w:numPr>
              <w:spacing w:line="276" w:lineRule="auto"/>
              <w:jc w:val="both"/>
              <w:rPr>
                <w:rFonts w:ascii="Times New Roman" w:hAnsi="Times New Roman"/>
              </w:rPr>
            </w:pPr>
            <w:r w:rsidRPr="00192725">
              <w:rPr>
                <w:rFonts w:ascii="Times New Roman" w:hAnsi="Times New Roman"/>
              </w:rPr>
              <w:t>Etkinliğin amacının takım çalışmalarının kişisel gelişimine katkılarını fark</w:t>
            </w:r>
            <w:r w:rsidR="00DA5D0F" w:rsidRPr="00192725">
              <w:rPr>
                <w:rFonts w:ascii="Times New Roman" w:hAnsi="Times New Roman"/>
              </w:rPr>
              <w:t xml:space="preserve"> </w:t>
            </w:r>
            <w:r w:rsidRPr="00192725">
              <w:rPr>
                <w:rFonts w:ascii="Times New Roman" w:hAnsi="Times New Roman"/>
              </w:rPr>
              <w:t>etmek olduğu öğrencilere açıklanır.</w:t>
            </w:r>
          </w:p>
          <w:p w:rsidR="003444F5" w:rsidRPr="0092064A" w:rsidRDefault="00EF164F" w:rsidP="00416B2C">
            <w:pPr>
              <w:pStyle w:val="ListParagraph"/>
              <w:numPr>
                <w:ilvl w:val="0"/>
                <w:numId w:val="3"/>
              </w:numPr>
              <w:spacing w:line="276" w:lineRule="auto"/>
              <w:jc w:val="both"/>
              <w:rPr>
                <w:rFonts w:ascii="Times New Roman" w:hAnsi="Times New Roman"/>
                <w:i/>
              </w:rPr>
            </w:pPr>
            <w:r w:rsidRPr="0092064A">
              <w:rPr>
                <w:rFonts w:ascii="Times New Roman" w:hAnsi="Times New Roman"/>
              </w:rPr>
              <w:t xml:space="preserve">Öğrencilere </w:t>
            </w:r>
            <w:r w:rsidR="0022773C">
              <w:rPr>
                <w:rFonts w:ascii="Times New Roman" w:hAnsi="Times New Roman"/>
              </w:rPr>
              <w:t>Çalı</w:t>
            </w:r>
            <w:r w:rsidR="0060321E">
              <w:rPr>
                <w:rFonts w:ascii="Times New Roman" w:hAnsi="Times New Roman"/>
              </w:rPr>
              <w:t>şma Yaprağı-</w:t>
            </w:r>
            <w:r w:rsidR="00192725" w:rsidRPr="0092064A">
              <w:rPr>
                <w:rFonts w:ascii="Times New Roman" w:hAnsi="Times New Roman"/>
              </w:rPr>
              <w:t xml:space="preserve">1’de yer alan </w:t>
            </w:r>
            <w:r w:rsidRPr="0092064A">
              <w:rPr>
                <w:rFonts w:ascii="Times New Roman" w:hAnsi="Times New Roman"/>
              </w:rPr>
              <w:t>öykü okunmaya başlanır</w:t>
            </w:r>
            <w:r w:rsidR="00192725" w:rsidRPr="0092064A">
              <w:rPr>
                <w:rFonts w:ascii="Times New Roman" w:hAnsi="Times New Roman"/>
              </w:rPr>
              <w:t>.</w:t>
            </w:r>
          </w:p>
          <w:p w:rsidR="00047065" w:rsidRPr="00192725" w:rsidRDefault="0060321E" w:rsidP="00416B2C">
            <w:pPr>
              <w:pStyle w:val="ListParagraph"/>
              <w:numPr>
                <w:ilvl w:val="0"/>
                <w:numId w:val="3"/>
              </w:numPr>
              <w:spacing w:line="276" w:lineRule="auto"/>
              <w:jc w:val="both"/>
              <w:rPr>
                <w:rFonts w:ascii="Times New Roman" w:hAnsi="Times New Roman"/>
              </w:rPr>
            </w:pPr>
            <w:r w:rsidRPr="00192725">
              <w:rPr>
                <w:rFonts w:ascii="Times New Roman" w:hAnsi="Times New Roman"/>
              </w:rPr>
              <w:t>Hikâye</w:t>
            </w:r>
            <w:r w:rsidR="00665A03" w:rsidRPr="00192725">
              <w:rPr>
                <w:rFonts w:ascii="Times New Roman" w:hAnsi="Times New Roman"/>
              </w:rPr>
              <w:t xml:space="preserve"> b</w:t>
            </w:r>
            <w:r w:rsidR="0092064A">
              <w:rPr>
                <w:rFonts w:ascii="Times New Roman" w:hAnsi="Times New Roman"/>
              </w:rPr>
              <w:t>elirtilen yerde</w:t>
            </w:r>
            <w:r w:rsidR="00665A03" w:rsidRPr="00192725">
              <w:rPr>
                <w:rFonts w:ascii="Times New Roman" w:hAnsi="Times New Roman"/>
              </w:rPr>
              <w:t xml:space="preserve"> kesi</w:t>
            </w:r>
            <w:r w:rsidR="0092064A">
              <w:rPr>
                <w:rFonts w:ascii="Times New Roman" w:hAnsi="Times New Roman"/>
              </w:rPr>
              <w:t>ldiğinde</w:t>
            </w:r>
            <w:r w:rsidR="00665A03" w:rsidRPr="00192725">
              <w:rPr>
                <w:rFonts w:ascii="Times New Roman" w:hAnsi="Times New Roman"/>
              </w:rPr>
              <w:t xml:space="preserve"> öğrencilere şu sorular sorularak düşünmeleri sağlanır.</w:t>
            </w:r>
          </w:p>
          <w:p w:rsidR="00665A03" w:rsidRPr="00192725" w:rsidRDefault="00665A03" w:rsidP="00416B2C">
            <w:pPr>
              <w:pStyle w:val="ListParagraph"/>
              <w:numPr>
                <w:ilvl w:val="0"/>
                <w:numId w:val="7"/>
              </w:numPr>
              <w:spacing w:line="276" w:lineRule="auto"/>
              <w:jc w:val="both"/>
              <w:rPr>
                <w:rFonts w:ascii="Times New Roman" w:hAnsi="Times New Roman"/>
              </w:rPr>
            </w:pPr>
            <w:r w:rsidRPr="00192725">
              <w:rPr>
                <w:rFonts w:ascii="Times New Roman" w:hAnsi="Times New Roman"/>
              </w:rPr>
              <w:t>Sizce bu kaşıklarla çorba nasıl içilebilir?</w:t>
            </w:r>
          </w:p>
          <w:p w:rsidR="00665A03" w:rsidRPr="00192725" w:rsidRDefault="00665A03" w:rsidP="0060321E">
            <w:pPr>
              <w:pStyle w:val="ListParagraph"/>
              <w:numPr>
                <w:ilvl w:val="0"/>
                <w:numId w:val="7"/>
              </w:numPr>
              <w:spacing w:line="276" w:lineRule="auto"/>
              <w:jc w:val="both"/>
              <w:rPr>
                <w:rFonts w:ascii="Times New Roman" w:hAnsi="Times New Roman"/>
              </w:rPr>
            </w:pPr>
            <w:r w:rsidRPr="00192725">
              <w:rPr>
                <w:rFonts w:ascii="Times New Roman" w:hAnsi="Times New Roman"/>
              </w:rPr>
              <w:t xml:space="preserve">Derviş ve arkadaşları çorbalarını içebilmek </w:t>
            </w:r>
            <w:r w:rsidR="00315CE3">
              <w:rPr>
                <w:rFonts w:ascii="Times New Roman" w:hAnsi="Times New Roman"/>
              </w:rPr>
              <w:t xml:space="preserve">  </w:t>
            </w:r>
            <w:r w:rsidR="00315CE3">
              <w:rPr>
                <w:rFonts w:ascii="Times New Roman" w:hAnsi="Times New Roman"/>
              </w:rPr>
              <w:br/>
              <w:t xml:space="preserve">  </w:t>
            </w:r>
            <w:r w:rsidRPr="00192725">
              <w:rPr>
                <w:rFonts w:ascii="Times New Roman" w:hAnsi="Times New Roman"/>
              </w:rPr>
              <w:t>için ne yapabilirler?</w:t>
            </w:r>
          </w:p>
          <w:p w:rsidR="00047065" w:rsidRDefault="00665A03" w:rsidP="00416B2C">
            <w:pPr>
              <w:pStyle w:val="ListParagraph"/>
              <w:numPr>
                <w:ilvl w:val="0"/>
                <w:numId w:val="3"/>
              </w:numPr>
              <w:spacing w:line="276" w:lineRule="auto"/>
              <w:jc w:val="both"/>
              <w:rPr>
                <w:rFonts w:ascii="Times New Roman" w:hAnsi="Times New Roman"/>
              </w:rPr>
            </w:pPr>
            <w:r w:rsidRPr="003444F5">
              <w:rPr>
                <w:rFonts w:ascii="Times New Roman" w:hAnsi="Times New Roman"/>
              </w:rPr>
              <w:t xml:space="preserve">Öğrencilerden alınan cevapların ardından </w:t>
            </w:r>
            <w:r w:rsidR="0060321E" w:rsidRPr="003444F5">
              <w:rPr>
                <w:rFonts w:ascii="Times New Roman" w:hAnsi="Times New Roman"/>
              </w:rPr>
              <w:t>hikâyeye</w:t>
            </w:r>
            <w:r w:rsidRPr="003444F5">
              <w:rPr>
                <w:rFonts w:ascii="Times New Roman" w:hAnsi="Times New Roman"/>
              </w:rPr>
              <w:t xml:space="preserve"> devam edilir</w:t>
            </w:r>
            <w:r w:rsidR="003444F5" w:rsidRPr="003444F5">
              <w:rPr>
                <w:rFonts w:ascii="Times New Roman" w:hAnsi="Times New Roman"/>
              </w:rPr>
              <w:t>.</w:t>
            </w:r>
          </w:p>
          <w:p w:rsidR="00DA5D0F" w:rsidRPr="00192725" w:rsidRDefault="0060321E" w:rsidP="00416B2C">
            <w:pPr>
              <w:pStyle w:val="ListParagraph"/>
              <w:numPr>
                <w:ilvl w:val="0"/>
                <w:numId w:val="3"/>
              </w:numPr>
              <w:spacing w:line="276" w:lineRule="auto"/>
              <w:jc w:val="both"/>
              <w:rPr>
                <w:rFonts w:ascii="Times New Roman" w:hAnsi="Times New Roman"/>
              </w:rPr>
            </w:pPr>
            <w:r w:rsidRPr="00192725">
              <w:rPr>
                <w:rFonts w:ascii="Times New Roman" w:hAnsi="Times New Roman"/>
              </w:rPr>
              <w:t>Hikâyenin</w:t>
            </w:r>
            <w:r w:rsidR="00DB66AD" w:rsidRPr="00192725">
              <w:rPr>
                <w:rFonts w:ascii="Times New Roman" w:hAnsi="Times New Roman"/>
              </w:rPr>
              <w:t xml:space="preserve"> devamı hakkında öğrencilerin düşüncelerini ifade etmeleri için onlara söz hakkı </w:t>
            </w:r>
            <w:r w:rsidR="00DB66AD" w:rsidRPr="00192725">
              <w:rPr>
                <w:rFonts w:ascii="Times New Roman" w:hAnsi="Times New Roman"/>
              </w:rPr>
              <w:lastRenderedPageBreak/>
              <w:t>verilir.</w:t>
            </w:r>
          </w:p>
          <w:p w:rsidR="00436E50" w:rsidRPr="00192725" w:rsidRDefault="00DB66AD" w:rsidP="00416B2C">
            <w:pPr>
              <w:pStyle w:val="ListParagraph"/>
              <w:numPr>
                <w:ilvl w:val="0"/>
                <w:numId w:val="3"/>
              </w:numPr>
              <w:spacing w:line="276" w:lineRule="auto"/>
              <w:jc w:val="both"/>
              <w:rPr>
                <w:rFonts w:ascii="Times New Roman" w:hAnsi="Times New Roman"/>
              </w:rPr>
            </w:pPr>
            <w:r w:rsidRPr="00192725">
              <w:rPr>
                <w:rFonts w:ascii="Times New Roman" w:hAnsi="Times New Roman"/>
              </w:rPr>
              <w:t xml:space="preserve">Öğrenciler 7’şer kişilik gruplara ayrılır. </w:t>
            </w:r>
            <w:r w:rsidR="00BF5351">
              <w:rPr>
                <w:rFonts w:ascii="Times New Roman" w:hAnsi="Times New Roman"/>
              </w:rPr>
              <w:t>Çalışma Y</w:t>
            </w:r>
            <w:r w:rsidR="0060321E">
              <w:rPr>
                <w:rFonts w:ascii="Times New Roman" w:hAnsi="Times New Roman"/>
              </w:rPr>
              <w:t>aprağı-</w:t>
            </w:r>
            <w:r w:rsidR="0022773C">
              <w:rPr>
                <w:rFonts w:ascii="Times New Roman" w:hAnsi="Times New Roman"/>
              </w:rPr>
              <w:t>2</w:t>
            </w:r>
            <w:r w:rsidR="0022773C" w:rsidRPr="00192725">
              <w:rPr>
                <w:rFonts w:ascii="Times New Roman" w:hAnsi="Times New Roman"/>
              </w:rPr>
              <w:t xml:space="preserve"> </w:t>
            </w:r>
            <w:r w:rsidR="00436E50" w:rsidRPr="00192725">
              <w:rPr>
                <w:rFonts w:ascii="Times New Roman" w:hAnsi="Times New Roman"/>
              </w:rPr>
              <w:t xml:space="preserve">tüm öğrencilere dağıtılır. </w:t>
            </w:r>
            <w:r w:rsidR="007234EB" w:rsidRPr="00192725">
              <w:rPr>
                <w:rFonts w:ascii="Times New Roman" w:hAnsi="Times New Roman"/>
              </w:rPr>
              <w:t>H</w:t>
            </w:r>
            <w:r w:rsidR="00436E50" w:rsidRPr="00192725">
              <w:rPr>
                <w:rFonts w:ascii="Times New Roman" w:hAnsi="Times New Roman"/>
              </w:rPr>
              <w:t>er öğrenciye bir renk düşecek şeklinde zarflardan verilir ve açmadan beklemeleri istenir.</w:t>
            </w:r>
          </w:p>
          <w:p w:rsidR="007234EB" w:rsidRPr="003444F5" w:rsidRDefault="00DB66AD" w:rsidP="00416B2C">
            <w:pPr>
              <w:pStyle w:val="ListParagraph"/>
              <w:numPr>
                <w:ilvl w:val="0"/>
                <w:numId w:val="3"/>
              </w:numPr>
              <w:spacing w:line="276" w:lineRule="auto"/>
              <w:jc w:val="both"/>
              <w:rPr>
                <w:rFonts w:ascii="Times New Roman" w:hAnsi="Times New Roman"/>
              </w:rPr>
            </w:pPr>
            <w:r w:rsidRPr="00192725">
              <w:rPr>
                <w:rFonts w:ascii="Times New Roman" w:hAnsi="Times New Roman"/>
              </w:rPr>
              <w:t xml:space="preserve"> </w:t>
            </w:r>
            <w:r w:rsidR="00DA5D0F" w:rsidRPr="00192725">
              <w:rPr>
                <w:rFonts w:ascii="Times New Roman" w:hAnsi="Times New Roman"/>
              </w:rPr>
              <w:t>Öğrencilere şu yönerge verilerek etkinliğe devam edilir</w:t>
            </w:r>
            <w:r w:rsidR="00293103">
              <w:rPr>
                <w:rFonts w:ascii="Times New Roman" w:hAnsi="Times New Roman"/>
              </w:rPr>
              <w:t>:</w:t>
            </w:r>
            <w:r w:rsidR="00DA5D0F" w:rsidRPr="00192725">
              <w:rPr>
                <w:rFonts w:ascii="Times New Roman" w:hAnsi="Times New Roman"/>
              </w:rPr>
              <w:br/>
            </w:r>
            <w:r w:rsidR="003444F5">
              <w:rPr>
                <w:rFonts w:ascii="Times New Roman" w:hAnsi="Times New Roman"/>
              </w:rPr>
              <w:t>“</w:t>
            </w:r>
            <w:r w:rsidR="00DA5D0F" w:rsidRPr="00192725">
              <w:rPr>
                <w:rFonts w:ascii="Times New Roman" w:hAnsi="Times New Roman"/>
                <w:i/>
              </w:rPr>
              <w:t xml:space="preserve">Şimdi </w:t>
            </w:r>
            <w:r w:rsidR="00436E50" w:rsidRPr="00192725">
              <w:rPr>
                <w:rFonts w:ascii="Times New Roman" w:hAnsi="Times New Roman"/>
                <w:i/>
              </w:rPr>
              <w:t>hepinizin elinde renk</w:t>
            </w:r>
            <w:r w:rsidR="008D7C15" w:rsidRPr="00192725">
              <w:rPr>
                <w:rFonts w:ascii="Times New Roman" w:hAnsi="Times New Roman"/>
                <w:i/>
              </w:rPr>
              <w:t xml:space="preserve">siz bir gökkuşağının olduğu </w:t>
            </w:r>
            <w:r w:rsidR="0060321E" w:rsidRPr="00192725">
              <w:rPr>
                <w:rFonts w:ascii="Times New Roman" w:hAnsi="Times New Roman"/>
                <w:i/>
              </w:rPr>
              <w:t>kâğıt</w:t>
            </w:r>
            <w:r w:rsidR="00436E50" w:rsidRPr="00192725">
              <w:rPr>
                <w:rFonts w:ascii="Times New Roman" w:hAnsi="Times New Roman"/>
                <w:i/>
              </w:rPr>
              <w:t xml:space="preserve"> ve birer tane de zarf var. Zarflarınızın için</w:t>
            </w:r>
            <w:r w:rsidR="00B94067" w:rsidRPr="00192725">
              <w:rPr>
                <w:rFonts w:ascii="Times New Roman" w:hAnsi="Times New Roman"/>
                <w:i/>
              </w:rPr>
              <w:t>de küçük parçalar halinde</w:t>
            </w:r>
            <w:r w:rsidR="00436E50" w:rsidRPr="00192725">
              <w:rPr>
                <w:rFonts w:ascii="Times New Roman" w:hAnsi="Times New Roman"/>
                <w:i/>
              </w:rPr>
              <w:t xml:space="preserve"> renkli kartonlar var.  Ama herkeste sadece tek bir</w:t>
            </w:r>
            <w:r w:rsidR="007234EB" w:rsidRPr="00192725">
              <w:rPr>
                <w:rFonts w:ascii="Times New Roman" w:hAnsi="Times New Roman"/>
                <w:i/>
              </w:rPr>
              <w:t xml:space="preserve"> renk var.  Karton parçalarını e</w:t>
            </w:r>
            <w:r w:rsidR="00436E50" w:rsidRPr="00192725">
              <w:rPr>
                <w:rFonts w:ascii="Times New Roman" w:hAnsi="Times New Roman"/>
                <w:i/>
              </w:rPr>
              <w:t xml:space="preserve">linizdeki </w:t>
            </w:r>
            <w:r w:rsidR="0060321E" w:rsidRPr="00192725">
              <w:rPr>
                <w:rFonts w:ascii="Times New Roman" w:hAnsi="Times New Roman"/>
                <w:i/>
              </w:rPr>
              <w:t>kâğıda</w:t>
            </w:r>
            <w:r w:rsidR="00436E50" w:rsidRPr="00192725">
              <w:rPr>
                <w:rFonts w:ascii="Times New Roman" w:hAnsi="Times New Roman"/>
                <w:i/>
              </w:rPr>
              <w:t xml:space="preserve"> yapıştırarak </w:t>
            </w:r>
            <w:r w:rsidR="0060321E" w:rsidRPr="00192725">
              <w:rPr>
                <w:rFonts w:ascii="Times New Roman" w:hAnsi="Times New Roman"/>
                <w:i/>
              </w:rPr>
              <w:t>rengârenk</w:t>
            </w:r>
            <w:r w:rsidR="00436E50" w:rsidRPr="00192725">
              <w:rPr>
                <w:rFonts w:ascii="Times New Roman" w:hAnsi="Times New Roman"/>
                <w:i/>
              </w:rPr>
              <w:t xml:space="preserve"> gökkuşakları oluşturacaksınız. Şimdi dikkatlice zarflarınızı açabilirsiniz. Gökkuşağınıza bir bakın ve hepiniz gökkuşaklarınızı nasıl renklendirebileceğinizi aranızda konuşun.</w:t>
            </w:r>
            <w:r w:rsidR="003444F5">
              <w:rPr>
                <w:rFonts w:ascii="Times New Roman" w:hAnsi="Times New Roman"/>
                <w:i/>
              </w:rPr>
              <w:t>”</w:t>
            </w:r>
            <w:r w:rsidR="00DA5D0F" w:rsidRPr="00192725">
              <w:rPr>
                <w:rFonts w:ascii="Times New Roman" w:hAnsi="Times New Roman"/>
                <w:i/>
              </w:rPr>
              <w:t xml:space="preserve"> </w:t>
            </w:r>
          </w:p>
          <w:p w:rsidR="00BF5351" w:rsidRDefault="00B94067" w:rsidP="00BF5351">
            <w:pPr>
              <w:pStyle w:val="ListParagraph"/>
              <w:numPr>
                <w:ilvl w:val="0"/>
                <w:numId w:val="3"/>
              </w:numPr>
              <w:spacing w:line="276" w:lineRule="auto"/>
              <w:jc w:val="both"/>
              <w:rPr>
                <w:rFonts w:ascii="Times New Roman" w:hAnsi="Times New Roman"/>
              </w:rPr>
            </w:pPr>
            <w:r w:rsidRPr="00192725">
              <w:rPr>
                <w:rFonts w:ascii="Times New Roman" w:hAnsi="Times New Roman"/>
              </w:rPr>
              <w:t xml:space="preserve">Öğrenciler gökkuşaklarını renklendirdikten sonra </w:t>
            </w:r>
            <w:r w:rsidR="00293103">
              <w:rPr>
                <w:rFonts w:ascii="Times New Roman" w:hAnsi="Times New Roman"/>
              </w:rPr>
              <w:t>uygulayıcı tarafından</w:t>
            </w:r>
            <w:r w:rsidR="007234EB" w:rsidRPr="00192725">
              <w:rPr>
                <w:rFonts w:ascii="Times New Roman" w:hAnsi="Times New Roman"/>
              </w:rPr>
              <w:t xml:space="preserve"> </w:t>
            </w:r>
            <w:r w:rsidR="002D5D51">
              <w:rPr>
                <w:rFonts w:ascii="Times New Roman" w:hAnsi="Times New Roman"/>
              </w:rPr>
              <w:t>hazırlanılan</w:t>
            </w:r>
            <w:r w:rsidR="007234EB" w:rsidRPr="00192725">
              <w:rPr>
                <w:rFonts w:ascii="Times New Roman" w:hAnsi="Times New Roman"/>
              </w:rPr>
              <w:t xml:space="preserve"> </w:t>
            </w:r>
            <w:r w:rsidR="002D5D51">
              <w:rPr>
                <w:rFonts w:ascii="Times New Roman" w:hAnsi="Times New Roman"/>
              </w:rPr>
              <w:t>tek renk gökkuşağı</w:t>
            </w:r>
            <w:r w:rsidR="007234EB" w:rsidRPr="00192725">
              <w:rPr>
                <w:rFonts w:ascii="Times New Roman" w:hAnsi="Times New Roman"/>
              </w:rPr>
              <w:t xml:space="preserve"> herkesin görebileceği bir yere as</w:t>
            </w:r>
            <w:r w:rsidR="002D5D51">
              <w:rPr>
                <w:rFonts w:ascii="Times New Roman" w:hAnsi="Times New Roman"/>
              </w:rPr>
              <w:t>ılır ve şu yönerge</w:t>
            </w:r>
            <w:r w:rsidR="007234EB" w:rsidRPr="00192725">
              <w:rPr>
                <w:rFonts w:ascii="Times New Roman" w:hAnsi="Times New Roman"/>
              </w:rPr>
              <w:t xml:space="preserve"> veri</w:t>
            </w:r>
            <w:r w:rsidR="002D5D51">
              <w:rPr>
                <w:rFonts w:ascii="Times New Roman" w:hAnsi="Times New Roman"/>
              </w:rPr>
              <w:t>li</w:t>
            </w:r>
            <w:r w:rsidR="007234EB" w:rsidRPr="00192725">
              <w:rPr>
                <w:rFonts w:ascii="Times New Roman" w:hAnsi="Times New Roman"/>
              </w:rPr>
              <w:t>r</w:t>
            </w:r>
            <w:r w:rsidR="002D5D51">
              <w:rPr>
                <w:rFonts w:ascii="Times New Roman" w:hAnsi="Times New Roman"/>
              </w:rPr>
              <w:t>:</w:t>
            </w:r>
          </w:p>
          <w:p w:rsidR="00436E50" w:rsidRPr="00BF5351" w:rsidRDefault="003444F5" w:rsidP="00BF5351">
            <w:pPr>
              <w:pStyle w:val="ListParagraph"/>
              <w:spacing w:line="276" w:lineRule="auto"/>
              <w:ind w:left="606"/>
              <w:jc w:val="both"/>
              <w:rPr>
                <w:rFonts w:ascii="Times New Roman" w:hAnsi="Times New Roman"/>
              </w:rPr>
            </w:pPr>
            <w:r w:rsidRPr="00BF5351">
              <w:rPr>
                <w:rFonts w:ascii="Times New Roman" w:hAnsi="Times New Roman"/>
                <w:i/>
              </w:rPr>
              <w:t>“</w:t>
            </w:r>
            <w:r w:rsidR="007234EB" w:rsidRPr="00BF5351">
              <w:rPr>
                <w:rFonts w:ascii="Times New Roman" w:hAnsi="Times New Roman"/>
                <w:i/>
              </w:rPr>
              <w:t>Size vermiş olduğum malzemelerden renksiz gökkuşağı ve zarflardan biri de bendeydi. Sizler takım arkadaşlarınızla birlikte çalışarak gökkuşaklarınızı renklendirdiniz.</w:t>
            </w:r>
            <w:r w:rsidR="00012BE8" w:rsidRPr="00BF5351">
              <w:rPr>
                <w:rFonts w:ascii="Times New Roman" w:hAnsi="Times New Roman"/>
                <w:i/>
              </w:rPr>
              <w:t xml:space="preserve"> Bense takım arkadaşlarım olmadığı için tek renk kullanabildim. </w:t>
            </w:r>
            <w:r w:rsidR="00B94067" w:rsidRPr="00BF5351">
              <w:rPr>
                <w:rFonts w:ascii="Times New Roman" w:hAnsi="Times New Roman"/>
                <w:i/>
              </w:rPr>
              <w:t>Şimdi kendi gökkuşaklarınıza ve benim gökkuşağıma bir bakın. Sizce hangisi daha güzel oldu?</w:t>
            </w:r>
            <w:r w:rsidRPr="00BF5351">
              <w:rPr>
                <w:rFonts w:ascii="Times New Roman" w:hAnsi="Times New Roman"/>
                <w:i/>
              </w:rPr>
              <w:t>”</w:t>
            </w:r>
          </w:p>
          <w:p w:rsidR="00BF5351" w:rsidRDefault="00801179" w:rsidP="00BF5351">
            <w:pPr>
              <w:pStyle w:val="ListParagraph"/>
              <w:numPr>
                <w:ilvl w:val="0"/>
                <w:numId w:val="3"/>
              </w:numPr>
              <w:spacing w:line="276" w:lineRule="auto"/>
              <w:jc w:val="both"/>
              <w:rPr>
                <w:rFonts w:ascii="Times New Roman" w:hAnsi="Times New Roman"/>
              </w:rPr>
            </w:pPr>
            <w:r>
              <w:rPr>
                <w:rFonts w:ascii="Times New Roman" w:hAnsi="Times New Roman"/>
              </w:rPr>
              <w:t>Öğrencilerden cevaplar</w:t>
            </w:r>
            <w:r w:rsidR="00B94067" w:rsidRPr="00192725">
              <w:rPr>
                <w:rFonts w:ascii="Times New Roman" w:hAnsi="Times New Roman"/>
              </w:rPr>
              <w:t xml:space="preserve"> alınır ve sonrasında</w:t>
            </w:r>
            <w:r>
              <w:rPr>
                <w:rFonts w:ascii="Times New Roman" w:hAnsi="Times New Roman"/>
              </w:rPr>
              <w:t>:</w:t>
            </w:r>
          </w:p>
          <w:p w:rsidR="008F1894" w:rsidRPr="00BF5351" w:rsidRDefault="00B94067" w:rsidP="00BF5351">
            <w:pPr>
              <w:pStyle w:val="ListParagraph"/>
              <w:spacing w:line="276" w:lineRule="auto"/>
              <w:ind w:left="606"/>
              <w:jc w:val="both"/>
              <w:rPr>
                <w:rFonts w:ascii="Times New Roman" w:hAnsi="Times New Roman"/>
              </w:rPr>
            </w:pPr>
            <w:r w:rsidRPr="00BF5351">
              <w:rPr>
                <w:rFonts w:ascii="Times New Roman" w:hAnsi="Times New Roman"/>
              </w:rPr>
              <w:t xml:space="preserve"> </w:t>
            </w:r>
            <w:r w:rsidR="00436E50" w:rsidRPr="00BF5351">
              <w:rPr>
                <w:rFonts w:ascii="Times New Roman" w:hAnsi="Times New Roman"/>
              </w:rPr>
              <w:t>“</w:t>
            </w:r>
            <w:r w:rsidR="00630466" w:rsidRPr="00BF5351">
              <w:rPr>
                <w:rFonts w:ascii="Times New Roman" w:hAnsi="Times New Roman"/>
                <w:i/>
              </w:rPr>
              <w:t>H</w:t>
            </w:r>
            <w:r w:rsidR="00436E50" w:rsidRPr="00BF5351">
              <w:rPr>
                <w:rFonts w:ascii="Times New Roman" w:hAnsi="Times New Roman"/>
                <w:i/>
              </w:rPr>
              <w:t>epinizin gökkuşakları harika oldu. Bu gökkuşaklarını evinize götürüp evin en sevdiğiniz köşesine asabilirsiniz</w:t>
            </w:r>
            <w:r w:rsidR="00630466" w:rsidRPr="00BF5351">
              <w:rPr>
                <w:rFonts w:ascii="Times New Roman" w:hAnsi="Times New Roman"/>
                <w:i/>
              </w:rPr>
              <w:t xml:space="preserve">” </w:t>
            </w:r>
            <w:r w:rsidR="00630466" w:rsidRPr="00BF5351">
              <w:rPr>
                <w:rFonts w:ascii="Times New Roman" w:hAnsi="Times New Roman"/>
              </w:rPr>
              <w:t xml:space="preserve">yönergesi verilir. </w:t>
            </w:r>
          </w:p>
          <w:p w:rsidR="003444F5" w:rsidRDefault="004B7E5B" w:rsidP="00416B2C">
            <w:pPr>
              <w:pStyle w:val="ListParagraph"/>
              <w:numPr>
                <w:ilvl w:val="0"/>
                <w:numId w:val="3"/>
              </w:numPr>
              <w:spacing w:line="276" w:lineRule="auto"/>
              <w:jc w:val="both"/>
              <w:rPr>
                <w:rFonts w:ascii="Times New Roman" w:hAnsi="Times New Roman"/>
              </w:rPr>
            </w:pPr>
            <w:r w:rsidRPr="00192725">
              <w:rPr>
                <w:rFonts w:ascii="Times New Roman" w:hAnsi="Times New Roman"/>
              </w:rPr>
              <w:t>Aşağıda belirtilen tartışma sorularının tartışılması ile süreç sonlandırılır</w:t>
            </w:r>
            <w:r w:rsidR="00801179">
              <w:rPr>
                <w:rFonts w:ascii="Times New Roman" w:hAnsi="Times New Roman"/>
              </w:rPr>
              <w:t>:</w:t>
            </w:r>
          </w:p>
          <w:p w:rsidR="003444F5" w:rsidRPr="0092064A" w:rsidRDefault="003444F5" w:rsidP="00416B2C">
            <w:pPr>
              <w:pStyle w:val="ListParagraph"/>
              <w:numPr>
                <w:ilvl w:val="0"/>
                <w:numId w:val="12"/>
              </w:numPr>
              <w:spacing w:line="276" w:lineRule="auto"/>
              <w:jc w:val="both"/>
              <w:rPr>
                <w:rFonts w:ascii="Times New Roman" w:hAnsi="Times New Roman"/>
              </w:rPr>
            </w:pPr>
            <w:r w:rsidRPr="0092064A">
              <w:rPr>
                <w:rFonts w:ascii="Times New Roman" w:hAnsi="Times New Roman"/>
              </w:rPr>
              <w:t>Gökkuşağınızı renklendirirken nasıl bir yol izlediniz?</w:t>
            </w:r>
          </w:p>
          <w:p w:rsidR="003444F5" w:rsidRPr="0092064A" w:rsidRDefault="003444F5" w:rsidP="00416B2C">
            <w:pPr>
              <w:pStyle w:val="ListParagraph"/>
              <w:numPr>
                <w:ilvl w:val="0"/>
                <w:numId w:val="12"/>
              </w:numPr>
              <w:spacing w:line="276" w:lineRule="auto"/>
              <w:jc w:val="both"/>
              <w:rPr>
                <w:rFonts w:ascii="Times New Roman" w:hAnsi="Times New Roman"/>
              </w:rPr>
            </w:pPr>
            <w:r w:rsidRPr="0092064A">
              <w:rPr>
                <w:rFonts w:ascii="Times New Roman" w:hAnsi="Times New Roman"/>
              </w:rPr>
              <w:t>Zarfınızdan çıkan karton parçalarını takım arkadaşlarınızla paylaşmak size neler hissettirdi?</w:t>
            </w:r>
          </w:p>
          <w:p w:rsidR="0092064A" w:rsidRPr="00FE38F2" w:rsidRDefault="003444F5" w:rsidP="00416B2C">
            <w:pPr>
              <w:pStyle w:val="ListParagraph"/>
              <w:numPr>
                <w:ilvl w:val="0"/>
                <w:numId w:val="12"/>
              </w:numPr>
              <w:spacing w:line="276" w:lineRule="auto"/>
              <w:jc w:val="both"/>
              <w:rPr>
                <w:rFonts w:ascii="Times New Roman" w:hAnsi="Times New Roman"/>
              </w:rPr>
            </w:pPr>
            <w:r w:rsidRPr="0092064A">
              <w:rPr>
                <w:rFonts w:ascii="Times New Roman" w:eastAsia="Batang" w:hAnsi="Times New Roman"/>
                <w:lang w:eastAsia="ko-KR"/>
              </w:rPr>
              <w:t>Takım arkadaşlarınızla birlikte çalı</w:t>
            </w:r>
            <w:r w:rsidR="0092064A">
              <w:rPr>
                <w:rFonts w:ascii="Times New Roman" w:eastAsia="Batang" w:hAnsi="Times New Roman"/>
                <w:lang w:eastAsia="ko-KR"/>
              </w:rPr>
              <w:t>şmasaydınız</w:t>
            </w:r>
            <w:r w:rsidRPr="0092064A">
              <w:rPr>
                <w:rFonts w:ascii="Times New Roman" w:eastAsia="Batang" w:hAnsi="Times New Roman"/>
                <w:lang w:eastAsia="ko-KR"/>
              </w:rPr>
              <w:t xml:space="preserve"> gökkuşağınızı oluşturabilir miydiniz? </w:t>
            </w:r>
          </w:p>
          <w:p w:rsidR="003444F5" w:rsidRPr="0092064A" w:rsidRDefault="003444F5" w:rsidP="00416B2C">
            <w:pPr>
              <w:pStyle w:val="ListParagraph"/>
              <w:numPr>
                <w:ilvl w:val="0"/>
                <w:numId w:val="12"/>
              </w:numPr>
              <w:spacing w:line="276" w:lineRule="auto"/>
              <w:jc w:val="both"/>
              <w:rPr>
                <w:rFonts w:ascii="Times New Roman" w:hAnsi="Times New Roman"/>
              </w:rPr>
            </w:pPr>
            <w:r w:rsidRPr="0092064A">
              <w:rPr>
                <w:rFonts w:ascii="Times New Roman" w:hAnsi="Times New Roman"/>
              </w:rPr>
              <w:t>Takım halinde çalışmak size neler düşündürdü?</w:t>
            </w:r>
          </w:p>
          <w:p w:rsidR="003444F5" w:rsidRPr="0092064A" w:rsidRDefault="003444F5" w:rsidP="00416B2C">
            <w:pPr>
              <w:pStyle w:val="ListParagraph"/>
              <w:numPr>
                <w:ilvl w:val="0"/>
                <w:numId w:val="12"/>
              </w:numPr>
              <w:spacing w:line="276" w:lineRule="auto"/>
              <w:jc w:val="both"/>
              <w:rPr>
                <w:rFonts w:ascii="Times New Roman" w:hAnsi="Times New Roman"/>
              </w:rPr>
            </w:pPr>
            <w:r w:rsidRPr="0092064A">
              <w:rPr>
                <w:rFonts w:ascii="Times New Roman" w:hAnsi="Times New Roman"/>
              </w:rPr>
              <w:t xml:space="preserve">Arkadaşlarınızla birlikte çalışmanın size ne </w:t>
            </w:r>
            <w:r w:rsidRPr="0092064A">
              <w:rPr>
                <w:rFonts w:ascii="Times New Roman" w:hAnsi="Times New Roman"/>
              </w:rPr>
              <w:lastRenderedPageBreak/>
              <w:t xml:space="preserve">gibi faydası olmuş olabilir? </w:t>
            </w:r>
          </w:p>
          <w:p w:rsidR="00630466" w:rsidRPr="00293103" w:rsidRDefault="003444F5" w:rsidP="00416B2C">
            <w:pPr>
              <w:pStyle w:val="ListParagraph"/>
              <w:numPr>
                <w:ilvl w:val="0"/>
                <w:numId w:val="12"/>
              </w:numPr>
              <w:spacing w:line="276" w:lineRule="auto"/>
              <w:jc w:val="both"/>
              <w:rPr>
                <w:rFonts w:ascii="Times New Roman" w:hAnsi="Times New Roman"/>
              </w:rPr>
            </w:pPr>
            <w:r w:rsidRPr="00C6552F">
              <w:rPr>
                <w:rFonts w:ascii="Times New Roman" w:hAnsi="Times New Roman"/>
              </w:rPr>
              <w:t>Burada olduğu gibi günlük hayatınızda neleri yaparken çevrenizdeki insanlarla birlikte çalışıyorsunuz?</w:t>
            </w:r>
            <w:r w:rsidRPr="00C6552F">
              <w:rPr>
                <w:rFonts w:ascii="Times New Roman" w:hAnsi="Times New Roman"/>
                <w:sz w:val="22"/>
                <w:szCs w:val="22"/>
              </w:rPr>
              <w:t xml:space="preserve">   </w:t>
            </w:r>
          </w:p>
          <w:p w:rsidR="00BF5351" w:rsidRDefault="00632E94" w:rsidP="00BF5351">
            <w:pPr>
              <w:pStyle w:val="ListParagraph"/>
              <w:numPr>
                <w:ilvl w:val="0"/>
                <w:numId w:val="3"/>
              </w:numPr>
              <w:spacing w:line="276" w:lineRule="auto"/>
              <w:jc w:val="both"/>
              <w:rPr>
                <w:rFonts w:ascii="Times New Roman" w:hAnsi="Times New Roman"/>
              </w:rPr>
            </w:pPr>
            <w:r>
              <w:rPr>
                <w:rFonts w:ascii="Times New Roman" w:hAnsi="Times New Roman"/>
              </w:rPr>
              <w:t>Sorular öğrencilerle birlikte yeterince tartışıldıktan sonra e</w:t>
            </w:r>
            <w:r w:rsidR="00293103">
              <w:rPr>
                <w:rFonts w:ascii="Times New Roman" w:hAnsi="Times New Roman"/>
              </w:rPr>
              <w:t>tkinlik şu açıklamalarla sonlandırılır:</w:t>
            </w:r>
          </w:p>
          <w:p w:rsidR="00D646A3" w:rsidRPr="00BF5351" w:rsidRDefault="00293103" w:rsidP="00BF5351">
            <w:pPr>
              <w:pStyle w:val="ListParagraph"/>
              <w:spacing w:line="276" w:lineRule="auto"/>
              <w:ind w:left="606"/>
              <w:jc w:val="both"/>
              <w:rPr>
                <w:rFonts w:ascii="Times New Roman" w:hAnsi="Times New Roman"/>
              </w:rPr>
            </w:pPr>
            <w:r w:rsidRPr="00BF5351">
              <w:rPr>
                <w:rFonts w:ascii="Times New Roman" w:hAnsi="Times New Roman"/>
                <w:i/>
              </w:rPr>
              <w:t>“</w:t>
            </w:r>
            <w:r w:rsidR="00F0473D" w:rsidRPr="00BF5351">
              <w:rPr>
                <w:rFonts w:ascii="Times New Roman" w:hAnsi="Times New Roman"/>
                <w:i/>
              </w:rPr>
              <w:t xml:space="preserve">Sevgili öğrenciler, takım çalışması etkinliğimizde de fark ettiğimiz gibi kişisel gelişimimize katkı sağlayan, birbirimizden öğrenme deneyimimizi artıran, renkli ürünler çıkarmamızda etkili </w:t>
            </w:r>
            <w:r w:rsidR="004855C7" w:rsidRPr="00BF5351">
              <w:rPr>
                <w:rFonts w:ascii="Times New Roman" w:hAnsi="Times New Roman"/>
                <w:i/>
              </w:rPr>
              <w:t>olan önemli bir</w:t>
            </w:r>
            <w:r w:rsidR="00F0473D" w:rsidRPr="00BF5351">
              <w:rPr>
                <w:rFonts w:ascii="Times New Roman" w:hAnsi="Times New Roman"/>
                <w:i/>
              </w:rPr>
              <w:t xml:space="preserve"> çalışma yöntemidir. Bundan sonraki çalışmalarınızda takım çalışmalarından daha fazla yararlanacağınızı düşünüyorum.”</w:t>
            </w:r>
          </w:p>
        </w:tc>
      </w:tr>
      <w:tr w:rsidR="00AF7D18" w:rsidRPr="005D07A4" w:rsidTr="00BF5351">
        <w:tc>
          <w:tcPr>
            <w:tcW w:w="3652" w:type="dxa"/>
          </w:tcPr>
          <w:p w:rsidR="00AF7D18" w:rsidRPr="00192725" w:rsidRDefault="00E67F6D" w:rsidP="00086F58">
            <w:pPr>
              <w:spacing w:line="360" w:lineRule="auto"/>
              <w:rPr>
                <w:b/>
              </w:rPr>
            </w:pPr>
            <w:r w:rsidRPr="00192725">
              <w:rPr>
                <w:b/>
              </w:rPr>
              <w:lastRenderedPageBreak/>
              <w:t>Kazanımın</w:t>
            </w:r>
            <w:r w:rsidR="00AF7D18" w:rsidRPr="00192725">
              <w:rPr>
                <w:b/>
              </w:rPr>
              <w:t xml:space="preserve"> Değerlendirilmesi:</w:t>
            </w:r>
          </w:p>
        </w:tc>
        <w:tc>
          <w:tcPr>
            <w:tcW w:w="5812" w:type="dxa"/>
          </w:tcPr>
          <w:p w:rsidR="00B838F2" w:rsidRPr="00192725" w:rsidRDefault="00293103" w:rsidP="00BF5351">
            <w:pPr>
              <w:numPr>
                <w:ilvl w:val="0"/>
                <w:numId w:val="19"/>
              </w:numPr>
              <w:autoSpaceDE w:val="0"/>
              <w:autoSpaceDN w:val="0"/>
              <w:adjustRightInd w:val="0"/>
              <w:spacing w:line="276" w:lineRule="auto"/>
              <w:jc w:val="both"/>
            </w:pPr>
            <w:r>
              <w:t>Öğ</w:t>
            </w:r>
            <w:r w:rsidR="0060321E">
              <w:t>rencilere Çalışma Yaprağı-</w:t>
            </w:r>
            <w:r w:rsidR="0022773C">
              <w:t>3</w:t>
            </w:r>
            <w:r w:rsidR="0060321E">
              <w:t xml:space="preserve"> dağıtılır bir</w:t>
            </w:r>
            <w:r w:rsidR="00630466" w:rsidRPr="00192725">
              <w:t xml:space="preserve"> hafta boyunca çevresindeki insanlarla birlikte neler yaptıklarını, bunları yaparken ne hissettikleri, neler düşündükleri ve birlikte yaptıkları şeylerin onlara ne gibi katkı</w:t>
            </w:r>
            <w:r w:rsidR="0060321E">
              <w:t>sı olduğunu yazmaları istenir. Bir</w:t>
            </w:r>
            <w:r w:rsidR="00630466" w:rsidRPr="00192725">
              <w:t xml:space="preserve"> haftanın sonunda ise kendilerine en çok katkısı olduğunu düşündükleri şeyi seçmeleri ve küçük bir</w:t>
            </w:r>
            <w:r w:rsidR="008F1894" w:rsidRPr="00192725">
              <w:t xml:space="preserve"> </w:t>
            </w:r>
            <w:r w:rsidR="0060321E" w:rsidRPr="00192725">
              <w:t>kâğıda</w:t>
            </w:r>
            <w:r w:rsidR="008F1894" w:rsidRPr="00192725">
              <w:t xml:space="preserve"> yazmaları, yazdıkları bu</w:t>
            </w:r>
            <w:r w:rsidR="00630466" w:rsidRPr="00192725">
              <w:t xml:space="preserve"> </w:t>
            </w:r>
            <w:r w:rsidR="0060321E" w:rsidRPr="00192725">
              <w:t>kâğıtları</w:t>
            </w:r>
            <w:r w:rsidR="00630466" w:rsidRPr="00192725">
              <w:t xml:space="preserve"> sınıfta oluşturacakları köşeye yapıştırmaları istenir.</w:t>
            </w:r>
          </w:p>
        </w:tc>
      </w:tr>
      <w:tr w:rsidR="00AF7D18" w:rsidRPr="005D07A4" w:rsidTr="00BF5351">
        <w:tc>
          <w:tcPr>
            <w:tcW w:w="3652" w:type="dxa"/>
          </w:tcPr>
          <w:p w:rsidR="00AF7D18" w:rsidRPr="00192725" w:rsidRDefault="00AF7D18" w:rsidP="00BF5351">
            <w:pPr>
              <w:spacing w:line="360" w:lineRule="auto"/>
              <w:rPr>
                <w:b/>
              </w:rPr>
            </w:pPr>
            <w:r w:rsidRPr="00192725">
              <w:rPr>
                <w:b/>
              </w:rPr>
              <w:t>Uygulayıcıya Not:</w:t>
            </w:r>
          </w:p>
        </w:tc>
        <w:tc>
          <w:tcPr>
            <w:tcW w:w="5812" w:type="dxa"/>
          </w:tcPr>
          <w:p w:rsidR="00976874" w:rsidRDefault="004C0389" w:rsidP="00416B2C">
            <w:pPr>
              <w:numPr>
                <w:ilvl w:val="0"/>
                <w:numId w:val="18"/>
              </w:numPr>
              <w:spacing w:line="276" w:lineRule="auto"/>
              <w:jc w:val="both"/>
            </w:pPr>
            <w:r w:rsidRPr="00192725">
              <w:t>Tartışma sorularının hepsini sormak yerine içerisinden öğrencilere ve süreye uygun olacak olan sorular</w:t>
            </w:r>
            <w:r w:rsidR="008F1894" w:rsidRPr="00192725">
              <w:t xml:space="preserve"> seçile</w:t>
            </w:r>
            <w:r w:rsidRPr="00192725">
              <w:t>b</w:t>
            </w:r>
            <w:r w:rsidR="008F1894" w:rsidRPr="00192725">
              <w:t>ilir.</w:t>
            </w:r>
          </w:p>
          <w:p w:rsidR="00976874" w:rsidRDefault="00EB2180" w:rsidP="00416B2C">
            <w:pPr>
              <w:numPr>
                <w:ilvl w:val="0"/>
                <w:numId w:val="18"/>
              </w:numPr>
              <w:spacing w:line="276" w:lineRule="auto"/>
              <w:jc w:val="both"/>
            </w:pPr>
            <w:r w:rsidRPr="00192725">
              <w:t xml:space="preserve">Renkli kartonlar yerine renkli </w:t>
            </w:r>
            <w:r w:rsidR="0060321E" w:rsidRPr="00192725">
              <w:t>kâğıt</w:t>
            </w:r>
            <w:r w:rsidRPr="00192725">
              <w:t xml:space="preserve"> ya da</w:t>
            </w:r>
            <w:r w:rsidR="00976874">
              <w:t xml:space="preserve"> elişi kağıtları kullanılabilir.</w:t>
            </w:r>
          </w:p>
          <w:p w:rsidR="00416B2C" w:rsidRDefault="00B838F2" w:rsidP="00416B2C">
            <w:pPr>
              <w:numPr>
                <w:ilvl w:val="0"/>
                <w:numId w:val="18"/>
              </w:numPr>
              <w:spacing w:line="276" w:lineRule="auto"/>
              <w:jc w:val="both"/>
            </w:pPr>
            <w:r w:rsidRPr="00192725">
              <w:t xml:space="preserve">Yapıştırıcı yerine bant kullanılarak parçalar </w:t>
            </w:r>
            <w:r w:rsidR="00416B2C">
              <w:t>yapıştırılabilir.</w:t>
            </w:r>
          </w:p>
          <w:p w:rsidR="00BF5351" w:rsidRDefault="00BF5351" w:rsidP="00BF5351">
            <w:pPr>
              <w:spacing w:line="276" w:lineRule="auto"/>
              <w:ind w:left="606"/>
              <w:jc w:val="both"/>
            </w:pPr>
          </w:p>
          <w:p w:rsidR="00BF5351" w:rsidRDefault="00493B74" w:rsidP="00BF5351">
            <w:pPr>
              <w:spacing w:line="276" w:lineRule="auto"/>
              <w:ind w:left="246"/>
              <w:jc w:val="both"/>
            </w:pPr>
            <w:r>
              <w:t>Özel gereksinimli öğrenciler için;</w:t>
            </w:r>
          </w:p>
          <w:p w:rsidR="00493B74" w:rsidRDefault="00493B74" w:rsidP="00416B2C">
            <w:pPr>
              <w:numPr>
                <w:ilvl w:val="0"/>
                <w:numId w:val="16"/>
              </w:numPr>
              <w:spacing w:line="276" w:lineRule="auto"/>
              <w:jc w:val="both"/>
            </w:pPr>
            <w:r w:rsidRPr="00EC0221">
              <w:t>Gruplar oluşturulurken uygun akran eşleştirmesi yapılarak sosyal çevre düzenlenebilir.</w:t>
            </w:r>
          </w:p>
          <w:p w:rsidR="00493B74" w:rsidRDefault="00BF5351" w:rsidP="00416B2C">
            <w:pPr>
              <w:pStyle w:val="ListeParagraf"/>
              <w:numPr>
                <w:ilvl w:val="0"/>
                <w:numId w:val="16"/>
              </w:numPr>
              <w:spacing w:line="276" w:lineRule="auto"/>
              <w:contextualSpacing/>
              <w:jc w:val="both"/>
            </w:pPr>
            <w:r>
              <w:t>Çalışma Yaprağı-</w:t>
            </w:r>
            <w:r w:rsidR="00493B74">
              <w:t>2 ve zarfların dağıtımında öğrencilere görev verilerek etkinlik sürecine katılımları desteklenebilir.</w:t>
            </w:r>
          </w:p>
          <w:p w:rsidR="00493B74" w:rsidRDefault="00BF5351" w:rsidP="00416B2C">
            <w:pPr>
              <w:numPr>
                <w:ilvl w:val="0"/>
                <w:numId w:val="16"/>
              </w:numPr>
              <w:spacing w:line="276" w:lineRule="auto"/>
              <w:jc w:val="both"/>
            </w:pPr>
            <w:r>
              <w:t>Çalışma Yaprağı-</w:t>
            </w:r>
            <w:r w:rsidR="00224FF3">
              <w:t xml:space="preserve">3’teki boşlukların yalnızca yazı ile değil kısa not, işaret, sembol ya da resim gibi farklı şekillerde de doldurulabileceği söylenerek öğrenme ürünleri farklılaştırılabilir. </w:t>
            </w:r>
          </w:p>
          <w:p w:rsidR="00493B74" w:rsidRPr="00192725" w:rsidRDefault="00BF5351" w:rsidP="00BF5351">
            <w:pPr>
              <w:numPr>
                <w:ilvl w:val="0"/>
                <w:numId w:val="16"/>
              </w:numPr>
              <w:spacing w:line="276" w:lineRule="auto"/>
              <w:jc w:val="both"/>
            </w:pPr>
            <w:r>
              <w:t>Çalışma Yaprağı-</w:t>
            </w:r>
            <w:r w:rsidR="00224FF3">
              <w:t xml:space="preserve">3’teki boşlukların tamamı yerine belirlenen iki ya da üç bölümünün doldurulması istenerek etkinlik basitleştirilebilir. </w:t>
            </w:r>
          </w:p>
        </w:tc>
      </w:tr>
      <w:tr w:rsidR="007709CB" w:rsidRPr="005D07A4" w:rsidTr="00BF5351">
        <w:tc>
          <w:tcPr>
            <w:tcW w:w="3652" w:type="dxa"/>
          </w:tcPr>
          <w:p w:rsidR="007709CB" w:rsidRPr="00192725" w:rsidRDefault="007709CB" w:rsidP="00086F58">
            <w:pPr>
              <w:spacing w:line="360" w:lineRule="auto"/>
              <w:rPr>
                <w:b/>
              </w:rPr>
            </w:pPr>
            <w:r>
              <w:rPr>
                <w:b/>
              </w:rPr>
              <w:t>Etkinliği Geliştiren:</w:t>
            </w:r>
          </w:p>
        </w:tc>
        <w:tc>
          <w:tcPr>
            <w:tcW w:w="5812" w:type="dxa"/>
          </w:tcPr>
          <w:p w:rsidR="007709CB" w:rsidRPr="007709CB" w:rsidRDefault="007709CB" w:rsidP="00BF5351">
            <w:pPr>
              <w:spacing w:line="276" w:lineRule="auto"/>
              <w:jc w:val="both"/>
            </w:pPr>
            <w:r>
              <w:t>Hatice Tok</w:t>
            </w:r>
          </w:p>
        </w:tc>
      </w:tr>
    </w:tbl>
    <w:p w:rsidR="00BF5351" w:rsidRDefault="00BF5351" w:rsidP="00416B2C">
      <w:pPr>
        <w:spacing w:line="360" w:lineRule="auto"/>
        <w:jc w:val="center"/>
        <w:rPr>
          <w:b/>
        </w:rPr>
      </w:pPr>
    </w:p>
    <w:p w:rsidR="00E63F74" w:rsidRDefault="00BF5351" w:rsidP="00416B2C">
      <w:pPr>
        <w:spacing w:line="360" w:lineRule="auto"/>
        <w:jc w:val="center"/>
        <w:rPr>
          <w:b/>
        </w:rPr>
      </w:pPr>
      <w:r>
        <w:rPr>
          <w:b/>
        </w:rPr>
        <w:br w:type="page"/>
      </w:r>
      <w:r>
        <w:rPr>
          <w:b/>
        </w:rPr>
        <w:lastRenderedPageBreak/>
        <w:t>Ç</w:t>
      </w:r>
      <w:r w:rsidR="00416B2C" w:rsidRPr="00416B2C">
        <w:rPr>
          <w:b/>
        </w:rPr>
        <w:t>alışma Yaprağı-</w:t>
      </w:r>
      <w:r w:rsidR="00E63F74" w:rsidRPr="00416B2C">
        <w:rPr>
          <w:b/>
        </w:rPr>
        <w:t>1</w:t>
      </w:r>
    </w:p>
    <w:p w:rsidR="009C454A" w:rsidRPr="00416B2C" w:rsidRDefault="009C454A" w:rsidP="00416B2C">
      <w:pPr>
        <w:spacing w:line="360" w:lineRule="auto"/>
        <w:jc w:val="center"/>
        <w:rPr>
          <w:b/>
        </w:rPr>
      </w:pPr>
    </w:p>
    <w:p w:rsidR="00E63F74" w:rsidRDefault="00E63F74" w:rsidP="009C454A">
      <w:pPr>
        <w:pStyle w:val="ListParagraph"/>
        <w:spacing w:line="276" w:lineRule="auto"/>
        <w:ind w:left="0"/>
        <w:jc w:val="both"/>
        <w:rPr>
          <w:rFonts w:ascii="Times New Roman" w:hAnsi="Times New Roman"/>
        </w:rPr>
      </w:pPr>
      <w:r w:rsidRPr="0076369A">
        <w:rPr>
          <w:rFonts w:ascii="Times New Roman" w:hAnsi="Times New Roman"/>
        </w:rPr>
        <w:t xml:space="preserve">Günün birinde bir derviş arkadaşlarını evine yemeğe davet etmiş. Arkadaşları dervişin bu davetini seve seve kabul etmişler. Davet günü geldiğinde derviş, arkadaşları için bir sürpriz hazırlamış. Dervişin evinde yuvarlak, çok güzel bir yemek masası vardır. Derviş arkadaşları için pişirdiği çorbaları </w:t>
      </w:r>
      <w:r w:rsidR="009C454A" w:rsidRPr="0076369A">
        <w:rPr>
          <w:rFonts w:ascii="Times New Roman" w:hAnsi="Times New Roman"/>
        </w:rPr>
        <w:t>kâselere</w:t>
      </w:r>
      <w:r w:rsidRPr="0076369A">
        <w:rPr>
          <w:rFonts w:ascii="Times New Roman" w:hAnsi="Times New Roman"/>
        </w:rPr>
        <w:t xml:space="preserve"> koymuş ve yemek masasına yerleştirmiş. Arkadaşları dervişin evine gelip yemek yemek için masaya oturduklarında hepsi birden çok şaşırmışlar. Çünkü derviş, çorbaları içmeleri için arkadaşlarına özel kaşıklar yaptırmıştır. Bu kaşıkları özel yapan şeyse saplarının</w:t>
      </w:r>
      <w:r>
        <w:rPr>
          <w:rFonts w:ascii="Times New Roman" w:hAnsi="Times New Roman"/>
        </w:rPr>
        <w:t xml:space="preserve"> bir </w:t>
      </w:r>
      <w:r w:rsidRPr="0076369A">
        <w:rPr>
          <w:rFonts w:ascii="Times New Roman" w:hAnsi="Times New Roman"/>
        </w:rPr>
        <w:t xml:space="preserve">metre uzunluğunda olması ve sadece ucundan tutularak kullanılabiliyor olmasıymış. Herkes masaya oturduğunda derviş “Sizler için özel kaşıklar yaptırdım bu kaşıklarla çorbalarınızı afiyetle içebilirsiniz” demiş. Herkes kaşıklarını ucundan tutup çorbasını içmeye çalışmış. Ama kaşıkların sapları çok uzun olduğu için kimse kaşığını ağzına götürememiş ve çorbasını içememiş hatta üstüne, masaya dökmeye başlamış. </w:t>
      </w:r>
    </w:p>
    <w:p w:rsidR="00E63F74" w:rsidRPr="0076369A" w:rsidRDefault="00E63F74" w:rsidP="0091536C">
      <w:pPr>
        <w:pStyle w:val="ListParagraph"/>
        <w:spacing w:line="276" w:lineRule="auto"/>
        <w:ind w:left="0" w:firstLine="142"/>
        <w:jc w:val="both"/>
        <w:rPr>
          <w:rFonts w:ascii="Times New Roman" w:hAnsi="Times New Roman"/>
          <w:i/>
        </w:rPr>
      </w:pPr>
      <w:r w:rsidRPr="0076369A">
        <w:rPr>
          <w:rFonts w:ascii="Times New Roman" w:hAnsi="Times New Roman"/>
          <w:i/>
        </w:rPr>
        <w:t>(</w:t>
      </w:r>
      <w:r w:rsidR="009C454A" w:rsidRPr="0076369A">
        <w:rPr>
          <w:rFonts w:ascii="Times New Roman" w:hAnsi="Times New Roman"/>
          <w:i/>
        </w:rPr>
        <w:t>Hikâye</w:t>
      </w:r>
      <w:r w:rsidRPr="0076369A">
        <w:rPr>
          <w:rFonts w:ascii="Times New Roman" w:hAnsi="Times New Roman"/>
          <w:i/>
        </w:rPr>
        <w:t xml:space="preserve"> burada kesilir ve uygulama basamakları-3’ten devam edilir.)</w:t>
      </w:r>
    </w:p>
    <w:p w:rsidR="009C454A" w:rsidRDefault="009C454A" w:rsidP="009C454A">
      <w:pPr>
        <w:pStyle w:val="ListParagraph"/>
        <w:spacing w:line="276" w:lineRule="auto"/>
        <w:ind w:left="0"/>
        <w:jc w:val="both"/>
        <w:rPr>
          <w:rFonts w:ascii="Times New Roman" w:eastAsia="Batang" w:hAnsi="Times New Roman"/>
          <w:b/>
          <w:sz w:val="28"/>
          <w:szCs w:val="28"/>
          <w:lang w:eastAsia="ko-KR"/>
        </w:rPr>
      </w:pPr>
    </w:p>
    <w:p w:rsidR="009C454A" w:rsidRDefault="009C454A" w:rsidP="009C454A">
      <w:pPr>
        <w:pStyle w:val="ListParagraph"/>
        <w:spacing w:line="276" w:lineRule="auto"/>
        <w:ind w:left="0"/>
        <w:jc w:val="both"/>
        <w:rPr>
          <w:rFonts w:ascii="Times New Roman" w:eastAsia="Batang" w:hAnsi="Times New Roman"/>
          <w:b/>
          <w:sz w:val="28"/>
          <w:szCs w:val="28"/>
          <w:lang w:eastAsia="ko-KR"/>
        </w:rPr>
      </w:pPr>
    </w:p>
    <w:p w:rsidR="009C454A" w:rsidRDefault="009C454A" w:rsidP="009C454A">
      <w:pPr>
        <w:pStyle w:val="ListParagraph"/>
        <w:spacing w:line="276" w:lineRule="auto"/>
        <w:ind w:left="0"/>
        <w:jc w:val="both"/>
        <w:rPr>
          <w:rFonts w:ascii="Times New Roman" w:eastAsia="Batang" w:hAnsi="Times New Roman"/>
          <w:b/>
          <w:sz w:val="28"/>
          <w:szCs w:val="28"/>
          <w:lang w:eastAsia="ko-KR"/>
        </w:rPr>
      </w:pPr>
    </w:p>
    <w:p w:rsidR="00E63F74" w:rsidRPr="0076369A" w:rsidRDefault="00E63F74" w:rsidP="009C454A">
      <w:pPr>
        <w:pStyle w:val="ListParagraph"/>
        <w:spacing w:line="276" w:lineRule="auto"/>
        <w:ind w:left="0"/>
        <w:jc w:val="both"/>
        <w:rPr>
          <w:rFonts w:ascii="Times New Roman" w:hAnsi="Times New Roman"/>
        </w:rPr>
      </w:pPr>
      <w:r w:rsidRPr="0076369A">
        <w:rPr>
          <w:rFonts w:ascii="Times New Roman" w:hAnsi="Times New Roman"/>
        </w:rPr>
        <w:t>Hiç kimsenin çorbasını içemediğini gören dervişin arkadaşları çok üzülmüşler. Çorba çok güzel görünüyor ve mis gibi de kokuyormuş. Ama hiç kimse bu güzel çorbadan bir yudum bile içememiş. Çorbayı nasıl içeceklerini düşünürken içlerin</w:t>
      </w:r>
      <w:r w:rsidR="009C454A">
        <w:rPr>
          <w:rFonts w:ascii="Times New Roman" w:hAnsi="Times New Roman"/>
        </w:rPr>
        <w:t xml:space="preserve">den birisi bir şey fark etmiş. </w:t>
      </w:r>
      <w:r w:rsidR="009C454A" w:rsidRPr="0076369A">
        <w:rPr>
          <w:rFonts w:ascii="Times New Roman" w:hAnsi="Times New Roman"/>
        </w:rPr>
        <w:t>Evet,</w:t>
      </w:r>
      <w:r w:rsidRPr="0076369A">
        <w:rPr>
          <w:rFonts w:ascii="Times New Roman" w:hAnsi="Times New Roman"/>
        </w:rPr>
        <w:t xml:space="preserve"> kaşıklarının sapı çok uzun olduğu için kendileri içemiyorlar ama kaşıkları tam karşılarında oturan kişilere yetişebiliyormuş. Kaşığını kaldırmış ve karşısındaki kişinin </w:t>
      </w:r>
      <w:r w:rsidR="009C454A" w:rsidRPr="0076369A">
        <w:rPr>
          <w:rFonts w:ascii="Times New Roman" w:hAnsi="Times New Roman"/>
        </w:rPr>
        <w:t>kâsesinden</w:t>
      </w:r>
      <w:r w:rsidRPr="0076369A">
        <w:rPr>
          <w:rFonts w:ascii="Times New Roman" w:hAnsi="Times New Roman"/>
        </w:rPr>
        <w:t xml:space="preserve"> biraz çorba alıp ona içirmiş. Bunu gören diğerleri de aynısını yapmış. Herkes karşısındaki kişiye çorba içirmeye başlamış ve hepsi çorbalarını bitirip karınları doyarak mutlu bir şekilde masadan ayrılmışlar.</w:t>
      </w:r>
    </w:p>
    <w:p w:rsidR="00E63F74" w:rsidRDefault="00E63F74" w:rsidP="0091536C">
      <w:pPr>
        <w:spacing w:line="276" w:lineRule="auto"/>
        <w:ind w:firstLine="142"/>
        <w:jc w:val="both"/>
        <w:rPr>
          <w:b/>
          <w:sz w:val="28"/>
          <w:szCs w:val="28"/>
        </w:rPr>
      </w:pPr>
    </w:p>
    <w:p w:rsidR="00E63F74" w:rsidRPr="0076369A" w:rsidRDefault="00E63F74" w:rsidP="0091536C">
      <w:pPr>
        <w:spacing w:line="276" w:lineRule="auto"/>
        <w:ind w:firstLine="142"/>
        <w:jc w:val="both"/>
        <w:rPr>
          <w:b/>
          <w:sz w:val="28"/>
          <w:szCs w:val="28"/>
        </w:rPr>
      </w:pPr>
    </w:p>
    <w:p w:rsidR="00E63F74" w:rsidRDefault="00E63F74" w:rsidP="00E63F74">
      <w:pPr>
        <w:spacing w:line="360" w:lineRule="auto"/>
        <w:jc w:val="center"/>
        <w:rPr>
          <w:b/>
          <w:sz w:val="28"/>
          <w:szCs w:val="28"/>
        </w:rPr>
      </w:pPr>
    </w:p>
    <w:p w:rsidR="00E63F74" w:rsidRDefault="00E63F74" w:rsidP="00E63F74">
      <w:pPr>
        <w:spacing w:line="360" w:lineRule="auto"/>
        <w:jc w:val="center"/>
        <w:rPr>
          <w:b/>
          <w:sz w:val="28"/>
          <w:szCs w:val="28"/>
        </w:rPr>
      </w:pPr>
    </w:p>
    <w:p w:rsidR="00E63F74" w:rsidRDefault="00E63F74" w:rsidP="00E63F74">
      <w:pPr>
        <w:spacing w:line="360" w:lineRule="auto"/>
        <w:jc w:val="center"/>
        <w:rPr>
          <w:b/>
          <w:sz w:val="28"/>
          <w:szCs w:val="28"/>
        </w:rPr>
      </w:pPr>
    </w:p>
    <w:p w:rsidR="00E63F74" w:rsidRDefault="00E63F74" w:rsidP="00E63F74">
      <w:pPr>
        <w:spacing w:line="360" w:lineRule="auto"/>
        <w:jc w:val="center"/>
        <w:rPr>
          <w:b/>
          <w:sz w:val="28"/>
          <w:szCs w:val="28"/>
        </w:rPr>
      </w:pPr>
    </w:p>
    <w:p w:rsidR="00E63F74" w:rsidRDefault="00E63F74" w:rsidP="00932A54">
      <w:pPr>
        <w:spacing w:line="360" w:lineRule="auto"/>
        <w:jc w:val="center"/>
        <w:rPr>
          <w:b/>
          <w:sz w:val="28"/>
          <w:szCs w:val="28"/>
        </w:rPr>
      </w:pPr>
    </w:p>
    <w:p w:rsidR="00192725" w:rsidRDefault="00192725" w:rsidP="00932A54">
      <w:pPr>
        <w:spacing w:line="360" w:lineRule="auto"/>
        <w:jc w:val="center"/>
        <w:rPr>
          <w:b/>
          <w:sz w:val="28"/>
          <w:szCs w:val="28"/>
        </w:rPr>
      </w:pPr>
    </w:p>
    <w:p w:rsidR="00192725" w:rsidRDefault="00192725" w:rsidP="00932A54">
      <w:pPr>
        <w:spacing w:line="360" w:lineRule="auto"/>
        <w:jc w:val="center"/>
        <w:rPr>
          <w:b/>
          <w:sz w:val="28"/>
          <w:szCs w:val="28"/>
        </w:rPr>
      </w:pPr>
    </w:p>
    <w:p w:rsidR="00192725" w:rsidRDefault="00192725" w:rsidP="00932A54">
      <w:pPr>
        <w:spacing w:line="360" w:lineRule="auto"/>
        <w:jc w:val="center"/>
        <w:rPr>
          <w:b/>
          <w:sz w:val="28"/>
          <w:szCs w:val="28"/>
        </w:rPr>
      </w:pPr>
    </w:p>
    <w:p w:rsidR="00192725" w:rsidRDefault="00192725" w:rsidP="00932A54">
      <w:pPr>
        <w:spacing w:line="360" w:lineRule="auto"/>
        <w:jc w:val="center"/>
        <w:rPr>
          <w:b/>
          <w:sz w:val="28"/>
          <w:szCs w:val="28"/>
        </w:rPr>
      </w:pPr>
    </w:p>
    <w:p w:rsidR="00192725" w:rsidRDefault="00192725" w:rsidP="00932A54">
      <w:pPr>
        <w:spacing w:line="360" w:lineRule="auto"/>
        <w:jc w:val="center"/>
        <w:rPr>
          <w:b/>
          <w:sz w:val="28"/>
          <w:szCs w:val="28"/>
        </w:rPr>
      </w:pPr>
    </w:p>
    <w:p w:rsidR="0092064A" w:rsidRDefault="0092064A" w:rsidP="00932A54">
      <w:pPr>
        <w:spacing w:line="360" w:lineRule="auto"/>
        <w:jc w:val="center"/>
        <w:rPr>
          <w:b/>
          <w:sz w:val="28"/>
          <w:szCs w:val="28"/>
        </w:rPr>
        <w:sectPr w:rsidR="0092064A" w:rsidSect="005D07A4">
          <w:pgSz w:w="11906" w:h="16838" w:code="9"/>
          <w:pgMar w:top="851" w:right="1418" w:bottom="1418" w:left="1418" w:header="709" w:footer="709" w:gutter="0"/>
          <w:cols w:space="708"/>
          <w:docGrid w:linePitch="360"/>
        </w:sectPr>
      </w:pPr>
    </w:p>
    <w:p w:rsidR="0078389B" w:rsidRPr="00416B2C" w:rsidRDefault="00416B2C" w:rsidP="00932A54">
      <w:pPr>
        <w:spacing w:line="360" w:lineRule="auto"/>
        <w:jc w:val="center"/>
        <w:rPr>
          <w:b/>
        </w:rPr>
      </w:pPr>
      <w:r>
        <w:rPr>
          <w:b/>
        </w:rPr>
        <w:lastRenderedPageBreak/>
        <w:t>Çalışma Yaprağı-</w:t>
      </w:r>
      <w:r w:rsidRPr="00416B2C">
        <w:rPr>
          <w:b/>
        </w:rPr>
        <w:t>2</w:t>
      </w:r>
    </w:p>
    <w:p w:rsidR="0078389B" w:rsidRDefault="0078389B" w:rsidP="00932A54">
      <w:pPr>
        <w:spacing w:line="360" w:lineRule="auto"/>
        <w:jc w:val="center"/>
        <w:rPr>
          <w:b/>
          <w:sz w:val="22"/>
          <w:szCs w:val="22"/>
        </w:rPr>
      </w:pPr>
    </w:p>
    <w:p w:rsidR="0078389B" w:rsidRDefault="00F86622" w:rsidP="00932A54">
      <w:pPr>
        <w:spacing w:line="360" w:lineRule="auto"/>
        <w:jc w:val="center"/>
        <w:rPr>
          <w:b/>
          <w:sz w:val="22"/>
          <w:szCs w:val="22"/>
        </w:rPr>
      </w:pPr>
      <w:r>
        <w:rPr>
          <w:b/>
          <w:noProof/>
          <w:sz w:val="22"/>
          <w:szCs w:val="22"/>
          <w:lang w:eastAsia="tr-TR"/>
        </w:rPr>
        <w:drawing>
          <wp:inline distT="0" distB="0" distL="0" distR="0">
            <wp:extent cx="8673465" cy="4796155"/>
            <wp:effectExtent l="0" t="0" r="0" b="4445"/>
            <wp:docPr id="9" name="Resim 9" descr="GÖKKUŞAĞI-BOYAMA-SAYFASI-4-1024x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ÖKKUŞAĞI-BOYAMA-SAYFASI-4-1024x7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73465" cy="4796155"/>
                    </a:xfrm>
                    <a:prstGeom prst="rect">
                      <a:avLst/>
                    </a:prstGeom>
                    <a:noFill/>
                    <a:ln>
                      <a:noFill/>
                    </a:ln>
                  </pic:spPr>
                </pic:pic>
              </a:graphicData>
            </a:graphic>
          </wp:inline>
        </w:drawing>
      </w:r>
    </w:p>
    <w:p w:rsidR="0078389B" w:rsidRDefault="0078389B" w:rsidP="00932A54">
      <w:pPr>
        <w:spacing w:line="360" w:lineRule="auto"/>
        <w:jc w:val="center"/>
        <w:rPr>
          <w:b/>
          <w:sz w:val="22"/>
          <w:szCs w:val="22"/>
        </w:rPr>
      </w:pPr>
    </w:p>
    <w:p w:rsidR="0092064A" w:rsidRPr="00416B2C" w:rsidRDefault="00416B2C" w:rsidP="0092064A">
      <w:pPr>
        <w:spacing w:line="360" w:lineRule="auto"/>
        <w:jc w:val="center"/>
        <w:rPr>
          <w:b/>
        </w:rPr>
      </w:pPr>
      <w:r>
        <w:rPr>
          <w:b/>
        </w:rPr>
        <w:lastRenderedPageBreak/>
        <w:t>Çalışma Yaprağı-</w:t>
      </w:r>
      <w:r w:rsidRPr="00416B2C">
        <w:rPr>
          <w:b/>
        </w:rPr>
        <w:t>3</w:t>
      </w:r>
    </w:p>
    <w:p w:rsidR="0092064A" w:rsidRDefault="0092064A" w:rsidP="0015452B">
      <w:pPr>
        <w:spacing w:line="360" w:lineRule="auto"/>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7"/>
        <w:gridCol w:w="3677"/>
        <w:gridCol w:w="3677"/>
        <w:gridCol w:w="3678"/>
      </w:tblGrid>
      <w:tr w:rsidR="0092064A" w:rsidRPr="00BC4994" w:rsidTr="00BC4994">
        <w:trPr>
          <w:trHeight w:val="1289"/>
        </w:trPr>
        <w:tc>
          <w:tcPr>
            <w:tcW w:w="3677" w:type="dxa"/>
            <w:shd w:val="clear" w:color="auto" w:fill="auto"/>
          </w:tcPr>
          <w:p w:rsidR="0092064A" w:rsidRPr="00BC4994" w:rsidRDefault="0092064A" w:rsidP="00BC4994">
            <w:pPr>
              <w:spacing w:line="360" w:lineRule="auto"/>
              <w:jc w:val="center"/>
              <w:rPr>
                <w:b/>
                <w:sz w:val="28"/>
                <w:szCs w:val="28"/>
              </w:rPr>
            </w:pPr>
            <w:r w:rsidRPr="00BC4994">
              <w:rPr>
                <w:b/>
                <w:sz w:val="28"/>
                <w:szCs w:val="28"/>
              </w:rPr>
              <w:br/>
              <w:t>Çevremdeki insanlarla neler yaptım</w:t>
            </w:r>
          </w:p>
        </w:tc>
        <w:tc>
          <w:tcPr>
            <w:tcW w:w="3677" w:type="dxa"/>
            <w:shd w:val="clear" w:color="auto" w:fill="auto"/>
          </w:tcPr>
          <w:p w:rsidR="0092064A" w:rsidRPr="00BC4994" w:rsidRDefault="0092064A" w:rsidP="00BC4994">
            <w:pPr>
              <w:spacing w:line="360" w:lineRule="auto"/>
              <w:jc w:val="center"/>
              <w:rPr>
                <w:b/>
                <w:sz w:val="28"/>
                <w:szCs w:val="28"/>
              </w:rPr>
            </w:pPr>
            <w:r w:rsidRPr="00BC4994">
              <w:rPr>
                <w:b/>
                <w:sz w:val="28"/>
                <w:szCs w:val="28"/>
              </w:rPr>
              <w:br/>
              <w:t>Yaparken neler düşündüm</w:t>
            </w:r>
          </w:p>
        </w:tc>
        <w:tc>
          <w:tcPr>
            <w:tcW w:w="3677" w:type="dxa"/>
            <w:shd w:val="clear" w:color="auto" w:fill="auto"/>
          </w:tcPr>
          <w:p w:rsidR="0092064A" w:rsidRPr="00BC4994" w:rsidRDefault="0092064A" w:rsidP="00BC4994">
            <w:pPr>
              <w:spacing w:line="360" w:lineRule="auto"/>
              <w:jc w:val="center"/>
              <w:rPr>
                <w:b/>
                <w:sz w:val="28"/>
                <w:szCs w:val="28"/>
              </w:rPr>
            </w:pPr>
            <w:r w:rsidRPr="00BC4994">
              <w:rPr>
                <w:b/>
                <w:sz w:val="28"/>
                <w:szCs w:val="28"/>
              </w:rPr>
              <w:br/>
              <w:t>Yaparken neler hissettim</w:t>
            </w:r>
          </w:p>
        </w:tc>
        <w:tc>
          <w:tcPr>
            <w:tcW w:w="3678" w:type="dxa"/>
            <w:shd w:val="clear" w:color="auto" w:fill="auto"/>
          </w:tcPr>
          <w:p w:rsidR="0092064A" w:rsidRPr="00BC4994" w:rsidRDefault="0092064A" w:rsidP="00416B2C">
            <w:pPr>
              <w:spacing w:line="360" w:lineRule="auto"/>
              <w:jc w:val="center"/>
              <w:rPr>
                <w:b/>
                <w:sz w:val="28"/>
                <w:szCs w:val="28"/>
              </w:rPr>
            </w:pPr>
            <w:r w:rsidRPr="00BC4994">
              <w:rPr>
                <w:b/>
                <w:sz w:val="28"/>
                <w:szCs w:val="28"/>
              </w:rPr>
              <w:br/>
              <w:t>Yaptığımızın bana katkısı ne oldu</w:t>
            </w:r>
          </w:p>
        </w:tc>
      </w:tr>
      <w:tr w:rsidR="0092064A" w:rsidRPr="00BC4994" w:rsidTr="00BC4994">
        <w:trPr>
          <w:trHeight w:val="5796"/>
        </w:trPr>
        <w:tc>
          <w:tcPr>
            <w:tcW w:w="3677" w:type="dxa"/>
            <w:shd w:val="clear" w:color="auto" w:fill="auto"/>
          </w:tcPr>
          <w:p w:rsidR="0092064A" w:rsidRPr="00BC4994" w:rsidRDefault="0092064A" w:rsidP="00BC4994">
            <w:pPr>
              <w:spacing w:line="360" w:lineRule="auto"/>
              <w:jc w:val="center"/>
              <w:rPr>
                <w:b/>
                <w:sz w:val="28"/>
                <w:szCs w:val="28"/>
              </w:rPr>
            </w:pPr>
          </w:p>
        </w:tc>
        <w:tc>
          <w:tcPr>
            <w:tcW w:w="3677" w:type="dxa"/>
            <w:shd w:val="clear" w:color="auto" w:fill="auto"/>
          </w:tcPr>
          <w:p w:rsidR="0092064A" w:rsidRPr="00BC4994" w:rsidRDefault="0092064A" w:rsidP="00BC4994">
            <w:pPr>
              <w:spacing w:line="360" w:lineRule="auto"/>
              <w:jc w:val="center"/>
              <w:rPr>
                <w:b/>
                <w:sz w:val="28"/>
                <w:szCs w:val="28"/>
              </w:rPr>
            </w:pPr>
          </w:p>
        </w:tc>
        <w:tc>
          <w:tcPr>
            <w:tcW w:w="3677" w:type="dxa"/>
            <w:shd w:val="clear" w:color="auto" w:fill="auto"/>
          </w:tcPr>
          <w:p w:rsidR="0092064A" w:rsidRPr="00BC4994" w:rsidRDefault="0092064A" w:rsidP="00BC4994">
            <w:pPr>
              <w:spacing w:line="360" w:lineRule="auto"/>
              <w:jc w:val="center"/>
              <w:rPr>
                <w:b/>
                <w:sz w:val="28"/>
                <w:szCs w:val="28"/>
              </w:rPr>
            </w:pPr>
          </w:p>
        </w:tc>
        <w:tc>
          <w:tcPr>
            <w:tcW w:w="3678" w:type="dxa"/>
            <w:shd w:val="clear" w:color="auto" w:fill="auto"/>
          </w:tcPr>
          <w:p w:rsidR="0092064A" w:rsidRPr="00BC4994" w:rsidRDefault="0092064A" w:rsidP="00BC4994">
            <w:pPr>
              <w:spacing w:line="360" w:lineRule="auto"/>
              <w:jc w:val="center"/>
              <w:rPr>
                <w:b/>
                <w:sz w:val="28"/>
                <w:szCs w:val="28"/>
              </w:rPr>
            </w:pPr>
          </w:p>
        </w:tc>
      </w:tr>
    </w:tbl>
    <w:p w:rsidR="0092064A" w:rsidRDefault="0092064A" w:rsidP="009C454A">
      <w:pPr>
        <w:spacing w:line="360" w:lineRule="auto"/>
        <w:rPr>
          <w:b/>
          <w:sz w:val="28"/>
          <w:szCs w:val="28"/>
        </w:rPr>
        <w:sectPr w:rsidR="0092064A" w:rsidSect="0092064A">
          <w:pgSz w:w="16838" w:h="11906" w:orient="landscape" w:code="9"/>
          <w:pgMar w:top="1418" w:right="851" w:bottom="1418" w:left="1418" w:header="709" w:footer="709" w:gutter="0"/>
          <w:cols w:space="708"/>
          <w:docGrid w:linePitch="360"/>
        </w:sectPr>
      </w:pPr>
    </w:p>
    <w:p w:rsidR="009778EB" w:rsidRDefault="009778EB" w:rsidP="009C454A">
      <w:pPr>
        <w:spacing w:line="360" w:lineRule="auto"/>
        <w:rPr>
          <w:b/>
        </w:rPr>
      </w:pPr>
    </w:p>
    <w:sectPr w:rsidR="009778EB" w:rsidSect="0092064A">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68C" w:rsidRDefault="003C568C">
      <w:r>
        <w:separator/>
      </w:r>
    </w:p>
  </w:endnote>
  <w:endnote w:type="continuationSeparator" w:id="0">
    <w:p w:rsidR="003C568C" w:rsidRDefault="003C5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68C" w:rsidRDefault="003C568C">
      <w:r>
        <w:separator/>
      </w:r>
    </w:p>
  </w:footnote>
  <w:footnote w:type="continuationSeparator" w:id="0">
    <w:p w:rsidR="003C568C" w:rsidRDefault="003C56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01B1"/>
    <w:multiLevelType w:val="hybridMultilevel"/>
    <w:tmpl w:val="B55C09A2"/>
    <w:lvl w:ilvl="0" w:tplc="041F0001">
      <w:start w:val="1"/>
      <w:numFmt w:val="bullet"/>
      <w:lvlText w:val=""/>
      <w:lvlJc w:val="left"/>
      <w:pPr>
        <w:ind w:left="1210" w:hanging="360"/>
      </w:pPr>
      <w:rPr>
        <w:rFonts w:ascii="Symbol" w:hAnsi="Symbol" w:hint="default"/>
      </w:rPr>
    </w:lvl>
    <w:lvl w:ilvl="1" w:tplc="041F0003" w:tentative="1">
      <w:start w:val="1"/>
      <w:numFmt w:val="bullet"/>
      <w:lvlText w:val="o"/>
      <w:lvlJc w:val="left"/>
      <w:pPr>
        <w:ind w:left="1581" w:hanging="360"/>
      </w:pPr>
      <w:rPr>
        <w:rFonts w:ascii="Courier New" w:hAnsi="Courier New" w:cs="Courier New" w:hint="default"/>
      </w:rPr>
    </w:lvl>
    <w:lvl w:ilvl="2" w:tplc="041F0005" w:tentative="1">
      <w:start w:val="1"/>
      <w:numFmt w:val="bullet"/>
      <w:lvlText w:val=""/>
      <w:lvlJc w:val="left"/>
      <w:pPr>
        <w:ind w:left="2301" w:hanging="360"/>
      </w:pPr>
      <w:rPr>
        <w:rFonts w:ascii="Wingdings" w:hAnsi="Wingdings" w:hint="default"/>
      </w:rPr>
    </w:lvl>
    <w:lvl w:ilvl="3" w:tplc="041F0001" w:tentative="1">
      <w:start w:val="1"/>
      <w:numFmt w:val="bullet"/>
      <w:lvlText w:val=""/>
      <w:lvlJc w:val="left"/>
      <w:pPr>
        <w:ind w:left="3021" w:hanging="360"/>
      </w:pPr>
      <w:rPr>
        <w:rFonts w:ascii="Symbol" w:hAnsi="Symbol" w:hint="default"/>
      </w:rPr>
    </w:lvl>
    <w:lvl w:ilvl="4" w:tplc="041F0003" w:tentative="1">
      <w:start w:val="1"/>
      <w:numFmt w:val="bullet"/>
      <w:lvlText w:val="o"/>
      <w:lvlJc w:val="left"/>
      <w:pPr>
        <w:ind w:left="3741" w:hanging="360"/>
      </w:pPr>
      <w:rPr>
        <w:rFonts w:ascii="Courier New" w:hAnsi="Courier New" w:cs="Courier New" w:hint="default"/>
      </w:rPr>
    </w:lvl>
    <w:lvl w:ilvl="5" w:tplc="041F0005" w:tentative="1">
      <w:start w:val="1"/>
      <w:numFmt w:val="bullet"/>
      <w:lvlText w:val=""/>
      <w:lvlJc w:val="left"/>
      <w:pPr>
        <w:ind w:left="4461" w:hanging="360"/>
      </w:pPr>
      <w:rPr>
        <w:rFonts w:ascii="Wingdings" w:hAnsi="Wingdings" w:hint="default"/>
      </w:rPr>
    </w:lvl>
    <w:lvl w:ilvl="6" w:tplc="041F0001" w:tentative="1">
      <w:start w:val="1"/>
      <w:numFmt w:val="bullet"/>
      <w:lvlText w:val=""/>
      <w:lvlJc w:val="left"/>
      <w:pPr>
        <w:ind w:left="5181" w:hanging="360"/>
      </w:pPr>
      <w:rPr>
        <w:rFonts w:ascii="Symbol" w:hAnsi="Symbol" w:hint="default"/>
      </w:rPr>
    </w:lvl>
    <w:lvl w:ilvl="7" w:tplc="041F0003" w:tentative="1">
      <w:start w:val="1"/>
      <w:numFmt w:val="bullet"/>
      <w:lvlText w:val="o"/>
      <w:lvlJc w:val="left"/>
      <w:pPr>
        <w:ind w:left="5901" w:hanging="360"/>
      </w:pPr>
      <w:rPr>
        <w:rFonts w:ascii="Courier New" w:hAnsi="Courier New" w:cs="Courier New" w:hint="default"/>
      </w:rPr>
    </w:lvl>
    <w:lvl w:ilvl="8" w:tplc="041F0005" w:tentative="1">
      <w:start w:val="1"/>
      <w:numFmt w:val="bullet"/>
      <w:lvlText w:val=""/>
      <w:lvlJc w:val="left"/>
      <w:pPr>
        <w:ind w:left="6621" w:hanging="360"/>
      </w:pPr>
      <w:rPr>
        <w:rFonts w:ascii="Wingdings" w:hAnsi="Wingdings" w:hint="default"/>
      </w:rPr>
    </w:lvl>
  </w:abstractNum>
  <w:abstractNum w:abstractNumId="1">
    <w:nsid w:val="03B60585"/>
    <w:multiLevelType w:val="hybridMultilevel"/>
    <w:tmpl w:val="A12ECA52"/>
    <w:lvl w:ilvl="0" w:tplc="99921AF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A911BB7"/>
    <w:multiLevelType w:val="hybridMultilevel"/>
    <w:tmpl w:val="310E60DA"/>
    <w:lvl w:ilvl="0" w:tplc="99921AFC">
      <w:start w:val="1"/>
      <w:numFmt w:val="decimal"/>
      <w:lvlText w:val="%1-"/>
      <w:lvlJc w:val="left"/>
      <w:pPr>
        <w:ind w:left="606"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0E4F302A"/>
    <w:multiLevelType w:val="hybridMultilevel"/>
    <w:tmpl w:val="3DB0073C"/>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14925556"/>
    <w:multiLevelType w:val="hybridMultilevel"/>
    <w:tmpl w:val="01B87252"/>
    <w:lvl w:ilvl="0" w:tplc="D3C239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6">
    <w:nsid w:val="1A8E762F"/>
    <w:multiLevelType w:val="hybridMultilevel"/>
    <w:tmpl w:val="FDD8FDF8"/>
    <w:lvl w:ilvl="0" w:tplc="041F0001">
      <w:start w:val="1"/>
      <w:numFmt w:val="bullet"/>
      <w:lvlText w:val=""/>
      <w:lvlJc w:val="left"/>
      <w:pPr>
        <w:ind w:left="121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F3150AF"/>
    <w:multiLevelType w:val="hybridMultilevel"/>
    <w:tmpl w:val="01B87252"/>
    <w:lvl w:ilvl="0" w:tplc="D3C239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357083C"/>
    <w:multiLevelType w:val="hybridMultilevel"/>
    <w:tmpl w:val="993618D2"/>
    <w:lvl w:ilvl="0" w:tplc="99921AFC">
      <w:start w:val="1"/>
      <w:numFmt w:val="decimal"/>
      <w:lvlText w:val="%1-"/>
      <w:lvlJc w:val="left"/>
      <w:pPr>
        <w:ind w:left="606"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32372FB6"/>
    <w:multiLevelType w:val="hybridMultilevel"/>
    <w:tmpl w:val="50C4E32C"/>
    <w:lvl w:ilvl="0" w:tplc="99921AFC">
      <w:start w:val="1"/>
      <w:numFmt w:val="decimal"/>
      <w:lvlText w:val="%1-"/>
      <w:lvlJc w:val="left"/>
      <w:pPr>
        <w:ind w:left="606" w:hanging="360"/>
      </w:pPr>
      <w:rPr>
        <w:rFonts w:hint="default"/>
      </w:rPr>
    </w:lvl>
    <w:lvl w:ilvl="1" w:tplc="041F0003" w:tentative="1">
      <w:start w:val="1"/>
      <w:numFmt w:val="bullet"/>
      <w:lvlText w:val="o"/>
      <w:lvlJc w:val="left"/>
      <w:pPr>
        <w:ind w:left="1233" w:hanging="360"/>
      </w:pPr>
      <w:rPr>
        <w:rFonts w:ascii="Courier New" w:hAnsi="Courier New" w:cs="Courier New" w:hint="default"/>
      </w:rPr>
    </w:lvl>
    <w:lvl w:ilvl="2" w:tplc="041F0005" w:tentative="1">
      <w:start w:val="1"/>
      <w:numFmt w:val="bullet"/>
      <w:lvlText w:val=""/>
      <w:lvlJc w:val="left"/>
      <w:pPr>
        <w:ind w:left="1953" w:hanging="360"/>
      </w:pPr>
      <w:rPr>
        <w:rFonts w:ascii="Wingdings" w:hAnsi="Wingdings" w:hint="default"/>
      </w:rPr>
    </w:lvl>
    <w:lvl w:ilvl="3" w:tplc="041F0001" w:tentative="1">
      <w:start w:val="1"/>
      <w:numFmt w:val="bullet"/>
      <w:lvlText w:val=""/>
      <w:lvlJc w:val="left"/>
      <w:pPr>
        <w:ind w:left="2673" w:hanging="360"/>
      </w:pPr>
      <w:rPr>
        <w:rFonts w:ascii="Symbol" w:hAnsi="Symbol" w:hint="default"/>
      </w:rPr>
    </w:lvl>
    <w:lvl w:ilvl="4" w:tplc="041F0003" w:tentative="1">
      <w:start w:val="1"/>
      <w:numFmt w:val="bullet"/>
      <w:lvlText w:val="o"/>
      <w:lvlJc w:val="left"/>
      <w:pPr>
        <w:ind w:left="3393" w:hanging="360"/>
      </w:pPr>
      <w:rPr>
        <w:rFonts w:ascii="Courier New" w:hAnsi="Courier New" w:cs="Courier New" w:hint="default"/>
      </w:rPr>
    </w:lvl>
    <w:lvl w:ilvl="5" w:tplc="041F0005" w:tentative="1">
      <w:start w:val="1"/>
      <w:numFmt w:val="bullet"/>
      <w:lvlText w:val=""/>
      <w:lvlJc w:val="left"/>
      <w:pPr>
        <w:ind w:left="4113" w:hanging="360"/>
      </w:pPr>
      <w:rPr>
        <w:rFonts w:ascii="Wingdings" w:hAnsi="Wingdings" w:hint="default"/>
      </w:rPr>
    </w:lvl>
    <w:lvl w:ilvl="6" w:tplc="041F0001" w:tentative="1">
      <w:start w:val="1"/>
      <w:numFmt w:val="bullet"/>
      <w:lvlText w:val=""/>
      <w:lvlJc w:val="left"/>
      <w:pPr>
        <w:ind w:left="4833" w:hanging="360"/>
      </w:pPr>
      <w:rPr>
        <w:rFonts w:ascii="Symbol" w:hAnsi="Symbol" w:hint="default"/>
      </w:rPr>
    </w:lvl>
    <w:lvl w:ilvl="7" w:tplc="041F0003" w:tentative="1">
      <w:start w:val="1"/>
      <w:numFmt w:val="bullet"/>
      <w:lvlText w:val="o"/>
      <w:lvlJc w:val="left"/>
      <w:pPr>
        <w:ind w:left="5553" w:hanging="360"/>
      </w:pPr>
      <w:rPr>
        <w:rFonts w:ascii="Courier New" w:hAnsi="Courier New" w:cs="Courier New" w:hint="default"/>
      </w:rPr>
    </w:lvl>
    <w:lvl w:ilvl="8" w:tplc="041F0005" w:tentative="1">
      <w:start w:val="1"/>
      <w:numFmt w:val="bullet"/>
      <w:lvlText w:val=""/>
      <w:lvlJc w:val="left"/>
      <w:pPr>
        <w:ind w:left="6273" w:hanging="360"/>
      </w:pPr>
      <w:rPr>
        <w:rFonts w:ascii="Wingdings" w:hAnsi="Wingdings" w:hint="default"/>
      </w:rPr>
    </w:lvl>
  </w:abstractNum>
  <w:abstractNum w:abstractNumId="11">
    <w:nsid w:val="47653675"/>
    <w:multiLevelType w:val="hybridMultilevel"/>
    <w:tmpl w:val="E924960C"/>
    <w:lvl w:ilvl="0" w:tplc="FF5E410A">
      <w:start w:val="1"/>
      <w:numFmt w:val="decimal"/>
      <w:lvlText w:val="%1-"/>
      <w:lvlJc w:val="left"/>
      <w:pPr>
        <w:ind w:left="60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EBA7CF3"/>
    <w:multiLevelType w:val="hybridMultilevel"/>
    <w:tmpl w:val="4FA4DFA6"/>
    <w:lvl w:ilvl="0" w:tplc="255A52BC">
      <w:start w:val="1"/>
      <w:numFmt w:val="bullet"/>
      <w:lvlText w:val="-"/>
      <w:lvlJc w:val="left"/>
      <w:pPr>
        <w:ind w:left="1245" w:hanging="360"/>
      </w:pPr>
      <w:rPr>
        <w:rFonts w:ascii="Times New Roman" w:eastAsia="Times New Roman" w:hAnsi="Times New Roman" w:cs="Times New Roman" w:hint="default"/>
      </w:rPr>
    </w:lvl>
    <w:lvl w:ilvl="1" w:tplc="041F0003" w:tentative="1">
      <w:start w:val="1"/>
      <w:numFmt w:val="bullet"/>
      <w:lvlText w:val="o"/>
      <w:lvlJc w:val="left"/>
      <w:pPr>
        <w:ind w:left="1965" w:hanging="360"/>
      </w:pPr>
      <w:rPr>
        <w:rFonts w:ascii="Courier New" w:hAnsi="Courier New" w:cs="Courier New" w:hint="default"/>
      </w:rPr>
    </w:lvl>
    <w:lvl w:ilvl="2" w:tplc="041F0005" w:tentative="1">
      <w:start w:val="1"/>
      <w:numFmt w:val="bullet"/>
      <w:lvlText w:val=""/>
      <w:lvlJc w:val="left"/>
      <w:pPr>
        <w:ind w:left="2685" w:hanging="360"/>
      </w:pPr>
      <w:rPr>
        <w:rFonts w:ascii="Wingdings" w:hAnsi="Wingdings" w:hint="default"/>
      </w:rPr>
    </w:lvl>
    <w:lvl w:ilvl="3" w:tplc="041F0001" w:tentative="1">
      <w:start w:val="1"/>
      <w:numFmt w:val="bullet"/>
      <w:lvlText w:val=""/>
      <w:lvlJc w:val="left"/>
      <w:pPr>
        <w:ind w:left="3405" w:hanging="360"/>
      </w:pPr>
      <w:rPr>
        <w:rFonts w:ascii="Symbol" w:hAnsi="Symbol" w:hint="default"/>
      </w:rPr>
    </w:lvl>
    <w:lvl w:ilvl="4" w:tplc="041F0003" w:tentative="1">
      <w:start w:val="1"/>
      <w:numFmt w:val="bullet"/>
      <w:lvlText w:val="o"/>
      <w:lvlJc w:val="left"/>
      <w:pPr>
        <w:ind w:left="4125" w:hanging="360"/>
      </w:pPr>
      <w:rPr>
        <w:rFonts w:ascii="Courier New" w:hAnsi="Courier New" w:cs="Courier New" w:hint="default"/>
      </w:rPr>
    </w:lvl>
    <w:lvl w:ilvl="5" w:tplc="041F0005" w:tentative="1">
      <w:start w:val="1"/>
      <w:numFmt w:val="bullet"/>
      <w:lvlText w:val=""/>
      <w:lvlJc w:val="left"/>
      <w:pPr>
        <w:ind w:left="4845" w:hanging="360"/>
      </w:pPr>
      <w:rPr>
        <w:rFonts w:ascii="Wingdings" w:hAnsi="Wingdings" w:hint="default"/>
      </w:rPr>
    </w:lvl>
    <w:lvl w:ilvl="6" w:tplc="041F0001" w:tentative="1">
      <w:start w:val="1"/>
      <w:numFmt w:val="bullet"/>
      <w:lvlText w:val=""/>
      <w:lvlJc w:val="left"/>
      <w:pPr>
        <w:ind w:left="5565" w:hanging="360"/>
      </w:pPr>
      <w:rPr>
        <w:rFonts w:ascii="Symbol" w:hAnsi="Symbol" w:hint="default"/>
      </w:rPr>
    </w:lvl>
    <w:lvl w:ilvl="7" w:tplc="041F0003" w:tentative="1">
      <w:start w:val="1"/>
      <w:numFmt w:val="bullet"/>
      <w:lvlText w:val="o"/>
      <w:lvlJc w:val="left"/>
      <w:pPr>
        <w:ind w:left="6285" w:hanging="360"/>
      </w:pPr>
      <w:rPr>
        <w:rFonts w:ascii="Courier New" w:hAnsi="Courier New" w:cs="Courier New" w:hint="default"/>
      </w:rPr>
    </w:lvl>
    <w:lvl w:ilvl="8" w:tplc="041F0005" w:tentative="1">
      <w:start w:val="1"/>
      <w:numFmt w:val="bullet"/>
      <w:lvlText w:val=""/>
      <w:lvlJc w:val="left"/>
      <w:pPr>
        <w:ind w:left="7005" w:hanging="360"/>
      </w:pPr>
      <w:rPr>
        <w:rFonts w:ascii="Wingdings" w:hAnsi="Wingdings" w:hint="default"/>
      </w:rPr>
    </w:lvl>
  </w:abstractNum>
  <w:abstractNum w:abstractNumId="13">
    <w:nsid w:val="54463B0C"/>
    <w:multiLevelType w:val="hybridMultilevel"/>
    <w:tmpl w:val="331E789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55333EAF"/>
    <w:multiLevelType w:val="hybridMultilevel"/>
    <w:tmpl w:val="2BBE876A"/>
    <w:lvl w:ilvl="0" w:tplc="27346D72">
      <w:numFmt w:val="bullet"/>
      <w:lvlText w:val="-"/>
      <w:lvlJc w:val="left"/>
      <w:pPr>
        <w:ind w:left="1305" w:hanging="360"/>
      </w:pPr>
      <w:rPr>
        <w:rFonts w:ascii="Times New Roman" w:eastAsia="Times New Roman" w:hAnsi="Times New Roman" w:cs="Times New Roman" w:hint="default"/>
      </w:rPr>
    </w:lvl>
    <w:lvl w:ilvl="1" w:tplc="041F0003" w:tentative="1">
      <w:start w:val="1"/>
      <w:numFmt w:val="bullet"/>
      <w:lvlText w:val="o"/>
      <w:lvlJc w:val="left"/>
      <w:pPr>
        <w:ind w:left="2025" w:hanging="360"/>
      </w:pPr>
      <w:rPr>
        <w:rFonts w:ascii="Courier New" w:hAnsi="Courier New" w:cs="Courier New" w:hint="default"/>
      </w:rPr>
    </w:lvl>
    <w:lvl w:ilvl="2" w:tplc="041F0005" w:tentative="1">
      <w:start w:val="1"/>
      <w:numFmt w:val="bullet"/>
      <w:lvlText w:val=""/>
      <w:lvlJc w:val="left"/>
      <w:pPr>
        <w:ind w:left="2745" w:hanging="360"/>
      </w:pPr>
      <w:rPr>
        <w:rFonts w:ascii="Wingdings" w:hAnsi="Wingdings" w:hint="default"/>
      </w:rPr>
    </w:lvl>
    <w:lvl w:ilvl="3" w:tplc="041F0001" w:tentative="1">
      <w:start w:val="1"/>
      <w:numFmt w:val="bullet"/>
      <w:lvlText w:val=""/>
      <w:lvlJc w:val="left"/>
      <w:pPr>
        <w:ind w:left="3465" w:hanging="360"/>
      </w:pPr>
      <w:rPr>
        <w:rFonts w:ascii="Symbol" w:hAnsi="Symbol" w:hint="default"/>
      </w:rPr>
    </w:lvl>
    <w:lvl w:ilvl="4" w:tplc="041F0003" w:tentative="1">
      <w:start w:val="1"/>
      <w:numFmt w:val="bullet"/>
      <w:lvlText w:val="o"/>
      <w:lvlJc w:val="left"/>
      <w:pPr>
        <w:ind w:left="4185" w:hanging="360"/>
      </w:pPr>
      <w:rPr>
        <w:rFonts w:ascii="Courier New" w:hAnsi="Courier New" w:cs="Courier New" w:hint="default"/>
      </w:rPr>
    </w:lvl>
    <w:lvl w:ilvl="5" w:tplc="041F0005" w:tentative="1">
      <w:start w:val="1"/>
      <w:numFmt w:val="bullet"/>
      <w:lvlText w:val=""/>
      <w:lvlJc w:val="left"/>
      <w:pPr>
        <w:ind w:left="4905" w:hanging="360"/>
      </w:pPr>
      <w:rPr>
        <w:rFonts w:ascii="Wingdings" w:hAnsi="Wingdings" w:hint="default"/>
      </w:rPr>
    </w:lvl>
    <w:lvl w:ilvl="6" w:tplc="041F0001" w:tentative="1">
      <w:start w:val="1"/>
      <w:numFmt w:val="bullet"/>
      <w:lvlText w:val=""/>
      <w:lvlJc w:val="left"/>
      <w:pPr>
        <w:ind w:left="5625" w:hanging="360"/>
      </w:pPr>
      <w:rPr>
        <w:rFonts w:ascii="Symbol" w:hAnsi="Symbol" w:hint="default"/>
      </w:rPr>
    </w:lvl>
    <w:lvl w:ilvl="7" w:tplc="041F0003" w:tentative="1">
      <w:start w:val="1"/>
      <w:numFmt w:val="bullet"/>
      <w:lvlText w:val="o"/>
      <w:lvlJc w:val="left"/>
      <w:pPr>
        <w:ind w:left="6345" w:hanging="360"/>
      </w:pPr>
      <w:rPr>
        <w:rFonts w:ascii="Courier New" w:hAnsi="Courier New" w:cs="Courier New" w:hint="default"/>
      </w:rPr>
    </w:lvl>
    <w:lvl w:ilvl="8" w:tplc="041F0005" w:tentative="1">
      <w:start w:val="1"/>
      <w:numFmt w:val="bullet"/>
      <w:lvlText w:val=""/>
      <w:lvlJc w:val="left"/>
      <w:pPr>
        <w:ind w:left="7065" w:hanging="360"/>
      </w:pPr>
      <w:rPr>
        <w:rFonts w:ascii="Wingdings" w:hAnsi="Wingdings" w:hint="default"/>
      </w:rPr>
    </w:lvl>
  </w:abstractNum>
  <w:abstractNum w:abstractNumId="15">
    <w:nsid w:val="5C5026A6"/>
    <w:multiLevelType w:val="hybridMultilevel"/>
    <w:tmpl w:val="2592C9C4"/>
    <w:lvl w:ilvl="0" w:tplc="99921AFC">
      <w:start w:val="1"/>
      <w:numFmt w:val="decimal"/>
      <w:lvlText w:val="%1-"/>
      <w:lvlJc w:val="left"/>
      <w:pPr>
        <w:ind w:left="643" w:hanging="360"/>
      </w:pPr>
      <w:rPr>
        <w:rFonts w:hint="default"/>
      </w:rPr>
    </w:lvl>
    <w:lvl w:ilvl="1" w:tplc="041F0003" w:tentative="1">
      <w:start w:val="1"/>
      <w:numFmt w:val="bullet"/>
      <w:lvlText w:val="o"/>
      <w:lvlJc w:val="left"/>
      <w:pPr>
        <w:ind w:left="1593" w:hanging="360"/>
      </w:pPr>
      <w:rPr>
        <w:rFonts w:ascii="Courier New" w:hAnsi="Courier New" w:cs="Courier New" w:hint="default"/>
      </w:rPr>
    </w:lvl>
    <w:lvl w:ilvl="2" w:tplc="041F0005" w:tentative="1">
      <w:start w:val="1"/>
      <w:numFmt w:val="bullet"/>
      <w:lvlText w:val=""/>
      <w:lvlJc w:val="left"/>
      <w:pPr>
        <w:ind w:left="2313" w:hanging="360"/>
      </w:pPr>
      <w:rPr>
        <w:rFonts w:ascii="Wingdings" w:hAnsi="Wingdings" w:hint="default"/>
      </w:rPr>
    </w:lvl>
    <w:lvl w:ilvl="3" w:tplc="041F0001" w:tentative="1">
      <w:start w:val="1"/>
      <w:numFmt w:val="bullet"/>
      <w:lvlText w:val=""/>
      <w:lvlJc w:val="left"/>
      <w:pPr>
        <w:ind w:left="3033" w:hanging="360"/>
      </w:pPr>
      <w:rPr>
        <w:rFonts w:ascii="Symbol" w:hAnsi="Symbol" w:hint="default"/>
      </w:rPr>
    </w:lvl>
    <w:lvl w:ilvl="4" w:tplc="041F0003" w:tentative="1">
      <w:start w:val="1"/>
      <w:numFmt w:val="bullet"/>
      <w:lvlText w:val="o"/>
      <w:lvlJc w:val="left"/>
      <w:pPr>
        <w:ind w:left="3753" w:hanging="360"/>
      </w:pPr>
      <w:rPr>
        <w:rFonts w:ascii="Courier New" w:hAnsi="Courier New" w:cs="Courier New" w:hint="default"/>
      </w:rPr>
    </w:lvl>
    <w:lvl w:ilvl="5" w:tplc="041F0005" w:tentative="1">
      <w:start w:val="1"/>
      <w:numFmt w:val="bullet"/>
      <w:lvlText w:val=""/>
      <w:lvlJc w:val="left"/>
      <w:pPr>
        <w:ind w:left="4473" w:hanging="360"/>
      </w:pPr>
      <w:rPr>
        <w:rFonts w:ascii="Wingdings" w:hAnsi="Wingdings" w:hint="default"/>
      </w:rPr>
    </w:lvl>
    <w:lvl w:ilvl="6" w:tplc="041F0001" w:tentative="1">
      <w:start w:val="1"/>
      <w:numFmt w:val="bullet"/>
      <w:lvlText w:val=""/>
      <w:lvlJc w:val="left"/>
      <w:pPr>
        <w:ind w:left="5193" w:hanging="360"/>
      </w:pPr>
      <w:rPr>
        <w:rFonts w:ascii="Symbol" w:hAnsi="Symbol" w:hint="default"/>
      </w:rPr>
    </w:lvl>
    <w:lvl w:ilvl="7" w:tplc="041F0003" w:tentative="1">
      <w:start w:val="1"/>
      <w:numFmt w:val="bullet"/>
      <w:lvlText w:val="o"/>
      <w:lvlJc w:val="left"/>
      <w:pPr>
        <w:ind w:left="5913" w:hanging="360"/>
      </w:pPr>
      <w:rPr>
        <w:rFonts w:ascii="Courier New" w:hAnsi="Courier New" w:cs="Courier New" w:hint="default"/>
      </w:rPr>
    </w:lvl>
    <w:lvl w:ilvl="8" w:tplc="041F0005" w:tentative="1">
      <w:start w:val="1"/>
      <w:numFmt w:val="bullet"/>
      <w:lvlText w:val=""/>
      <w:lvlJc w:val="left"/>
      <w:pPr>
        <w:ind w:left="6633" w:hanging="360"/>
      </w:pPr>
      <w:rPr>
        <w:rFonts w:ascii="Wingdings" w:hAnsi="Wingdings" w:hint="default"/>
      </w:rPr>
    </w:lvl>
  </w:abstractNum>
  <w:abstractNum w:abstractNumId="16">
    <w:nsid w:val="67BC713F"/>
    <w:multiLevelType w:val="hybridMultilevel"/>
    <w:tmpl w:val="CCC2AD44"/>
    <w:lvl w:ilvl="0" w:tplc="99921AFC">
      <w:start w:val="1"/>
      <w:numFmt w:val="decimal"/>
      <w:lvlText w:val="%1-"/>
      <w:lvlJc w:val="left"/>
      <w:pPr>
        <w:ind w:left="606"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6DAB0132"/>
    <w:multiLevelType w:val="hybridMultilevel"/>
    <w:tmpl w:val="889AFF42"/>
    <w:lvl w:ilvl="0" w:tplc="0180EB4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7DD356B8"/>
    <w:multiLevelType w:val="hybridMultilevel"/>
    <w:tmpl w:val="5588A32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9"/>
  </w:num>
  <w:num w:numId="2">
    <w:abstractNumId w:val="5"/>
  </w:num>
  <w:num w:numId="3">
    <w:abstractNumId w:val="16"/>
  </w:num>
  <w:num w:numId="4">
    <w:abstractNumId w:val="12"/>
  </w:num>
  <w:num w:numId="5">
    <w:abstractNumId w:val="7"/>
  </w:num>
  <w:num w:numId="6">
    <w:abstractNumId w:val="14"/>
  </w:num>
  <w:num w:numId="7">
    <w:abstractNumId w:val="0"/>
  </w:num>
  <w:num w:numId="8">
    <w:abstractNumId w:val="17"/>
  </w:num>
  <w:num w:numId="9">
    <w:abstractNumId w:val="4"/>
  </w:num>
  <w:num w:numId="10">
    <w:abstractNumId w:val="2"/>
  </w:num>
  <w:num w:numId="11">
    <w:abstractNumId w:val="18"/>
  </w:num>
  <w:num w:numId="12">
    <w:abstractNumId w:val="6"/>
  </w:num>
  <w:num w:numId="13">
    <w:abstractNumId w:val="1"/>
  </w:num>
  <w:num w:numId="14">
    <w:abstractNumId w:val="8"/>
  </w:num>
  <w:num w:numId="15">
    <w:abstractNumId w:val="13"/>
  </w:num>
  <w:num w:numId="16">
    <w:abstractNumId w:val="15"/>
  </w:num>
  <w:num w:numId="17">
    <w:abstractNumId w:val="3"/>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18"/>
    <w:rsid w:val="00012BE8"/>
    <w:rsid w:val="00034E1F"/>
    <w:rsid w:val="00047065"/>
    <w:rsid w:val="00053662"/>
    <w:rsid w:val="00063A23"/>
    <w:rsid w:val="00086F58"/>
    <w:rsid w:val="001332EE"/>
    <w:rsid w:val="0015452B"/>
    <w:rsid w:val="00192725"/>
    <w:rsid w:val="001940DE"/>
    <w:rsid w:val="001945C3"/>
    <w:rsid w:val="001A030D"/>
    <w:rsid w:val="00224FF3"/>
    <w:rsid w:val="0022773C"/>
    <w:rsid w:val="00284197"/>
    <w:rsid w:val="00293103"/>
    <w:rsid w:val="002A76AA"/>
    <w:rsid w:val="002D531C"/>
    <w:rsid w:val="002D5D51"/>
    <w:rsid w:val="003143F4"/>
    <w:rsid w:val="00315CE3"/>
    <w:rsid w:val="003444F5"/>
    <w:rsid w:val="003A2206"/>
    <w:rsid w:val="003C568C"/>
    <w:rsid w:val="003F20FF"/>
    <w:rsid w:val="00416B2C"/>
    <w:rsid w:val="0043014B"/>
    <w:rsid w:val="00436E50"/>
    <w:rsid w:val="00455C8A"/>
    <w:rsid w:val="004855C7"/>
    <w:rsid w:val="00493B74"/>
    <w:rsid w:val="004950B4"/>
    <w:rsid w:val="004B7E5B"/>
    <w:rsid w:val="004C0389"/>
    <w:rsid w:val="004C2549"/>
    <w:rsid w:val="005D07A4"/>
    <w:rsid w:val="0060321E"/>
    <w:rsid w:val="00630466"/>
    <w:rsid w:val="00632E94"/>
    <w:rsid w:val="00641F3A"/>
    <w:rsid w:val="00653325"/>
    <w:rsid w:val="00661F25"/>
    <w:rsid w:val="00665A03"/>
    <w:rsid w:val="006850B1"/>
    <w:rsid w:val="00687239"/>
    <w:rsid w:val="00693A20"/>
    <w:rsid w:val="006A1F56"/>
    <w:rsid w:val="006E62A0"/>
    <w:rsid w:val="007234EB"/>
    <w:rsid w:val="00730F5C"/>
    <w:rsid w:val="007368D6"/>
    <w:rsid w:val="00746127"/>
    <w:rsid w:val="0076369A"/>
    <w:rsid w:val="007709CB"/>
    <w:rsid w:val="0078389B"/>
    <w:rsid w:val="007E4A8D"/>
    <w:rsid w:val="007F4F48"/>
    <w:rsid w:val="00801179"/>
    <w:rsid w:val="00812A18"/>
    <w:rsid w:val="00841C7A"/>
    <w:rsid w:val="0085750C"/>
    <w:rsid w:val="008D7046"/>
    <w:rsid w:val="008D7C15"/>
    <w:rsid w:val="008E270F"/>
    <w:rsid w:val="008F1894"/>
    <w:rsid w:val="00910CBD"/>
    <w:rsid w:val="00912D1E"/>
    <w:rsid w:val="0091536C"/>
    <w:rsid w:val="0092064A"/>
    <w:rsid w:val="00922AD7"/>
    <w:rsid w:val="00932A54"/>
    <w:rsid w:val="00976874"/>
    <w:rsid w:val="009778EB"/>
    <w:rsid w:val="00982583"/>
    <w:rsid w:val="009858ED"/>
    <w:rsid w:val="009917EA"/>
    <w:rsid w:val="009C454A"/>
    <w:rsid w:val="009E51EC"/>
    <w:rsid w:val="009E604F"/>
    <w:rsid w:val="00A72399"/>
    <w:rsid w:val="00A8699D"/>
    <w:rsid w:val="00AB6481"/>
    <w:rsid w:val="00AC526E"/>
    <w:rsid w:val="00AF258E"/>
    <w:rsid w:val="00AF7D18"/>
    <w:rsid w:val="00B142E6"/>
    <w:rsid w:val="00B16544"/>
    <w:rsid w:val="00B16AD3"/>
    <w:rsid w:val="00B70967"/>
    <w:rsid w:val="00B838F2"/>
    <w:rsid w:val="00B86F14"/>
    <w:rsid w:val="00B94067"/>
    <w:rsid w:val="00BC33B3"/>
    <w:rsid w:val="00BC4994"/>
    <w:rsid w:val="00BF5351"/>
    <w:rsid w:val="00C0731D"/>
    <w:rsid w:val="00C6552F"/>
    <w:rsid w:val="00C72A9C"/>
    <w:rsid w:val="00CD0C5D"/>
    <w:rsid w:val="00D2460E"/>
    <w:rsid w:val="00D646A3"/>
    <w:rsid w:val="00DA3BF8"/>
    <w:rsid w:val="00DA5D0F"/>
    <w:rsid w:val="00DB66AD"/>
    <w:rsid w:val="00DD03AC"/>
    <w:rsid w:val="00E63F74"/>
    <w:rsid w:val="00E67F6D"/>
    <w:rsid w:val="00E7212E"/>
    <w:rsid w:val="00EA0ACD"/>
    <w:rsid w:val="00EB2180"/>
    <w:rsid w:val="00EF164F"/>
    <w:rsid w:val="00F0473D"/>
    <w:rsid w:val="00F3383D"/>
    <w:rsid w:val="00F3783A"/>
    <w:rsid w:val="00F659DE"/>
    <w:rsid w:val="00F86622"/>
    <w:rsid w:val="00FB12FC"/>
    <w:rsid w:val="00FE38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semiHidden/>
    <w:rsid w:val="00912D1E"/>
    <w:rPr>
      <w:sz w:val="20"/>
      <w:szCs w:val="20"/>
    </w:rPr>
  </w:style>
  <w:style w:type="character" w:styleId="DipnotBavurusu">
    <w:name w:val="footnote reference"/>
    <w:semiHidden/>
    <w:rsid w:val="00912D1E"/>
    <w:rPr>
      <w:vertAlign w:val="superscript"/>
    </w:rPr>
  </w:style>
  <w:style w:type="paragraph" w:styleId="ListeParagraf">
    <w:name w:val="List Paragraph"/>
    <w:basedOn w:val="Normal"/>
    <w:uiPriority w:val="99"/>
    <w:qFormat/>
    <w:rsid w:val="00047065"/>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semiHidden/>
    <w:rsid w:val="00912D1E"/>
    <w:rPr>
      <w:sz w:val="20"/>
      <w:szCs w:val="20"/>
    </w:rPr>
  </w:style>
  <w:style w:type="character" w:styleId="DipnotBavurusu">
    <w:name w:val="footnote reference"/>
    <w:semiHidden/>
    <w:rsid w:val="00912D1E"/>
    <w:rPr>
      <w:vertAlign w:val="superscript"/>
    </w:rPr>
  </w:style>
  <w:style w:type="paragraph" w:styleId="ListeParagraf">
    <w:name w:val="List Paragraph"/>
    <w:basedOn w:val="Normal"/>
    <w:uiPriority w:val="99"/>
    <w:qFormat/>
    <w:rsid w:val="0004706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1560D-4DBE-43D3-ABAB-32192B4C0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1082</Words>
  <Characters>6172</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Mehmet Rasim TAŞ</cp:lastModifiedBy>
  <cp:revision>2</cp:revision>
  <dcterms:created xsi:type="dcterms:W3CDTF">2021-01-30T21:36:00Z</dcterms:created>
  <dcterms:modified xsi:type="dcterms:W3CDTF">2021-01-30T21:36:00Z</dcterms:modified>
</cp:coreProperties>
</file>