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FC410" w14:textId="5D6B6CD7" w:rsidR="000D549E" w:rsidRPr="002501D1" w:rsidRDefault="00E220D0" w:rsidP="009B4034">
      <w:pPr>
        <w:jc w:val="center"/>
        <w:rPr>
          <w:rFonts w:ascii="Times New Roman" w:hAnsi="Times New Roman" w:cs="Times New Roman"/>
        </w:rPr>
      </w:pPr>
      <w:r w:rsidRPr="009B4034">
        <w:rPr>
          <w:rFonts w:ascii="Times New Roman" w:eastAsiaTheme="majorEastAsia" w:hAnsi="Times New Roman" w:cs="Times New Roman"/>
          <w:b/>
          <w:bCs/>
          <w:sz w:val="24"/>
          <w:szCs w:val="28"/>
        </w:rPr>
        <w:t>HAYIR DİYORUM, KENDİMİ KORUYORUM!</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088"/>
      </w:tblGrid>
      <w:tr w:rsidR="00BF2FB1" w:rsidRPr="002501D1" w14:paraId="379B68DF" w14:textId="77777777" w:rsidTr="00F006C2">
        <w:tc>
          <w:tcPr>
            <w:tcW w:w="2694" w:type="dxa"/>
          </w:tcPr>
          <w:p w14:paraId="515DCC71" w14:textId="77777777" w:rsidR="00BF2FB1" w:rsidRPr="00F006C2" w:rsidRDefault="00BF2FB1" w:rsidP="00F006C2">
            <w:pPr>
              <w:spacing w:after="0" w:line="276" w:lineRule="auto"/>
              <w:rPr>
                <w:rFonts w:ascii="Times New Roman" w:hAnsi="Times New Roman" w:cs="Times New Roman"/>
                <w:b/>
                <w:sz w:val="24"/>
              </w:rPr>
            </w:pPr>
            <w:r w:rsidRPr="00F006C2">
              <w:rPr>
                <w:rFonts w:ascii="Times New Roman" w:hAnsi="Times New Roman" w:cs="Times New Roman"/>
                <w:b/>
                <w:sz w:val="24"/>
              </w:rPr>
              <w:t>Gelişim Alanı:</w:t>
            </w:r>
          </w:p>
        </w:tc>
        <w:tc>
          <w:tcPr>
            <w:tcW w:w="7088" w:type="dxa"/>
          </w:tcPr>
          <w:p w14:paraId="1678E950" w14:textId="77777777" w:rsidR="00BF2FB1" w:rsidRPr="002501D1" w:rsidRDefault="00FF3A89" w:rsidP="00F006C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Sosyal Duygusal</w:t>
            </w:r>
          </w:p>
        </w:tc>
      </w:tr>
      <w:tr w:rsidR="00BF2FB1" w:rsidRPr="002501D1" w14:paraId="12B08B9D" w14:textId="77777777" w:rsidTr="00F006C2">
        <w:tc>
          <w:tcPr>
            <w:tcW w:w="2694" w:type="dxa"/>
          </w:tcPr>
          <w:p w14:paraId="6012FF70" w14:textId="77777777" w:rsidR="00BF2FB1" w:rsidRPr="00F006C2" w:rsidRDefault="00BF2FB1" w:rsidP="00F006C2">
            <w:pPr>
              <w:spacing w:after="0" w:line="276" w:lineRule="auto"/>
              <w:rPr>
                <w:rFonts w:ascii="Times New Roman" w:hAnsi="Times New Roman" w:cs="Times New Roman"/>
                <w:b/>
                <w:sz w:val="24"/>
              </w:rPr>
            </w:pPr>
            <w:r w:rsidRPr="00F006C2">
              <w:rPr>
                <w:rFonts w:ascii="Times New Roman" w:hAnsi="Times New Roman" w:cs="Times New Roman"/>
                <w:b/>
                <w:sz w:val="24"/>
              </w:rPr>
              <w:t>Yeterlik Alanı:</w:t>
            </w:r>
          </w:p>
        </w:tc>
        <w:tc>
          <w:tcPr>
            <w:tcW w:w="7088" w:type="dxa"/>
          </w:tcPr>
          <w:p w14:paraId="53DE5004" w14:textId="77777777" w:rsidR="00BF2FB1" w:rsidRPr="002501D1" w:rsidRDefault="00FF3A89" w:rsidP="00F006C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Kişisel Güvenliğini Sağlama</w:t>
            </w:r>
          </w:p>
        </w:tc>
      </w:tr>
      <w:tr w:rsidR="00BF2FB1" w:rsidRPr="002501D1" w14:paraId="431A2A92" w14:textId="77777777" w:rsidTr="00F006C2">
        <w:tc>
          <w:tcPr>
            <w:tcW w:w="2694" w:type="dxa"/>
          </w:tcPr>
          <w:p w14:paraId="19E8B791" w14:textId="77777777" w:rsidR="00BF2FB1" w:rsidRPr="00F006C2" w:rsidRDefault="00BF2FB1" w:rsidP="00F006C2">
            <w:pPr>
              <w:spacing w:after="0" w:line="276" w:lineRule="auto"/>
              <w:rPr>
                <w:rFonts w:ascii="Times New Roman" w:hAnsi="Times New Roman" w:cs="Times New Roman"/>
                <w:b/>
                <w:sz w:val="24"/>
              </w:rPr>
            </w:pPr>
            <w:r w:rsidRPr="00F006C2">
              <w:rPr>
                <w:rFonts w:ascii="Times New Roman" w:hAnsi="Times New Roman" w:cs="Times New Roman"/>
                <w:b/>
                <w:sz w:val="24"/>
              </w:rPr>
              <w:t>Kazanım/Hafta:</w:t>
            </w:r>
          </w:p>
        </w:tc>
        <w:tc>
          <w:tcPr>
            <w:tcW w:w="7088" w:type="dxa"/>
          </w:tcPr>
          <w:p w14:paraId="0FD6EBA1" w14:textId="51AFE0AB" w:rsidR="00BF2FB1" w:rsidRPr="002501D1" w:rsidRDefault="00103FBF" w:rsidP="00F006C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Kişisel güvenliği için “Hayır!”</w:t>
            </w:r>
            <w:r w:rsidR="00A42236">
              <w:rPr>
                <w:rFonts w:ascii="Times New Roman" w:hAnsi="Times New Roman" w:cs="Times New Roman"/>
                <w:sz w:val="24"/>
                <w:szCs w:val="24"/>
              </w:rPr>
              <w:t xml:space="preserve"> </w:t>
            </w:r>
            <w:r>
              <w:rPr>
                <w:rFonts w:ascii="Times New Roman" w:hAnsi="Times New Roman" w:cs="Times New Roman"/>
                <w:sz w:val="24"/>
                <w:szCs w:val="24"/>
              </w:rPr>
              <w:t>demenin önemine inanır. /</w:t>
            </w:r>
            <w:r w:rsidR="00A42236">
              <w:rPr>
                <w:rFonts w:ascii="Times New Roman" w:hAnsi="Times New Roman" w:cs="Times New Roman"/>
                <w:sz w:val="24"/>
                <w:szCs w:val="24"/>
              </w:rPr>
              <w:t xml:space="preserve"> </w:t>
            </w:r>
            <w:r>
              <w:rPr>
                <w:rFonts w:ascii="Times New Roman" w:hAnsi="Times New Roman" w:cs="Times New Roman"/>
                <w:sz w:val="24"/>
                <w:szCs w:val="24"/>
              </w:rPr>
              <w:t>23. Hafta</w:t>
            </w:r>
          </w:p>
        </w:tc>
      </w:tr>
      <w:tr w:rsidR="00BF2FB1" w:rsidRPr="002501D1" w14:paraId="41B31BB7" w14:textId="77777777" w:rsidTr="00F006C2">
        <w:tc>
          <w:tcPr>
            <w:tcW w:w="2694" w:type="dxa"/>
          </w:tcPr>
          <w:p w14:paraId="5DE00DE3" w14:textId="77777777" w:rsidR="00BF2FB1" w:rsidRPr="00F006C2" w:rsidRDefault="00BF2FB1" w:rsidP="00F006C2">
            <w:pPr>
              <w:spacing w:after="0" w:line="276" w:lineRule="auto"/>
              <w:rPr>
                <w:rFonts w:ascii="Times New Roman" w:hAnsi="Times New Roman" w:cs="Times New Roman"/>
                <w:b/>
                <w:sz w:val="24"/>
              </w:rPr>
            </w:pPr>
            <w:r w:rsidRPr="00F006C2">
              <w:rPr>
                <w:rFonts w:ascii="Times New Roman" w:hAnsi="Times New Roman" w:cs="Times New Roman"/>
                <w:b/>
                <w:sz w:val="24"/>
              </w:rPr>
              <w:t>Sınıf Düzeyi:</w:t>
            </w:r>
          </w:p>
        </w:tc>
        <w:tc>
          <w:tcPr>
            <w:tcW w:w="7088" w:type="dxa"/>
          </w:tcPr>
          <w:p w14:paraId="7781980D" w14:textId="77777777" w:rsidR="00BF2FB1" w:rsidRPr="002501D1" w:rsidRDefault="00103FBF" w:rsidP="00F006C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 Sınıf</w:t>
            </w:r>
          </w:p>
        </w:tc>
      </w:tr>
      <w:tr w:rsidR="00BF2FB1" w:rsidRPr="002501D1" w14:paraId="7809A110" w14:textId="77777777" w:rsidTr="00F006C2">
        <w:tc>
          <w:tcPr>
            <w:tcW w:w="2694" w:type="dxa"/>
          </w:tcPr>
          <w:p w14:paraId="0F3B1207" w14:textId="77777777" w:rsidR="00BF2FB1" w:rsidRPr="00F006C2" w:rsidRDefault="00BF2FB1" w:rsidP="00F006C2">
            <w:pPr>
              <w:spacing w:after="0" w:line="276" w:lineRule="auto"/>
              <w:rPr>
                <w:rFonts w:ascii="Times New Roman" w:hAnsi="Times New Roman" w:cs="Times New Roman"/>
                <w:b/>
                <w:sz w:val="24"/>
              </w:rPr>
            </w:pPr>
            <w:r w:rsidRPr="00F006C2">
              <w:rPr>
                <w:rFonts w:ascii="Times New Roman" w:hAnsi="Times New Roman" w:cs="Times New Roman"/>
                <w:b/>
                <w:sz w:val="24"/>
              </w:rPr>
              <w:t>Süre:</w:t>
            </w:r>
          </w:p>
        </w:tc>
        <w:tc>
          <w:tcPr>
            <w:tcW w:w="7088" w:type="dxa"/>
          </w:tcPr>
          <w:p w14:paraId="682F4226" w14:textId="6A7BDFF6" w:rsidR="00BF2FB1" w:rsidRPr="002501D1" w:rsidRDefault="00103FBF" w:rsidP="00F006C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40 </w:t>
            </w:r>
            <w:proofErr w:type="spellStart"/>
            <w:r>
              <w:rPr>
                <w:rFonts w:ascii="Times New Roman" w:hAnsi="Times New Roman" w:cs="Times New Roman"/>
                <w:sz w:val="24"/>
                <w:szCs w:val="24"/>
              </w:rPr>
              <w:t>dk</w:t>
            </w:r>
            <w:proofErr w:type="spellEnd"/>
            <w:r>
              <w:rPr>
                <w:rFonts w:ascii="Times New Roman" w:hAnsi="Times New Roman" w:cs="Times New Roman"/>
                <w:sz w:val="24"/>
                <w:szCs w:val="24"/>
              </w:rPr>
              <w:t xml:space="preserve"> (Bir ders saati)</w:t>
            </w:r>
          </w:p>
        </w:tc>
      </w:tr>
      <w:tr w:rsidR="00BF2FB1" w:rsidRPr="002501D1" w14:paraId="3AF89333" w14:textId="77777777" w:rsidTr="00F006C2">
        <w:tc>
          <w:tcPr>
            <w:tcW w:w="2694" w:type="dxa"/>
          </w:tcPr>
          <w:p w14:paraId="2474ED48" w14:textId="77777777" w:rsidR="00BF2FB1" w:rsidRPr="00F006C2" w:rsidRDefault="00BF2FB1" w:rsidP="00F006C2">
            <w:pPr>
              <w:spacing w:after="0" w:line="276" w:lineRule="auto"/>
              <w:rPr>
                <w:rFonts w:ascii="Times New Roman" w:hAnsi="Times New Roman" w:cs="Times New Roman"/>
                <w:b/>
                <w:sz w:val="24"/>
              </w:rPr>
            </w:pPr>
            <w:r w:rsidRPr="00F006C2">
              <w:rPr>
                <w:rFonts w:ascii="Times New Roman" w:hAnsi="Times New Roman" w:cs="Times New Roman"/>
                <w:b/>
                <w:sz w:val="24"/>
              </w:rPr>
              <w:t>Araç-Gereçler:</w:t>
            </w:r>
          </w:p>
        </w:tc>
        <w:tc>
          <w:tcPr>
            <w:tcW w:w="7088" w:type="dxa"/>
          </w:tcPr>
          <w:p w14:paraId="19812AA3" w14:textId="77777777" w:rsidR="00A42236" w:rsidRDefault="00A42236" w:rsidP="00F006C2">
            <w:pPr>
              <w:pStyle w:val="ListeParagraf"/>
              <w:numPr>
                <w:ilvl w:val="0"/>
                <w:numId w:val="12"/>
              </w:numPr>
              <w:spacing w:after="0"/>
              <w:jc w:val="both"/>
              <w:rPr>
                <w:rFonts w:ascii="Times New Roman" w:hAnsi="Times New Roman"/>
                <w:sz w:val="24"/>
                <w:szCs w:val="24"/>
              </w:rPr>
            </w:pPr>
            <w:r w:rsidRPr="00A42236">
              <w:rPr>
                <w:rFonts w:ascii="Times New Roman" w:hAnsi="Times New Roman"/>
                <w:sz w:val="24"/>
                <w:szCs w:val="24"/>
              </w:rPr>
              <w:t>Çalışma Yaprağı-</w:t>
            </w:r>
            <w:r w:rsidR="00161C6D" w:rsidRPr="00A42236">
              <w:rPr>
                <w:rFonts w:ascii="Times New Roman" w:hAnsi="Times New Roman"/>
                <w:sz w:val="24"/>
                <w:szCs w:val="24"/>
              </w:rPr>
              <w:t>1</w:t>
            </w:r>
          </w:p>
          <w:p w14:paraId="32DF48CC" w14:textId="68442660" w:rsidR="000171F1" w:rsidRPr="00A42236" w:rsidRDefault="00A42236" w:rsidP="00F006C2">
            <w:pPr>
              <w:pStyle w:val="ListeParagraf"/>
              <w:numPr>
                <w:ilvl w:val="0"/>
                <w:numId w:val="12"/>
              </w:numPr>
              <w:spacing w:after="0"/>
              <w:jc w:val="both"/>
              <w:rPr>
                <w:rFonts w:ascii="Times New Roman" w:hAnsi="Times New Roman"/>
                <w:sz w:val="24"/>
                <w:szCs w:val="24"/>
              </w:rPr>
            </w:pPr>
            <w:r w:rsidRPr="00A42236">
              <w:rPr>
                <w:rFonts w:ascii="Times New Roman" w:hAnsi="Times New Roman"/>
                <w:sz w:val="24"/>
                <w:szCs w:val="24"/>
              </w:rPr>
              <w:t>Çalışma Yaprağı-</w:t>
            </w:r>
            <w:r w:rsidR="000908C2" w:rsidRPr="00A42236">
              <w:rPr>
                <w:rFonts w:ascii="Times New Roman" w:hAnsi="Times New Roman"/>
                <w:sz w:val="24"/>
                <w:szCs w:val="24"/>
              </w:rPr>
              <w:t>2</w:t>
            </w:r>
          </w:p>
        </w:tc>
      </w:tr>
      <w:tr w:rsidR="00BF2FB1" w:rsidRPr="002501D1" w14:paraId="5E980DAA" w14:textId="77777777" w:rsidTr="00F006C2">
        <w:tc>
          <w:tcPr>
            <w:tcW w:w="2694" w:type="dxa"/>
          </w:tcPr>
          <w:p w14:paraId="6D33E43D" w14:textId="77777777" w:rsidR="00BF2FB1" w:rsidRPr="00F006C2" w:rsidRDefault="00BF2FB1" w:rsidP="00F006C2">
            <w:pPr>
              <w:spacing w:after="0" w:line="276" w:lineRule="auto"/>
              <w:rPr>
                <w:rFonts w:ascii="Times New Roman" w:hAnsi="Times New Roman" w:cs="Times New Roman"/>
                <w:b/>
                <w:sz w:val="24"/>
              </w:rPr>
            </w:pPr>
            <w:r w:rsidRPr="00F006C2">
              <w:rPr>
                <w:rFonts w:ascii="Times New Roman" w:hAnsi="Times New Roman" w:cs="Times New Roman"/>
                <w:b/>
                <w:sz w:val="24"/>
              </w:rPr>
              <w:t>Uygulayıcı İçin Ön Hazırlık:</w:t>
            </w:r>
          </w:p>
        </w:tc>
        <w:tc>
          <w:tcPr>
            <w:tcW w:w="7088" w:type="dxa"/>
          </w:tcPr>
          <w:p w14:paraId="46665357" w14:textId="1E830C87" w:rsidR="00A70D61" w:rsidRPr="00A42236" w:rsidRDefault="00A42236" w:rsidP="00F006C2">
            <w:pPr>
              <w:pStyle w:val="ListeParagraf"/>
              <w:numPr>
                <w:ilvl w:val="0"/>
                <w:numId w:val="13"/>
              </w:numPr>
              <w:spacing w:after="0"/>
              <w:jc w:val="both"/>
              <w:rPr>
                <w:rFonts w:ascii="Times New Roman" w:hAnsi="Times New Roman"/>
                <w:sz w:val="24"/>
                <w:szCs w:val="24"/>
              </w:rPr>
            </w:pPr>
            <w:r>
              <w:rPr>
                <w:rFonts w:ascii="Times New Roman" w:hAnsi="Times New Roman"/>
                <w:sz w:val="24"/>
                <w:szCs w:val="24"/>
              </w:rPr>
              <w:t>Çalışma Yaprağı-</w:t>
            </w:r>
            <w:r w:rsidR="00D125AB" w:rsidRPr="00A42236">
              <w:rPr>
                <w:rFonts w:ascii="Times New Roman" w:hAnsi="Times New Roman"/>
                <w:sz w:val="24"/>
                <w:szCs w:val="24"/>
              </w:rPr>
              <w:t>1</w:t>
            </w:r>
            <w:r>
              <w:rPr>
                <w:rFonts w:ascii="Times New Roman" w:hAnsi="Times New Roman"/>
                <w:sz w:val="24"/>
                <w:szCs w:val="24"/>
              </w:rPr>
              <w:t xml:space="preserve"> ve Çalışma Yaprağı-</w:t>
            </w:r>
            <w:r w:rsidR="00F12D8E" w:rsidRPr="00A42236">
              <w:rPr>
                <w:rFonts w:ascii="Times New Roman" w:hAnsi="Times New Roman"/>
                <w:sz w:val="24"/>
                <w:szCs w:val="24"/>
              </w:rPr>
              <w:t>2</w:t>
            </w:r>
            <w:r w:rsidR="00A70D61" w:rsidRPr="00A42236">
              <w:rPr>
                <w:rFonts w:ascii="Times New Roman" w:hAnsi="Times New Roman"/>
                <w:sz w:val="24"/>
                <w:szCs w:val="24"/>
              </w:rPr>
              <w:t xml:space="preserve"> sınıftaki öğrenci sayısı kadar çoğaltılır.</w:t>
            </w:r>
          </w:p>
        </w:tc>
      </w:tr>
      <w:tr w:rsidR="00BF2FB1" w:rsidRPr="002501D1" w14:paraId="2A69D2B4" w14:textId="77777777" w:rsidTr="00F006C2">
        <w:tc>
          <w:tcPr>
            <w:tcW w:w="2694" w:type="dxa"/>
          </w:tcPr>
          <w:p w14:paraId="0A512387" w14:textId="77777777" w:rsidR="00BF2FB1" w:rsidRPr="00F006C2" w:rsidRDefault="00BF2FB1" w:rsidP="00F006C2">
            <w:pPr>
              <w:spacing w:after="0" w:line="276" w:lineRule="auto"/>
              <w:rPr>
                <w:rFonts w:ascii="Times New Roman" w:hAnsi="Times New Roman" w:cs="Times New Roman"/>
                <w:b/>
                <w:sz w:val="24"/>
              </w:rPr>
            </w:pPr>
            <w:r w:rsidRPr="00F006C2">
              <w:rPr>
                <w:rFonts w:ascii="Times New Roman" w:hAnsi="Times New Roman" w:cs="Times New Roman"/>
                <w:b/>
                <w:sz w:val="24"/>
              </w:rPr>
              <w:t>Süreç (Uygulama Basamakları):</w:t>
            </w:r>
          </w:p>
        </w:tc>
        <w:tc>
          <w:tcPr>
            <w:tcW w:w="7088" w:type="dxa"/>
          </w:tcPr>
          <w:p w14:paraId="7A6A6537" w14:textId="77777777" w:rsidR="00A42236" w:rsidRDefault="00844C0B" w:rsidP="00F006C2">
            <w:pPr>
              <w:pStyle w:val="ListeParagraf1"/>
              <w:numPr>
                <w:ilvl w:val="0"/>
                <w:numId w:val="14"/>
              </w:numPr>
              <w:spacing w:line="276" w:lineRule="auto"/>
              <w:jc w:val="both"/>
              <w:rPr>
                <w:rFonts w:ascii="Times New Roman" w:hAnsi="Times New Roman"/>
              </w:rPr>
            </w:pPr>
            <w:r>
              <w:rPr>
                <w:rFonts w:ascii="Times New Roman" w:hAnsi="Times New Roman"/>
              </w:rPr>
              <w:t>Etkinliğin amacının</w:t>
            </w:r>
            <w:r w:rsidR="002B1FC2">
              <w:rPr>
                <w:rFonts w:ascii="Times New Roman" w:hAnsi="Times New Roman"/>
              </w:rPr>
              <w:t>,</w:t>
            </w:r>
            <w:r>
              <w:rPr>
                <w:rFonts w:ascii="Times New Roman" w:hAnsi="Times New Roman"/>
              </w:rPr>
              <w:t xml:space="preserve"> kişisel güvenliğimiz için ha</w:t>
            </w:r>
            <w:r w:rsidR="002B1FC2">
              <w:rPr>
                <w:rFonts w:ascii="Times New Roman" w:hAnsi="Times New Roman"/>
              </w:rPr>
              <w:t xml:space="preserve">yır diyebilmemizin ne kadar önemli olduğuna inanmak olduğu </w:t>
            </w:r>
            <w:r>
              <w:rPr>
                <w:rFonts w:ascii="Times New Roman" w:hAnsi="Times New Roman"/>
              </w:rPr>
              <w:t>açıklanır.</w:t>
            </w:r>
          </w:p>
          <w:p w14:paraId="5BE18611" w14:textId="77777777" w:rsidR="00A42236" w:rsidRDefault="00844C0B" w:rsidP="00F006C2">
            <w:pPr>
              <w:pStyle w:val="ListeParagraf1"/>
              <w:numPr>
                <w:ilvl w:val="0"/>
                <w:numId w:val="14"/>
              </w:numPr>
              <w:spacing w:line="276" w:lineRule="auto"/>
              <w:jc w:val="both"/>
              <w:rPr>
                <w:rFonts w:ascii="Times New Roman" w:hAnsi="Times New Roman"/>
              </w:rPr>
            </w:pPr>
            <w:r w:rsidRPr="00A42236">
              <w:rPr>
                <w:rFonts w:ascii="Times New Roman" w:hAnsi="Times New Roman"/>
              </w:rPr>
              <w:t>Öğrencilere, hayır diyebilmenin günlük hayatta ne kadar önemli olduğunu açıklamak için “</w:t>
            </w:r>
            <w:r w:rsidRPr="00A42236">
              <w:rPr>
                <w:rFonts w:ascii="Times New Roman" w:hAnsi="Times New Roman"/>
                <w:i/>
              </w:rPr>
              <w:t>Bazen başkalarıyla aramız kötü olmasın, bizi daha çok sevsinler ya da bize kızmasınlar diye hayır demek isteyip de diyemediğimiz d</w:t>
            </w:r>
            <w:r w:rsidR="00C464F0" w:rsidRPr="00A42236">
              <w:rPr>
                <w:rFonts w:ascii="Times New Roman" w:hAnsi="Times New Roman"/>
                <w:i/>
              </w:rPr>
              <w:t>urumlar yaşıyor olabiliriz.</w:t>
            </w:r>
            <w:r w:rsidR="00603B42" w:rsidRPr="00A42236">
              <w:rPr>
                <w:rFonts w:ascii="Times New Roman" w:hAnsi="Times New Roman"/>
                <w:i/>
              </w:rPr>
              <w:t xml:space="preserve"> Bu durumlarda hayır diyebilmek neden önemlidir?</w:t>
            </w:r>
            <w:r w:rsidR="00761322" w:rsidRPr="00A42236">
              <w:rPr>
                <w:rFonts w:ascii="Times New Roman" w:hAnsi="Times New Roman"/>
                <w:i/>
              </w:rPr>
              <w:t>”</w:t>
            </w:r>
            <w:r w:rsidR="00C464F0" w:rsidRPr="00A42236">
              <w:rPr>
                <w:rFonts w:ascii="Times New Roman" w:hAnsi="Times New Roman"/>
                <w:i/>
              </w:rPr>
              <w:t xml:space="preserve"> </w:t>
            </w:r>
            <w:r w:rsidR="00603B42" w:rsidRPr="00A42236">
              <w:rPr>
                <w:rFonts w:ascii="Times New Roman" w:hAnsi="Times New Roman"/>
              </w:rPr>
              <w:t>sorusu öğrencilere yöneltilir.</w:t>
            </w:r>
          </w:p>
          <w:p w14:paraId="36DF168B" w14:textId="77777777" w:rsidR="00DB6854" w:rsidRDefault="00665AF1" w:rsidP="00F006C2">
            <w:pPr>
              <w:pStyle w:val="ListeParagraf1"/>
              <w:numPr>
                <w:ilvl w:val="0"/>
                <w:numId w:val="14"/>
              </w:numPr>
              <w:spacing w:line="276" w:lineRule="auto"/>
              <w:jc w:val="both"/>
              <w:rPr>
                <w:rFonts w:ascii="Times New Roman" w:hAnsi="Times New Roman"/>
              </w:rPr>
            </w:pPr>
            <w:r w:rsidRPr="00A42236">
              <w:rPr>
                <w:rFonts w:ascii="Times New Roman" w:hAnsi="Times New Roman"/>
              </w:rPr>
              <w:t>Öğrencilerin paylaşımları alındıktan sonra</w:t>
            </w:r>
            <w:r w:rsidR="00DB6854">
              <w:rPr>
                <w:rFonts w:ascii="Times New Roman" w:hAnsi="Times New Roman"/>
              </w:rPr>
              <w:t xml:space="preserve"> Çalışma Yaprağı-</w:t>
            </w:r>
            <w:r w:rsidR="00A949C3" w:rsidRPr="00A42236">
              <w:rPr>
                <w:rFonts w:ascii="Times New Roman" w:hAnsi="Times New Roman"/>
              </w:rPr>
              <w:t xml:space="preserve">1 </w:t>
            </w:r>
            <w:r w:rsidR="00F304FA" w:rsidRPr="00A42236">
              <w:rPr>
                <w:rFonts w:ascii="Times New Roman" w:hAnsi="Times New Roman"/>
              </w:rPr>
              <w:t>öğrencilere dağıtılır ve doldurmaları istenir.</w:t>
            </w:r>
          </w:p>
          <w:p w14:paraId="7EE868D1" w14:textId="77777777" w:rsidR="00DB6854" w:rsidRDefault="00F304FA" w:rsidP="00F006C2">
            <w:pPr>
              <w:pStyle w:val="ListeParagraf1"/>
              <w:numPr>
                <w:ilvl w:val="0"/>
                <w:numId w:val="14"/>
              </w:numPr>
              <w:spacing w:line="276" w:lineRule="auto"/>
              <w:jc w:val="both"/>
              <w:rPr>
                <w:rFonts w:ascii="Times New Roman" w:hAnsi="Times New Roman"/>
              </w:rPr>
            </w:pPr>
            <w:r w:rsidRPr="00DB6854">
              <w:rPr>
                <w:rFonts w:ascii="Times New Roman" w:hAnsi="Times New Roman"/>
              </w:rPr>
              <w:t>Öğrencilerin örnek olaylar</w:t>
            </w:r>
            <w:r w:rsidR="00A949C3" w:rsidRPr="00DB6854">
              <w:rPr>
                <w:rFonts w:ascii="Times New Roman" w:hAnsi="Times New Roman"/>
              </w:rPr>
              <w:t xml:space="preserve"> karşı</w:t>
            </w:r>
            <w:r w:rsidRPr="00DB6854">
              <w:rPr>
                <w:rFonts w:ascii="Times New Roman" w:hAnsi="Times New Roman"/>
              </w:rPr>
              <w:t>sında</w:t>
            </w:r>
            <w:r w:rsidR="00A949C3" w:rsidRPr="00DB6854">
              <w:rPr>
                <w:rFonts w:ascii="Times New Roman" w:hAnsi="Times New Roman"/>
              </w:rPr>
              <w:t xml:space="preserve"> nasıl tepkiler verdiklerini sınıfta paylaşmaları istenir. Öğrencilerin paylaşımda bulunmaları teşvik edilerek gönüllü öğrenciler başta olmak üzere diğer öğrencilerin de paylaşımları dinlenmeli, uygun olmayan cevaplar uygun tepkiler geliştirilerek düzeltilmelidir. </w:t>
            </w:r>
          </w:p>
          <w:p w14:paraId="530642AC" w14:textId="0368D37E" w:rsidR="00562E45" w:rsidRPr="00DB6854" w:rsidRDefault="00A949C3" w:rsidP="00F006C2">
            <w:pPr>
              <w:pStyle w:val="ListeParagraf1"/>
              <w:numPr>
                <w:ilvl w:val="0"/>
                <w:numId w:val="14"/>
              </w:numPr>
              <w:spacing w:line="276" w:lineRule="auto"/>
              <w:jc w:val="both"/>
              <w:rPr>
                <w:rFonts w:ascii="Times New Roman" w:hAnsi="Times New Roman"/>
              </w:rPr>
            </w:pPr>
            <w:r w:rsidRPr="00DB6854">
              <w:rPr>
                <w:rFonts w:ascii="Times New Roman" w:hAnsi="Times New Roman"/>
              </w:rPr>
              <w:t>Süreç, tartışma soruları kapsamında</w:t>
            </w:r>
            <w:r w:rsidR="003D3A35" w:rsidRPr="00DB6854">
              <w:rPr>
                <w:rFonts w:ascii="Times New Roman" w:hAnsi="Times New Roman"/>
              </w:rPr>
              <w:t xml:space="preserve"> </w:t>
            </w:r>
            <w:r w:rsidR="00F304FA" w:rsidRPr="00DB6854">
              <w:rPr>
                <w:rFonts w:ascii="Times New Roman" w:hAnsi="Times New Roman"/>
              </w:rPr>
              <w:t>değerlendirilir:</w:t>
            </w:r>
          </w:p>
          <w:p w14:paraId="197E3C33" w14:textId="77777777" w:rsidR="00F304FA" w:rsidRDefault="003D3A35" w:rsidP="00F006C2">
            <w:pPr>
              <w:pStyle w:val="ListeParagraf1"/>
              <w:numPr>
                <w:ilvl w:val="0"/>
                <w:numId w:val="11"/>
              </w:numPr>
              <w:spacing w:line="276" w:lineRule="auto"/>
              <w:jc w:val="both"/>
              <w:rPr>
                <w:rFonts w:ascii="Times New Roman" w:hAnsi="Times New Roman"/>
              </w:rPr>
            </w:pPr>
            <w:r>
              <w:rPr>
                <w:rFonts w:ascii="Times New Roman" w:hAnsi="Times New Roman"/>
              </w:rPr>
              <w:t>Günlük hayatta hayır demek isteyip de diyemediğiniz durumlar oldu mu?</w:t>
            </w:r>
          </w:p>
          <w:p w14:paraId="1F36F329" w14:textId="77777777" w:rsidR="00F304FA" w:rsidRDefault="003D3A35" w:rsidP="00F006C2">
            <w:pPr>
              <w:pStyle w:val="ListeParagraf1"/>
              <w:numPr>
                <w:ilvl w:val="0"/>
                <w:numId w:val="11"/>
              </w:numPr>
              <w:spacing w:line="276" w:lineRule="auto"/>
              <w:jc w:val="both"/>
              <w:rPr>
                <w:rFonts w:ascii="Times New Roman" w:hAnsi="Times New Roman"/>
              </w:rPr>
            </w:pPr>
            <w:r w:rsidRPr="00F304FA">
              <w:rPr>
                <w:rFonts w:ascii="Times New Roman" w:hAnsi="Times New Roman"/>
              </w:rPr>
              <w:t>Sizi hayır diyememeye zorlayan sebepler nelerdi?</w:t>
            </w:r>
          </w:p>
          <w:p w14:paraId="3803704E" w14:textId="71A76EA8" w:rsidR="003D3A35" w:rsidRDefault="003D3A35" w:rsidP="00F006C2">
            <w:pPr>
              <w:pStyle w:val="ListeParagraf1"/>
              <w:numPr>
                <w:ilvl w:val="0"/>
                <w:numId w:val="11"/>
              </w:numPr>
              <w:spacing w:line="276" w:lineRule="auto"/>
              <w:jc w:val="both"/>
              <w:rPr>
                <w:rFonts w:ascii="Times New Roman" w:hAnsi="Times New Roman"/>
              </w:rPr>
            </w:pPr>
            <w:r w:rsidRPr="00F304FA">
              <w:rPr>
                <w:rFonts w:ascii="Times New Roman" w:hAnsi="Times New Roman"/>
              </w:rPr>
              <w:t>Hayır diyebildiğiniz durumlar karşısında hayatınızda ne gibi değişiklikler olabilir?</w:t>
            </w:r>
          </w:p>
          <w:p w14:paraId="3F4D1932" w14:textId="5C00905B" w:rsidR="00F304FA" w:rsidRPr="00F304FA" w:rsidRDefault="00F304FA" w:rsidP="00F006C2">
            <w:pPr>
              <w:pStyle w:val="ListeParagraf1"/>
              <w:numPr>
                <w:ilvl w:val="0"/>
                <w:numId w:val="11"/>
              </w:numPr>
              <w:spacing w:line="276" w:lineRule="auto"/>
              <w:jc w:val="both"/>
              <w:rPr>
                <w:rFonts w:ascii="Times New Roman" w:hAnsi="Times New Roman"/>
              </w:rPr>
            </w:pPr>
            <w:r>
              <w:rPr>
                <w:rFonts w:ascii="Times New Roman" w:hAnsi="Times New Roman"/>
              </w:rPr>
              <w:t>Günlük hayatta hayır diyebilmek kişisel güvenliğimize nasıl katkılar sağlar?</w:t>
            </w:r>
          </w:p>
          <w:p w14:paraId="05503BA2" w14:textId="77777777" w:rsidR="00DB6854" w:rsidRDefault="00F304FA" w:rsidP="00F006C2">
            <w:pPr>
              <w:pStyle w:val="ListeParagraf1"/>
              <w:numPr>
                <w:ilvl w:val="0"/>
                <w:numId w:val="14"/>
              </w:numPr>
              <w:spacing w:line="276" w:lineRule="auto"/>
              <w:jc w:val="both"/>
              <w:rPr>
                <w:rFonts w:ascii="Times New Roman" w:hAnsi="Times New Roman"/>
                <w:i/>
              </w:rPr>
            </w:pPr>
            <w:r w:rsidRPr="00B702F1">
              <w:rPr>
                <w:rFonts w:ascii="Times New Roman" w:hAnsi="Times New Roman"/>
              </w:rPr>
              <w:t>Öğrencilerin paylaşımları alındıktan sonra aşağıdakine benzer bir açıklama ile süreç sonlandırılır:</w:t>
            </w:r>
          </w:p>
          <w:p w14:paraId="76F83082" w14:textId="7C6B1197" w:rsidR="00A949C3" w:rsidRPr="00DB6854" w:rsidRDefault="00DB6854" w:rsidP="00F006C2">
            <w:pPr>
              <w:pStyle w:val="ListeParagraf1"/>
              <w:spacing w:line="276" w:lineRule="auto"/>
              <w:ind w:left="0"/>
              <w:jc w:val="both"/>
              <w:rPr>
                <w:rFonts w:ascii="Times New Roman" w:hAnsi="Times New Roman"/>
                <w:i/>
              </w:rPr>
            </w:pPr>
            <w:r>
              <w:rPr>
                <w:rFonts w:ascii="Times New Roman" w:hAnsi="Times New Roman"/>
                <w:i/>
              </w:rPr>
              <w:t>“</w:t>
            </w:r>
            <w:r w:rsidR="00B702F1" w:rsidRPr="00DB6854">
              <w:rPr>
                <w:rFonts w:ascii="Times New Roman" w:hAnsi="Times New Roman"/>
                <w:i/>
              </w:rPr>
              <w:t>Sevgili öğrenciler, bugün sizlerle hayır demenin kişisel güvenliğimizi sağlamanın önemini konuştuk. h</w:t>
            </w:r>
            <w:r w:rsidR="00761322" w:rsidRPr="00DB6854">
              <w:rPr>
                <w:rFonts w:ascii="Times New Roman" w:hAnsi="Times New Roman"/>
                <w:i/>
              </w:rPr>
              <w:t>ayır diyemediğimiz için zor durumda kaldığımız, kendimize kızıp öfkelendiğimiz, kendimize olan güvenimizin azald</w:t>
            </w:r>
            <w:r w:rsidR="00B702F1" w:rsidRPr="00DB6854">
              <w:rPr>
                <w:rFonts w:ascii="Times New Roman" w:hAnsi="Times New Roman"/>
                <w:i/>
              </w:rPr>
              <w:t xml:space="preserve">ığını hissettiğimiz durumlarla </w:t>
            </w:r>
            <w:r w:rsidR="00761322" w:rsidRPr="00DB6854">
              <w:rPr>
                <w:rFonts w:ascii="Times New Roman" w:hAnsi="Times New Roman"/>
                <w:i/>
              </w:rPr>
              <w:t>karşılaşabiliriz. İstemediğimiz durumlar karşısında hayır diyememek bizi tehlikeli durumlara karşı korumasız hale getirebilir, mahremiyet sınırlarımız zarar görebilir. İşte tam da bu yüzden, kişisel güvenliğimiz için istemediğimiz, hoşumuza gitmeyen durumlar karşısında ‘hayır’ diyebilmeliyiz.</w:t>
            </w:r>
            <w:r w:rsidR="00761322" w:rsidRPr="00DB6854">
              <w:rPr>
                <w:rFonts w:ascii="Times New Roman" w:hAnsi="Times New Roman"/>
              </w:rPr>
              <w:t>”</w:t>
            </w:r>
          </w:p>
        </w:tc>
      </w:tr>
      <w:tr w:rsidR="00BF2FB1" w:rsidRPr="002501D1" w14:paraId="4BBDCBBA" w14:textId="77777777" w:rsidTr="00F006C2">
        <w:tc>
          <w:tcPr>
            <w:tcW w:w="2694" w:type="dxa"/>
          </w:tcPr>
          <w:p w14:paraId="38C51763" w14:textId="102561D5" w:rsidR="00BF2FB1" w:rsidRPr="00F006C2" w:rsidRDefault="00BF2FB1" w:rsidP="00F006C2">
            <w:pPr>
              <w:spacing w:after="0" w:line="276" w:lineRule="auto"/>
              <w:rPr>
                <w:rFonts w:ascii="Times New Roman" w:hAnsi="Times New Roman" w:cs="Times New Roman"/>
                <w:b/>
                <w:sz w:val="24"/>
              </w:rPr>
            </w:pPr>
            <w:r w:rsidRPr="00F006C2">
              <w:rPr>
                <w:rFonts w:ascii="Times New Roman" w:hAnsi="Times New Roman" w:cs="Times New Roman"/>
                <w:b/>
                <w:sz w:val="24"/>
              </w:rPr>
              <w:t xml:space="preserve">Kazanımın </w:t>
            </w:r>
            <w:r w:rsidRPr="00F006C2">
              <w:rPr>
                <w:rFonts w:ascii="Times New Roman" w:hAnsi="Times New Roman" w:cs="Times New Roman"/>
                <w:b/>
                <w:sz w:val="24"/>
              </w:rPr>
              <w:lastRenderedPageBreak/>
              <w:t>Değerlendirilmesi:</w:t>
            </w:r>
          </w:p>
        </w:tc>
        <w:tc>
          <w:tcPr>
            <w:tcW w:w="7088" w:type="dxa"/>
          </w:tcPr>
          <w:p w14:paraId="7C1EFC31" w14:textId="1A24F42A" w:rsidR="00837935" w:rsidRPr="00DB6854" w:rsidRDefault="000908C2" w:rsidP="00F006C2">
            <w:pPr>
              <w:pStyle w:val="ListeParagraf"/>
              <w:numPr>
                <w:ilvl w:val="0"/>
                <w:numId w:val="15"/>
              </w:numPr>
              <w:autoSpaceDE w:val="0"/>
              <w:autoSpaceDN w:val="0"/>
              <w:adjustRightInd w:val="0"/>
              <w:spacing w:after="0"/>
              <w:jc w:val="both"/>
              <w:rPr>
                <w:rFonts w:ascii="Times New Roman" w:hAnsi="Times New Roman"/>
                <w:sz w:val="24"/>
                <w:szCs w:val="24"/>
              </w:rPr>
            </w:pPr>
            <w:r w:rsidRPr="00DB6854">
              <w:rPr>
                <w:rFonts w:ascii="Times New Roman" w:hAnsi="Times New Roman"/>
                <w:sz w:val="24"/>
                <w:szCs w:val="24"/>
              </w:rPr>
              <w:lastRenderedPageBreak/>
              <w:t>Etkinlik sonrası</w:t>
            </w:r>
            <w:r w:rsidR="00DB6854">
              <w:rPr>
                <w:rFonts w:ascii="Times New Roman" w:hAnsi="Times New Roman"/>
                <w:sz w:val="24"/>
                <w:szCs w:val="24"/>
              </w:rPr>
              <w:t>nda öğrencilere Çalışma Yaprağı-</w:t>
            </w:r>
            <w:r w:rsidRPr="00DB6854">
              <w:rPr>
                <w:rFonts w:ascii="Times New Roman" w:hAnsi="Times New Roman"/>
                <w:sz w:val="24"/>
                <w:szCs w:val="24"/>
              </w:rPr>
              <w:t xml:space="preserve">2 dağıtılarak </w:t>
            </w:r>
            <w:r w:rsidRPr="00DB6854">
              <w:rPr>
                <w:rFonts w:ascii="Times New Roman" w:hAnsi="Times New Roman"/>
                <w:sz w:val="24"/>
                <w:szCs w:val="24"/>
              </w:rPr>
              <w:lastRenderedPageBreak/>
              <w:t xml:space="preserve">her öğrenciden bir hafta boyunca kişisel güvenlikleri açısından hangi zorlayıcı durumlarla karşılaştıkları, bu durumlar karşısında </w:t>
            </w:r>
            <w:r w:rsidR="00B702F1" w:rsidRPr="00DB6854">
              <w:rPr>
                <w:rFonts w:ascii="Times New Roman" w:hAnsi="Times New Roman"/>
                <w:sz w:val="24"/>
                <w:szCs w:val="24"/>
              </w:rPr>
              <w:t xml:space="preserve">nasıl </w:t>
            </w:r>
            <w:r w:rsidRPr="00DB6854">
              <w:rPr>
                <w:rFonts w:ascii="Times New Roman" w:hAnsi="Times New Roman"/>
                <w:sz w:val="24"/>
                <w:szCs w:val="24"/>
              </w:rPr>
              <w:t>verdikleri</w:t>
            </w:r>
            <w:r w:rsidR="00B702F1" w:rsidRPr="00DB6854">
              <w:rPr>
                <w:rFonts w:ascii="Times New Roman" w:hAnsi="Times New Roman"/>
                <w:sz w:val="24"/>
                <w:szCs w:val="24"/>
              </w:rPr>
              <w:t>ni</w:t>
            </w:r>
            <w:r w:rsidRPr="00DB6854">
              <w:rPr>
                <w:rFonts w:ascii="Times New Roman" w:hAnsi="Times New Roman"/>
                <w:sz w:val="24"/>
                <w:szCs w:val="24"/>
              </w:rPr>
              <w:t xml:space="preserve"> </w:t>
            </w:r>
            <w:r w:rsidR="00DB6854">
              <w:rPr>
                <w:rFonts w:ascii="Times New Roman" w:hAnsi="Times New Roman"/>
                <w:sz w:val="24"/>
                <w:szCs w:val="24"/>
              </w:rPr>
              <w:t xml:space="preserve">not almaları ve daha sonra </w:t>
            </w:r>
            <w:r w:rsidR="00F9184B" w:rsidRPr="00DB6854">
              <w:rPr>
                <w:rFonts w:ascii="Times New Roman" w:hAnsi="Times New Roman"/>
                <w:sz w:val="24"/>
                <w:szCs w:val="24"/>
              </w:rPr>
              <w:t>aldıkları bu notl</w:t>
            </w:r>
            <w:r w:rsidR="00DB6854">
              <w:rPr>
                <w:rFonts w:ascii="Times New Roman" w:hAnsi="Times New Roman"/>
                <w:sz w:val="24"/>
                <w:szCs w:val="24"/>
              </w:rPr>
              <w:t>arı hayır diyebilmenin önemi çer</w:t>
            </w:r>
            <w:r w:rsidR="00F9184B" w:rsidRPr="00DB6854">
              <w:rPr>
                <w:rFonts w:ascii="Times New Roman" w:hAnsi="Times New Roman"/>
                <w:sz w:val="24"/>
                <w:szCs w:val="24"/>
              </w:rPr>
              <w:t xml:space="preserve">çevesinde </w:t>
            </w:r>
            <w:r w:rsidR="003F5FE5" w:rsidRPr="00DB6854">
              <w:rPr>
                <w:rFonts w:ascii="Times New Roman" w:hAnsi="Times New Roman"/>
                <w:sz w:val="24"/>
                <w:szCs w:val="24"/>
              </w:rPr>
              <w:t>sınıfta paylaşmaları istenir.</w:t>
            </w:r>
            <w:r w:rsidR="00F9184B" w:rsidRPr="00DB6854">
              <w:rPr>
                <w:rFonts w:ascii="Times New Roman" w:hAnsi="Times New Roman"/>
                <w:sz w:val="24"/>
                <w:szCs w:val="24"/>
              </w:rPr>
              <w:t xml:space="preserve"> </w:t>
            </w:r>
          </w:p>
        </w:tc>
      </w:tr>
      <w:tr w:rsidR="00BF2FB1" w:rsidRPr="002501D1" w14:paraId="1573972A" w14:textId="77777777" w:rsidTr="00F006C2">
        <w:tc>
          <w:tcPr>
            <w:tcW w:w="2694" w:type="dxa"/>
          </w:tcPr>
          <w:p w14:paraId="4B3D7603" w14:textId="4152B480" w:rsidR="00BF2FB1" w:rsidRPr="00F006C2" w:rsidRDefault="00BF2FB1" w:rsidP="006D4682">
            <w:pPr>
              <w:spacing w:after="0" w:line="276" w:lineRule="auto"/>
              <w:rPr>
                <w:rFonts w:ascii="Times New Roman" w:hAnsi="Times New Roman" w:cs="Times New Roman"/>
                <w:b/>
                <w:sz w:val="24"/>
              </w:rPr>
            </w:pPr>
            <w:r w:rsidRPr="00F006C2">
              <w:rPr>
                <w:rFonts w:ascii="Times New Roman" w:hAnsi="Times New Roman" w:cs="Times New Roman"/>
                <w:b/>
                <w:sz w:val="24"/>
              </w:rPr>
              <w:lastRenderedPageBreak/>
              <w:t>Uygulayıcıya Not:</w:t>
            </w:r>
          </w:p>
        </w:tc>
        <w:tc>
          <w:tcPr>
            <w:tcW w:w="7088" w:type="dxa"/>
          </w:tcPr>
          <w:p w14:paraId="3B72DA38" w14:textId="77777777" w:rsidR="00235AA8" w:rsidRDefault="00DB6854" w:rsidP="00F006C2">
            <w:pPr>
              <w:pStyle w:val="ListeParagraf"/>
              <w:numPr>
                <w:ilvl w:val="0"/>
                <w:numId w:val="16"/>
              </w:numPr>
              <w:spacing w:after="0"/>
              <w:jc w:val="both"/>
              <w:rPr>
                <w:rFonts w:ascii="Times New Roman" w:hAnsi="Times New Roman"/>
                <w:sz w:val="24"/>
                <w:szCs w:val="24"/>
              </w:rPr>
            </w:pPr>
            <w:r>
              <w:rPr>
                <w:rFonts w:ascii="Times New Roman" w:hAnsi="Times New Roman"/>
                <w:sz w:val="24"/>
                <w:szCs w:val="24"/>
              </w:rPr>
              <w:t>Çalışma Yaprağı-</w:t>
            </w:r>
            <w:r w:rsidR="0067779D" w:rsidRPr="00DB6854">
              <w:rPr>
                <w:rFonts w:ascii="Times New Roman" w:hAnsi="Times New Roman"/>
                <w:sz w:val="24"/>
                <w:szCs w:val="24"/>
              </w:rPr>
              <w:t>1’de yer alan örnek olaylar üzerinde sınıf içindeki öğrencilerin özel durumları da göz önüne alınarak değişiklikler yapılabilir,</w:t>
            </w:r>
            <w:r w:rsidR="0039113F" w:rsidRPr="00DB6854">
              <w:rPr>
                <w:rFonts w:ascii="Times New Roman" w:hAnsi="Times New Roman"/>
                <w:sz w:val="24"/>
                <w:szCs w:val="24"/>
              </w:rPr>
              <w:t xml:space="preserve"> örnekler çıkarılabilir ya da</w:t>
            </w:r>
            <w:r w:rsidR="0067779D" w:rsidRPr="00DB6854">
              <w:rPr>
                <w:rFonts w:ascii="Times New Roman" w:hAnsi="Times New Roman"/>
                <w:sz w:val="24"/>
                <w:szCs w:val="24"/>
              </w:rPr>
              <w:t xml:space="preserve"> günlük hayattan başka örnekler de eklenebilir.</w:t>
            </w:r>
          </w:p>
          <w:p w14:paraId="402A74FA" w14:textId="77777777" w:rsidR="008A6AB6" w:rsidRDefault="008A6AB6" w:rsidP="00F006C2">
            <w:pPr>
              <w:pStyle w:val="ListeParagraf"/>
              <w:spacing w:after="0"/>
              <w:jc w:val="both"/>
              <w:rPr>
                <w:rFonts w:ascii="Times New Roman" w:hAnsi="Times New Roman"/>
                <w:sz w:val="24"/>
                <w:szCs w:val="24"/>
              </w:rPr>
            </w:pPr>
          </w:p>
          <w:p w14:paraId="37D68478" w14:textId="7E85C4A5" w:rsidR="008A6AB6" w:rsidRDefault="008A6AB6" w:rsidP="00F006C2">
            <w:pPr>
              <w:pStyle w:val="ListeParagraf"/>
              <w:spacing w:after="0"/>
              <w:jc w:val="both"/>
              <w:rPr>
                <w:rFonts w:ascii="Times New Roman" w:hAnsi="Times New Roman"/>
                <w:sz w:val="24"/>
                <w:szCs w:val="24"/>
              </w:rPr>
            </w:pPr>
            <w:r>
              <w:rPr>
                <w:rFonts w:ascii="Times New Roman" w:hAnsi="Times New Roman"/>
                <w:sz w:val="24"/>
                <w:szCs w:val="24"/>
              </w:rPr>
              <w:t>Özel gereksinimli öğrenciler için;</w:t>
            </w:r>
          </w:p>
          <w:p w14:paraId="6CD5DC3C" w14:textId="77777777" w:rsidR="005C1D6E" w:rsidRDefault="005C1D6E" w:rsidP="00F006C2">
            <w:pPr>
              <w:pStyle w:val="ListeParagraf"/>
              <w:spacing w:after="0"/>
              <w:jc w:val="both"/>
              <w:rPr>
                <w:rFonts w:ascii="Times New Roman" w:hAnsi="Times New Roman"/>
                <w:sz w:val="24"/>
                <w:szCs w:val="24"/>
              </w:rPr>
            </w:pPr>
            <w:bookmarkStart w:id="0" w:name="_GoBack"/>
            <w:bookmarkEnd w:id="0"/>
          </w:p>
          <w:p w14:paraId="0FA25C25" w14:textId="7225201B" w:rsidR="008A6AB6" w:rsidRPr="008A6AB6" w:rsidRDefault="008A6AB6" w:rsidP="00F006C2">
            <w:pPr>
              <w:pStyle w:val="ListeParagraf"/>
              <w:numPr>
                <w:ilvl w:val="0"/>
                <w:numId w:val="18"/>
              </w:numPr>
              <w:spacing w:after="0"/>
              <w:ind w:left="743" w:hanging="284"/>
              <w:jc w:val="both"/>
              <w:rPr>
                <w:rFonts w:ascii="Times New Roman" w:hAnsi="Times New Roman"/>
                <w:sz w:val="24"/>
                <w:szCs w:val="24"/>
              </w:rPr>
            </w:pPr>
            <w:r w:rsidRPr="008A6AB6">
              <w:rPr>
                <w:rFonts w:ascii="Times New Roman" w:hAnsi="Times New Roman"/>
                <w:sz w:val="24"/>
                <w:szCs w:val="24"/>
              </w:rPr>
              <w:t>Çalışma Yaprağı-1’in yapılması sırasında akran eşleşmesi yapılarak doldurması sağlanabilir.</w:t>
            </w:r>
          </w:p>
          <w:p w14:paraId="140A5AE3" w14:textId="3DA9C099" w:rsidR="008A6AB6" w:rsidRDefault="008A6AB6" w:rsidP="00F006C2">
            <w:pPr>
              <w:pStyle w:val="ListeParagraf"/>
              <w:numPr>
                <w:ilvl w:val="0"/>
                <w:numId w:val="18"/>
              </w:numPr>
              <w:spacing w:after="0"/>
              <w:ind w:left="743" w:hanging="284"/>
              <w:jc w:val="both"/>
              <w:rPr>
                <w:rFonts w:ascii="Times New Roman" w:hAnsi="Times New Roman"/>
                <w:sz w:val="24"/>
                <w:szCs w:val="24"/>
              </w:rPr>
            </w:pPr>
            <w:r>
              <w:rPr>
                <w:rFonts w:ascii="Times New Roman" w:hAnsi="Times New Roman"/>
                <w:sz w:val="24"/>
                <w:szCs w:val="24"/>
              </w:rPr>
              <w:t>Çalışma Yaprağı-1 öğrencilerin özelliklerine göre dokunsal özellikler eklenerek ya da yazıların puntosu büyütülerek görme bakımından işlevsel hale getirilebilir.</w:t>
            </w:r>
          </w:p>
          <w:p w14:paraId="65875FD0" w14:textId="344E6F98" w:rsidR="008A6AB6" w:rsidRPr="008A6AB6" w:rsidRDefault="008A6AB6" w:rsidP="00F006C2">
            <w:pPr>
              <w:pStyle w:val="ListeParagraf"/>
              <w:numPr>
                <w:ilvl w:val="0"/>
                <w:numId w:val="18"/>
              </w:numPr>
              <w:spacing w:after="0"/>
              <w:ind w:left="743" w:hanging="284"/>
              <w:jc w:val="both"/>
              <w:rPr>
                <w:rFonts w:ascii="Times New Roman" w:hAnsi="Times New Roman"/>
                <w:sz w:val="24"/>
                <w:szCs w:val="24"/>
              </w:rPr>
            </w:pPr>
            <w:r>
              <w:rPr>
                <w:rFonts w:ascii="Times New Roman" w:hAnsi="Times New Roman"/>
                <w:sz w:val="24"/>
                <w:szCs w:val="24"/>
              </w:rPr>
              <w:t>Tartışma soruları basitleştirilerek öğrencilerin etkinliğe katılımı desteklenebilir.</w:t>
            </w:r>
          </w:p>
        </w:tc>
      </w:tr>
      <w:tr w:rsidR="00047A1C" w:rsidRPr="00047A1C" w14:paraId="6B0D41B8" w14:textId="77777777" w:rsidTr="00F006C2">
        <w:tc>
          <w:tcPr>
            <w:tcW w:w="2694" w:type="dxa"/>
          </w:tcPr>
          <w:p w14:paraId="0548C49C" w14:textId="6C4D6DC2" w:rsidR="00047A1C" w:rsidRPr="00F006C2" w:rsidRDefault="00047A1C" w:rsidP="00F006C2">
            <w:pPr>
              <w:spacing w:after="0" w:line="276" w:lineRule="auto"/>
              <w:rPr>
                <w:rFonts w:ascii="Times New Roman" w:eastAsia="Times New Roman" w:hAnsi="Times New Roman" w:cs="Times New Roman"/>
                <w:b/>
                <w:sz w:val="24"/>
                <w:lang w:eastAsia="tr-TR"/>
              </w:rPr>
            </w:pPr>
            <w:r w:rsidRPr="00F006C2">
              <w:rPr>
                <w:rFonts w:ascii="Times New Roman" w:eastAsia="Times New Roman" w:hAnsi="Times New Roman" w:cs="Times New Roman"/>
                <w:b/>
                <w:sz w:val="24"/>
                <w:lang w:eastAsia="tr-TR"/>
              </w:rPr>
              <w:t>Etkinliği Geliştiren:</w:t>
            </w:r>
          </w:p>
        </w:tc>
        <w:tc>
          <w:tcPr>
            <w:tcW w:w="7088" w:type="dxa"/>
          </w:tcPr>
          <w:p w14:paraId="53AB3B42" w14:textId="5A6FC668" w:rsidR="00047A1C" w:rsidRPr="00047A1C" w:rsidRDefault="00047A1C" w:rsidP="00F006C2">
            <w:pPr>
              <w:spacing w:after="0" w:line="276" w:lineRule="auto"/>
              <w:jc w:val="both"/>
              <w:rPr>
                <w:rFonts w:ascii="Times New Roman" w:eastAsia="Times New Roman" w:hAnsi="Times New Roman" w:cs="Times New Roman"/>
                <w:sz w:val="24"/>
                <w:szCs w:val="24"/>
                <w:lang w:eastAsia="tr-TR"/>
              </w:rPr>
            </w:pPr>
            <w:r w:rsidRPr="00047A1C">
              <w:rPr>
                <w:rFonts w:ascii="Times New Roman" w:eastAsia="Times New Roman" w:hAnsi="Times New Roman" w:cs="Times New Roman"/>
                <w:sz w:val="24"/>
                <w:szCs w:val="24"/>
                <w:lang w:eastAsia="tr-TR"/>
              </w:rPr>
              <w:t xml:space="preserve">Yağmur </w:t>
            </w:r>
            <w:proofErr w:type="spellStart"/>
            <w:r w:rsidRPr="00047A1C">
              <w:rPr>
                <w:rFonts w:ascii="Times New Roman" w:eastAsia="Times New Roman" w:hAnsi="Times New Roman" w:cs="Times New Roman"/>
                <w:sz w:val="24"/>
                <w:szCs w:val="24"/>
                <w:lang w:eastAsia="tr-TR"/>
              </w:rPr>
              <w:t>Benian</w:t>
            </w:r>
            <w:proofErr w:type="spellEnd"/>
            <w:r w:rsidRPr="00047A1C">
              <w:rPr>
                <w:rFonts w:ascii="Times New Roman" w:eastAsia="Times New Roman" w:hAnsi="Times New Roman" w:cs="Times New Roman"/>
                <w:sz w:val="24"/>
                <w:szCs w:val="24"/>
                <w:lang w:eastAsia="tr-TR"/>
              </w:rPr>
              <w:t xml:space="preserve"> D</w:t>
            </w:r>
            <w:r w:rsidR="006D4682" w:rsidRPr="00047A1C">
              <w:rPr>
                <w:rFonts w:ascii="Times New Roman" w:eastAsia="Times New Roman" w:hAnsi="Times New Roman" w:cs="Times New Roman"/>
                <w:sz w:val="24"/>
                <w:szCs w:val="24"/>
                <w:lang w:eastAsia="tr-TR"/>
              </w:rPr>
              <w:t>uru</w:t>
            </w:r>
          </w:p>
        </w:tc>
      </w:tr>
    </w:tbl>
    <w:p w14:paraId="7B6F272A" w14:textId="2D785E9B" w:rsidR="00470443" w:rsidRDefault="00470443" w:rsidP="00593757">
      <w:pPr>
        <w:rPr>
          <w:rFonts w:ascii="Times New Roman" w:eastAsia="Times New Roman" w:hAnsi="Times New Roman" w:cs="Times New Roman"/>
          <w:sz w:val="24"/>
          <w:szCs w:val="24"/>
          <w:lang w:eastAsia="tr-TR"/>
        </w:rPr>
      </w:pPr>
      <w:bookmarkStart w:id="1" w:name="_Toc45900416"/>
    </w:p>
    <w:p w14:paraId="7DD22D1B" w14:textId="03196BFC" w:rsidR="009B2965" w:rsidRDefault="009B2965" w:rsidP="00593757">
      <w:pPr>
        <w:rPr>
          <w:rFonts w:ascii="Times New Roman" w:eastAsia="Times New Roman" w:hAnsi="Times New Roman" w:cs="Times New Roman"/>
          <w:sz w:val="24"/>
          <w:szCs w:val="24"/>
          <w:lang w:eastAsia="tr-TR"/>
        </w:rPr>
      </w:pPr>
    </w:p>
    <w:p w14:paraId="3C8D4894" w14:textId="77777777" w:rsidR="009B2965" w:rsidRDefault="009B2965" w:rsidP="00593757">
      <w:pPr>
        <w:rPr>
          <w:rFonts w:ascii="Times New Roman" w:eastAsia="Times New Roman" w:hAnsi="Times New Roman" w:cs="Times New Roman"/>
          <w:sz w:val="24"/>
          <w:szCs w:val="24"/>
          <w:lang w:eastAsia="tr-TR"/>
        </w:rPr>
        <w:sectPr w:rsidR="009B2965" w:rsidSect="00047A1C">
          <w:footerReference w:type="default" r:id="rId8"/>
          <w:pgSz w:w="11906" w:h="16838"/>
          <w:pgMar w:top="993" w:right="1417" w:bottom="1134" w:left="1417" w:header="708" w:footer="708" w:gutter="0"/>
          <w:cols w:space="708"/>
          <w:titlePg/>
          <w:docGrid w:linePitch="360"/>
        </w:sectPr>
      </w:pPr>
    </w:p>
    <w:p w14:paraId="52955B87" w14:textId="327C9452" w:rsidR="00725ECC" w:rsidRDefault="00047A1C" w:rsidP="00593757">
      <w:pPr>
        <w:jc w:val="center"/>
        <w:rPr>
          <w:rFonts w:ascii="Times New Roman" w:hAnsi="Times New Roman"/>
          <w:b/>
          <w:sz w:val="24"/>
          <w:szCs w:val="24"/>
        </w:rPr>
      </w:pPr>
      <w:r>
        <w:rPr>
          <w:rFonts w:ascii="Times New Roman" w:hAnsi="Times New Roman"/>
          <w:b/>
          <w:sz w:val="24"/>
          <w:szCs w:val="24"/>
        </w:rPr>
        <w:lastRenderedPageBreak/>
        <w:t>Çalışma Yaprağı-</w:t>
      </w:r>
      <w:r w:rsidRPr="00593757">
        <w:rPr>
          <w:rFonts w:ascii="Times New Roman" w:hAnsi="Times New Roman"/>
          <w:b/>
          <w:sz w:val="24"/>
          <w:szCs w:val="24"/>
        </w:rPr>
        <w:t>1</w:t>
      </w:r>
    </w:p>
    <w:tbl>
      <w:tblPr>
        <w:tblStyle w:val="TabloKlavuzu"/>
        <w:tblW w:w="0" w:type="auto"/>
        <w:jc w:val="center"/>
        <w:tblLook w:val="04A0" w:firstRow="1" w:lastRow="0" w:firstColumn="1" w:lastColumn="0" w:noHBand="0" w:noVBand="1"/>
      </w:tblPr>
      <w:tblGrid>
        <w:gridCol w:w="6374"/>
        <w:gridCol w:w="3959"/>
        <w:gridCol w:w="4595"/>
      </w:tblGrid>
      <w:tr w:rsidR="00910F9B" w14:paraId="3B098BFE" w14:textId="5DFBD72F" w:rsidTr="009B2965">
        <w:trPr>
          <w:jc w:val="center"/>
        </w:trPr>
        <w:tc>
          <w:tcPr>
            <w:tcW w:w="6661" w:type="dxa"/>
          </w:tcPr>
          <w:p w14:paraId="60565E7F" w14:textId="77777777" w:rsidR="00910F9B" w:rsidRPr="009B2965" w:rsidRDefault="00910F9B" w:rsidP="00575AE5">
            <w:pPr>
              <w:jc w:val="center"/>
              <w:rPr>
                <w:rFonts w:ascii="Comic Sans MS" w:hAnsi="Comic Sans MS"/>
                <w:b/>
                <w:sz w:val="22"/>
                <w:szCs w:val="22"/>
              </w:rPr>
            </w:pPr>
            <w:r w:rsidRPr="009B2965">
              <w:rPr>
                <w:rFonts w:ascii="Comic Sans MS" w:hAnsi="Comic Sans MS"/>
                <w:b/>
                <w:sz w:val="22"/>
                <w:szCs w:val="22"/>
              </w:rPr>
              <w:t>ÖRNEK OLAYLAR</w:t>
            </w:r>
          </w:p>
        </w:tc>
        <w:tc>
          <w:tcPr>
            <w:tcW w:w="4111" w:type="dxa"/>
          </w:tcPr>
          <w:p w14:paraId="6C740C52" w14:textId="6CDE58BC" w:rsidR="00910F9B" w:rsidRPr="009B2965" w:rsidRDefault="00910F9B" w:rsidP="00910F9B">
            <w:pPr>
              <w:jc w:val="center"/>
              <w:rPr>
                <w:rFonts w:ascii="Comic Sans MS" w:hAnsi="Comic Sans MS"/>
                <w:b/>
                <w:sz w:val="22"/>
                <w:szCs w:val="22"/>
              </w:rPr>
            </w:pPr>
            <w:r w:rsidRPr="009B2965">
              <w:rPr>
                <w:rFonts w:ascii="Comic Sans MS" w:hAnsi="Comic Sans MS"/>
                <w:b/>
                <w:sz w:val="22"/>
                <w:szCs w:val="22"/>
              </w:rPr>
              <w:t>NEDEN HAYIR DEMELİSİN?</w:t>
            </w:r>
            <w:r w:rsidRPr="009B2965">
              <w:rPr>
                <w:noProof/>
                <w:sz w:val="22"/>
                <w:szCs w:val="22"/>
              </w:rPr>
              <w:t xml:space="preserve"> </w:t>
            </w:r>
          </w:p>
        </w:tc>
        <w:tc>
          <w:tcPr>
            <w:tcW w:w="4788" w:type="dxa"/>
          </w:tcPr>
          <w:p w14:paraId="217B078F" w14:textId="2109B8EE" w:rsidR="00910F9B" w:rsidRPr="009B2965" w:rsidRDefault="00910F9B" w:rsidP="00EB1FFB">
            <w:pPr>
              <w:jc w:val="center"/>
              <w:rPr>
                <w:rFonts w:ascii="Comic Sans MS" w:hAnsi="Comic Sans MS"/>
                <w:b/>
                <w:sz w:val="22"/>
                <w:szCs w:val="22"/>
              </w:rPr>
            </w:pPr>
            <w:r w:rsidRPr="009B2965">
              <w:rPr>
                <w:rFonts w:ascii="Comic Sans MS" w:hAnsi="Comic Sans MS"/>
                <w:b/>
                <w:sz w:val="22"/>
                <w:szCs w:val="22"/>
              </w:rPr>
              <w:t xml:space="preserve">BU DURUMDA HAYIR DEMEZSEN </w:t>
            </w:r>
            <w:r w:rsidR="00EB1FFB" w:rsidRPr="009B2965">
              <w:rPr>
                <w:rFonts w:ascii="Comic Sans MS" w:hAnsi="Comic Sans MS"/>
                <w:b/>
                <w:sz w:val="22"/>
                <w:szCs w:val="22"/>
              </w:rPr>
              <w:t xml:space="preserve">KİŞİSEL GÜVENLİĞİN AÇISINDAN </w:t>
            </w:r>
            <w:r w:rsidRPr="009B2965">
              <w:rPr>
                <w:rFonts w:ascii="Comic Sans MS" w:hAnsi="Comic Sans MS"/>
                <w:b/>
                <w:sz w:val="22"/>
                <w:szCs w:val="22"/>
              </w:rPr>
              <w:t xml:space="preserve">NE </w:t>
            </w:r>
            <w:r w:rsidR="00EB1FFB" w:rsidRPr="009B2965">
              <w:rPr>
                <w:rFonts w:ascii="Comic Sans MS" w:hAnsi="Comic Sans MS"/>
                <w:b/>
                <w:sz w:val="22"/>
                <w:szCs w:val="22"/>
              </w:rPr>
              <w:t>GİBİ SONUÇLAR DOĞURUR</w:t>
            </w:r>
            <w:r w:rsidRPr="009B2965">
              <w:rPr>
                <w:rFonts w:ascii="Comic Sans MS" w:hAnsi="Comic Sans MS"/>
                <w:b/>
                <w:sz w:val="22"/>
                <w:szCs w:val="22"/>
              </w:rPr>
              <w:t>?</w:t>
            </w:r>
          </w:p>
        </w:tc>
      </w:tr>
      <w:tr w:rsidR="00910F9B" w:rsidRPr="009B6048" w14:paraId="46F5335A" w14:textId="07DDB87E" w:rsidTr="009B2965">
        <w:trPr>
          <w:jc w:val="center"/>
        </w:trPr>
        <w:tc>
          <w:tcPr>
            <w:tcW w:w="6661" w:type="dxa"/>
          </w:tcPr>
          <w:p w14:paraId="784C5FD1" w14:textId="77777777" w:rsidR="00910F9B" w:rsidRPr="009B2965" w:rsidRDefault="00910F9B" w:rsidP="009B6048">
            <w:pPr>
              <w:jc w:val="both"/>
              <w:rPr>
                <w:rFonts w:ascii="Comic Sans MS" w:hAnsi="Comic Sans MS"/>
                <w:sz w:val="22"/>
                <w:szCs w:val="22"/>
              </w:rPr>
            </w:pPr>
            <w:r w:rsidRPr="009B2965">
              <w:rPr>
                <w:rFonts w:ascii="Comic Sans MS" w:hAnsi="Comic Sans MS"/>
                <w:sz w:val="22"/>
                <w:szCs w:val="22"/>
              </w:rPr>
              <w:t xml:space="preserve">En sevdiğin arkadaşın İngilizce dersinde okuldan kaçacağını söylüyor. Senin de derse katılmamanı, birlikte sinemaya gitmenizi öneriyor. Ama sen hiçbir dersi kaçırmak istemiyorsun ve arkadaşının bu davranışını da doğru bulmuyorsun. </w:t>
            </w:r>
          </w:p>
        </w:tc>
        <w:tc>
          <w:tcPr>
            <w:tcW w:w="4111" w:type="dxa"/>
          </w:tcPr>
          <w:p w14:paraId="2504DF3F" w14:textId="77777777" w:rsidR="00910F9B" w:rsidRPr="009B6048" w:rsidRDefault="00910F9B" w:rsidP="009B6048">
            <w:pPr>
              <w:jc w:val="center"/>
              <w:rPr>
                <w:rFonts w:ascii="Comic Sans MS" w:hAnsi="Comic Sans MS"/>
                <w:b/>
                <w:sz w:val="24"/>
                <w:szCs w:val="24"/>
              </w:rPr>
            </w:pPr>
          </w:p>
        </w:tc>
        <w:tc>
          <w:tcPr>
            <w:tcW w:w="4788" w:type="dxa"/>
          </w:tcPr>
          <w:p w14:paraId="5FFB6E72" w14:textId="77777777" w:rsidR="00910F9B" w:rsidRPr="009B6048" w:rsidRDefault="00910F9B" w:rsidP="009B6048">
            <w:pPr>
              <w:jc w:val="center"/>
              <w:rPr>
                <w:rFonts w:ascii="Comic Sans MS" w:hAnsi="Comic Sans MS"/>
                <w:b/>
                <w:sz w:val="24"/>
                <w:szCs w:val="24"/>
              </w:rPr>
            </w:pPr>
          </w:p>
        </w:tc>
      </w:tr>
      <w:tr w:rsidR="00910F9B" w:rsidRPr="009B6048" w14:paraId="1D10C8DD" w14:textId="4BC8FFDA" w:rsidTr="009B2965">
        <w:trPr>
          <w:jc w:val="center"/>
        </w:trPr>
        <w:tc>
          <w:tcPr>
            <w:tcW w:w="6661" w:type="dxa"/>
          </w:tcPr>
          <w:p w14:paraId="47BFD7C4" w14:textId="77777777" w:rsidR="00910F9B" w:rsidRPr="009B2965" w:rsidRDefault="00910F9B" w:rsidP="009B6048">
            <w:pPr>
              <w:jc w:val="both"/>
              <w:rPr>
                <w:rFonts w:ascii="Comic Sans MS" w:hAnsi="Comic Sans MS"/>
                <w:color w:val="000000" w:themeColor="text1"/>
                <w:sz w:val="22"/>
                <w:szCs w:val="22"/>
              </w:rPr>
            </w:pPr>
            <w:r w:rsidRPr="009B2965">
              <w:rPr>
                <w:rFonts w:ascii="Comic Sans MS" w:hAnsi="Comic Sans MS"/>
                <w:color w:val="000000" w:themeColor="text1"/>
                <w:sz w:val="22"/>
                <w:szCs w:val="22"/>
              </w:rPr>
              <w:t>Ailene ev işlerinde yardım ettiğin sırada mahalleden birkaç arkadaşın seni oyuna çağırıyor. İşinin olduğunu, ailene yardım etmen gerektiğini söylediğinde de seninle bir daha asla oyun oynamayacaklarını söyleyip seni tehdit ediyorlar.</w:t>
            </w:r>
          </w:p>
        </w:tc>
        <w:tc>
          <w:tcPr>
            <w:tcW w:w="4111" w:type="dxa"/>
          </w:tcPr>
          <w:p w14:paraId="25C54C67" w14:textId="77777777" w:rsidR="00910F9B" w:rsidRPr="009B6048" w:rsidRDefault="00910F9B" w:rsidP="009B6048">
            <w:pPr>
              <w:jc w:val="center"/>
              <w:rPr>
                <w:rFonts w:ascii="Comic Sans MS" w:hAnsi="Comic Sans MS"/>
                <w:b/>
                <w:sz w:val="24"/>
                <w:szCs w:val="24"/>
              </w:rPr>
            </w:pPr>
          </w:p>
        </w:tc>
        <w:tc>
          <w:tcPr>
            <w:tcW w:w="4788" w:type="dxa"/>
          </w:tcPr>
          <w:p w14:paraId="790C325F" w14:textId="77777777" w:rsidR="00910F9B" w:rsidRPr="009B6048" w:rsidRDefault="00910F9B" w:rsidP="009B6048">
            <w:pPr>
              <w:jc w:val="center"/>
              <w:rPr>
                <w:rFonts w:ascii="Comic Sans MS" w:hAnsi="Comic Sans MS"/>
                <w:b/>
                <w:sz w:val="24"/>
                <w:szCs w:val="24"/>
              </w:rPr>
            </w:pPr>
          </w:p>
        </w:tc>
      </w:tr>
      <w:tr w:rsidR="00910F9B" w:rsidRPr="009B6048" w14:paraId="38509127" w14:textId="653F47C1" w:rsidTr="009B2965">
        <w:trPr>
          <w:jc w:val="center"/>
        </w:trPr>
        <w:tc>
          <w:tcPr>
            <w:tcW w:w="6661" w:type="dxa"/>
          </w:tcPr>
          <w:p w14:paraId="507E2EBB" w14:textId="77777777" w:rsidR="00910F9B" w:rsidRPr="009B2965" w:rsidRDefault="00910F9B" w:rsidP="009B6048">
            <w:pPr>
              <w:jc w:val="both"/>
              <w:rPr>
                <w:rFonts w:ascii="Comic Sans MS" w:hAnsi="Comic Sans MS"/>
                <w:sz w:val="22"/>
                <w:szCs w:val="22"/>
              </w:rPr>
            </w:pPr>
            <w:r w:rsidRPr="009B2965">
              <w:rPr>
                <w:rFonts w:ascii="Comic Sans MS" w:hAnsi="Comic Sans MS"/>
                <w:sz w:val="22"/>
                <w:szCs w:val="22"/>
              </w:rPr>
              <w:t xml:space="preserve">Arkadaşların okul çıkışında mahalledeki terk edilmiş evde oyun oynamak istiyor, ama sen o evin tehlikeli olduğunu düşündüğün için gitmek istemiyorsun. </w:t>
            </w:r>
          </w:p>
        </w:tc>
        <w:tc>
          <w:tcPr>
            <w:tcW w:w="4111" w:type="dxa"/>
          </w:tcPr>
          <w:p w14:paraId="13D39D91" w14:textId="77777777" w:rsidR="00910F9B" w:rsidRPr="009B6048" w:rsidRDefault="00910F9B" w:rsidP="009B6048">
            <w:pPr>
              <w:jc w:val="center"/>
              <w:rPr>
                <w:rFonts w:ascii="Comic Sans MS" w:hAnsi="Comic Sans MS"/>
                <w:b/>
                <w:sz w:val="24"/>
                <w:szCs w:val="24"/>
              </w:rPr>
            </w:pPr>
          </w:p>
        </w:tc>
        <w:tc>
          <w:tcPr>
            <w:tcW w:w="4788" w:type="dxa"/>
          </w:tcPr>
          <w:p w14:paraId="47B0B5F7" w14:textId="77777777" w:rsidR="00910F9B" w:rsidRPr="009B6048" w:rsidRDefault="00910F9B" w:rsidP="009B6048">
            <w:pPr>
              <w:jc w:val="center"/>
              <w:rPr>
                <w:rFonts w:ascii="Comic Sans MS" w:hAnsi="Comic Sans MS"/>
                <w:b/>
                <w:sz w:val="24"/>
                <w:szCs w:val="24"/>
              </w:rPr>
            </w:pPr>
          </w:p>
        </w:tc>
      </w:tr>
      <w:tr w:rsidR="00910F9B" w:rsidRPr="009B6048" w14:paraId="3A02D3B0" w14:textId="157272C1" w:rsidTr="009B2965">
        <w:trPr>
          <w:jc w:val="center"/>
        </w:trPr>
        <w:tc>
          <w:tcPr>
            <w:tcW w:w="6661" w:type="dxa"/>
          </w:tcPr>
          <w:p w14:paraId="5E0E60EC" w14:textId="11B13620" w:rsidR="00910F9B" w:rsidRPr="009B2965" w:rsidRDefault="00D35657" w:rsidP="009B6048">
            <w:pPr>
              <w:jc w:val="both"/>
              <w:rPr>
                <w:rFonts w:ascii="Comic Sans MS" w:hAnsi="Comic Sans MS"/>
                <w:sz w:val="22"/>
                <w:szCs w:val="22"/>
              </w:rPr>
            </w:pPr>
            <w:r w:rsidRPr="009B2965">
              <w:rPr>
                <w:rFonts w:ascii="Comic Sans MS" w:hAnsi="Comic Sans MS"/>
                <w:sz w:val="22"/>
                <w:szCs w:val="22"/>
              </w:rPr>
              <w:t>Oynadığın online oyunda sanal arkadaşın senden ısrarla kameranı açmanı istiyor. Sen ise kameranı açmak istemiyorsun.</w:t>
            </w:r>
          </w:p>
        </w:tc>
        <w:tc>
          <w:tcPr>
            <w:tcW w:w="4111" w:type="dxa"/>
          </w:tcPr>
          <w:p w14:paraId="68A917CC" w14:textId="77777777" w:rsidR="00910F9B" w:rsidRPr="009B6048" w:rsidRDefault="00910F9B" w:rsidP="009B6048">
            <w:pPr>
              <w:jc w:val="center"/>
              <w:rPr>
                <w:rFonts w:ascii="Comic Sans MS" w:hAnsi="Comic Sans MS"/>
                <w:b/>
                <w:sz w:val="24"/>
                <w:szCs w:val="24"/>
              </w:rPr>
            </w:pPr>
          </w:p>
        </w:tc>
        <w:tc>
          <w:tcPr>
            <w:tcW w:w="4788" w:type="dxa"/>
          </w:tcPr>
          <w:p w14:paraId="62A91C52" w14:textId="77777777" w:rsidR="00910F9B" w:rsidRPr="009B6048" w:rsidRDefault="00910F9B" w:rsidP="009B6048">
            <w:pPr>
              <w:jc w:val="center"/>
              <w:rPr>
                <w:rFonts w:ascii="Comic Sans MS" w:hAnsi="Comic Sans MS"/>
                <w:b/>
                <w:sz w:val="24"/>
                <w:szCs w:val="24"/>
              </w:rPr>
            </w:pPr>
          </w:p>
        </w:tc>
      </w:tr>
      <w:tr w:rsidR="00D35657" w:rsidRPr="009B6048" w14:paraId="314DCD55" w14:textId="77777777" w:rsidTr="009B2965">
        <w:trPr>
          <w:jc w:val="center"/>
        </w:trPr>
        <w:tc>
          <w:tcPr>
            <w:tcW w:w="6661" w:type="dxa"/>
          </w:tcPr>
          <w:p w14:paraId="0A2DFD8A" w14:textId="71D761FD" w:rsidR="00D35657" w:rsidRPr="009B2965" w:rsidRDefault="00D35657" w:rsidP="009B6048">
            <w:pPr>
              <w:jc w:val="both"/>
              <w:rPr>
                <w:rFonts w:ascii="Comic Sans MS" w:hAnsi="Comic Sans MS"/>
                <w:sz w:val="22"/>
                <w:szCs w:val="22"/>
              </w:rPr>
            </w:pPr>
            <w:r w:rsidRPr="009B2965">
              <w:rPr>
                <w:rFonts w:ascii="Comic Sans MS" w:hAnsi="Comic Sans MS"/>
                <w:sz w:val="22"/>
                <w:szCs w:val="22"/>
              </w:rPr>
              <w:t>Üst sınıftan birkaç öğrenci senin yanına geliyor ve senden para istiyor.  Ancak sen d</w:t>
            </w:r>
            <w:r w:rsidR="00047A1C" w:rsidRPr="009B2965">
              <w:rPr>
                <w:rFonts w:ascii="Comic Sans MS" w:hAnsi="Comic Sans MS"/>
                <w:sz w:val="22"/>
                <w:szCs w:val="22"/>
              </w:rPr>
              <w:t xml:space="preserve">e tanımadığın birilerine paranı </w:t>
            </w:r>
            <w:r w:rsidRPr="009B2965">
              <w:rPr>
                <w:rFonts w:ascii="Comic Sans MS" w:hAnsi="Comic Sans MS"/>
                <w:sz w:val="22"/>
                <w:szCs w:val="22"/>
              </w:rPr>
              <w:t>vermek istemiyorsun.</w:t>
            </w:r>
          </w:p>
        </w:tc>
        <w:tc>
          <w:tcPr>
            <w:tcW w:w="4111" w:type="dxa"/>
          </w:tcPr>
          <w:p w14:paraId="216452DA" w14:textId="77777777" w:rsidR="00D35657" w:rsidRPr="009B6048" w:rsidRDefault="00D35657" w:rsidP="009B6048">
            <w:pPr>
              <w:jc w:val="center"/>
              <w:rPr>
                <w:rFonts w:ascii="Comic Sans MS" w:hAnsi="Comic Sans MS"/>
                <w:b/>
                <w:sz w:val="24"/>
                <w:szCs w:val="24"/>
              </w:rPr>
            </w:pPr>
          </w:p>
        </w:tc>
        <w:tc>
          <w:tcPr>
            <w:tcW w:w="4788" w:type="dxa"/>
          </w:tcPr>
          <w:p w14:paraId="20CB461F" w14:textId="77777777" w:rsidR="00D35657" w:rsidRPr="009B6048" w:rsidRDefault="00D35657" w:rsidP="009B6048">
            <w:pPr>
              <w:jc w:val="center"/>
              <w:rPr>
                <w:rFonts w:ascii="Comic Sans MS" w:hAnsi="Comic Sans MS"/>
                <w:b/>
                <w:sz w:val="24"/>
                <w:szCs w:val="24"/>
              </w:rPr>
            </w:pPr>
          </w:p>
        </w:tc>
      </w:tr>
    </w:tbl>
    <w:p w14:paraId="71FDE224" w14:textId="77777777" w:rsidR="00F006C2" w:rsidRDefault="00F006C2" w:rsidP="009B2965">
      <w:pPr>
        <w:jc w:val="center"/>
        <w:rPr>
          <w:noProof/>
          <w:lang w:eastAsia="tr-TR"/>
        </w:rPr>
      </w:pPr>
    </w:p>
    <w:p w14:paraId="197FD3F7" w14:textId="0C6AA30D" w:rsidR="00575AE5" w:rsidRPr="004F2321" w:rsidRDefault="004F2321" w:rsidP="009B2965">
      <w:pPr>
        <w:jc w:val="center"/>
      </w:pPr>
      <w:r w:rsidRPr="004F2321">
        <w:rPr>
          <w:noProof/>
          <w:lang w:eastAsia="tr-TR"/>
        </w:rPr>
        <w:drawing>
          <wp:inline distT="0" distB="0" distL="0" distR="0" wp14:anchorId="0E9D45EB" wp14:editId="01CAE225">
            <wp:extent cx="4297680" cy="1005870"/>
            <wp:effectExtent l="0" t="0" r="0" b="0"/>
            <wp:docPr id="17" name="Resim 1" descr="Çocuk gebeliği korkunç boyutlara ulaşt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ocuk gebeliği korkunç boyutlara ulaştı"/>
                    <pic:cNvPicPr>
                      <a:picLocks noChangeAspect="1" noChangeArrowheads="1"/>
                    </pic:cNvPicPr>
                  </pic:nvPicPr>
                  <pic:blipFill>
                    <a:blip r:embed="rId9"/>
                    <a:srcRect/>
                    <a:stretch>
                      <a:fillRect/>
                    </a:stretch>
                  </pic:blipFill>
                  <pic:spPr bwMode="auto">
                    <a:xfrm>
                      <a:off x="0" y="0"/>
                      <a:ext cx="4403131" cy="1030551"/>
                    </a:xfrm>
                    <a:prstGeom prst="rect">
                      <a:avLst/>
                    </a:prstGeom>
                    <a:noFill/>
                    <a:ln w="9525">
                      <a:noFill/>
                      <a:miter lim="800000"/>
                      <a:headEnd/>
                      <a:tailEnd/>
                    </a:ln>
                  </pic:spPr>
                </pic:pic>
              </a:graphicData>
            </a:graphic>
          </wp:inline>
        </w:drawing>
      </w:r>
    </w:p>
    <w:p w14:paraId="329F38D1" w14:textId="77777777" w:rsidR="008A0967" w:rsidRPr="009B2965" w:rsidRDefault="008A0967" w:rsidP="009B2965">
      <w:pPr>
        <w:rPr>
          <w:rFonts w:ascii="Times New Roman" w:hAnsi="Times New Roman"/>
          <w:b/>
          <w:sz w:val="24"/>
          <w:szCs w:val="24"/>
        </w:rPr>
        <w:sectPr w:rsidR="008A0967" w:rsidRPr="009B2965" w:rsidSect="009B2965">
          <w:pgSz w:w="16838" w:h="11906" w:orient="landscape"/>
          <w:pgMar w:top="1418" w:right="992" w:bottom="1418" w:left="1134" w:header="709" w:footer="709" w:gutter="0"/>
          <w:cols w:space="708"/>
          <w:titlePg/>
          <w:docGrid w:linePitch="360"/>
        </w:sectPr>
      </w:pPr>
    </w:p>
    <w:p w14:paraId="215384D1" w14:textId="25E9F209" w:rsidR="00067C85" w:rsidRDefault="00047A1C" w:rsidP="00D4204A">
      <w:pPr>
        <w:pStyle w:val="ListeParagraf"/>
        <w:ind w:left="708"/>
        <w:jc w:val="center"/>
        <w:rPr>
          <w:rFonts w:ascii="Times New Roman" w:eastAsiaTheme="minorHAnsi" w:hAnsi="Times New Roman"/>
          <w:b/>
          <w:sz w:val="24"/>
          <w:szCs w:val="24"/>
        </w:rPr>
      </w:pPr>
      <w:r>
        <w:rPr>
          <w:rFonts w:ascii="Times New Roman" w:eastAsiaTheme="minorHAnsi" w:hAnsi="Times New Roman"/>
          <w:b/>
          <w:sz w:val="24"/>
          <w:szCs w:val="24"/>
        </w:rPr>
        <w:lastRenderedPageBreak/>
        <w:t>Çalışma Yaprağı-2</w:t>
      </w:r>
    </w:p>
    <w:p w14:paraId="1C1B0611" w14:textId="77777777" w:rsidR="00D4204A" w:rsidRPr="00D4204A" w:rsidRDefault="00D4204A" w:rsidP="00D4204A">
      <w:pPr>
        <w:pStyle w:val="ListeParagraf"/>
        <w:ind w:left="708"/>
        <w:jc w:val="center"/>
        <w:rPr>
          <w:rFonts w:ascii="Times New Roman" w:eastAsiaTheme="minorHAnsi" w:hAnsi="Times New Roman"/>
          <w:b/>
          <w:sz w:val="24"/>
          <w:szCs w:val="24"/>
        </w:rPr>
      </w:pPr>
    </w:p>
    <w:tbl>
      <w:tblPr>
        <w:tblStyle w:val="TabloKlavuzu"/>
        <w:tblpPr w:leftFromText="141" w:rightFromText="141" w:vertAnchor="text" w:tblpY="1"/>
        <w:tblOverlap w:val="never"/>
        <w:tblW w:w="0" w:type="auto"/>
        <w:tblLook w:val="04A0" w:firstRow="1" w:lastRow="0" w:firstColumn="1" w:lastColumn="0" w:noHBand="0" w:noVBand="1"/>
      </w:tblPr>
      <w:tblGrid>
        <w:gridCol w:w="2913"/>
        <w:gridCol w:w="2799"/>
        <w:gridCol w:w="2868"/>
      </w:tblGrid>
      <w:tr w:rsidR="00067C85" w14:paraId="3AF693DC" w14:textId="77777777" w:rsidTr="009B4F18">
        <w:tc>
          <w:tcPr>
            <w:tcW w:w="2913" w:type="dxa"/>
          </w:tcPr>
          <w:p w14:paraId="53C4803C" w14:textId="77777777" w:rsidR="00067C85" w:rsidRDefault="00067C85" w:rsidP="009B4F18">
            <w:pPr>
              <w:pStyle w:val="ListeParagraf"/>
              <w:ind w:left="0"/>
              <w:jc w:val="center"/>
              <w:rPr>
                <w:rFonts w:ascii="Comic Sans MS" w:hAnsi="Comic Sans MS"/>
                <w:b/>
                <w:sz w:val="24"/>
                <w:szCs w:val="24"/>
              </w:rPr>
            </w:pPr>
            <w:r w:rsidRPr="00067C85">
              <w:rPr>
                <w:rFonts w:ascii="Comic Sans MS" w:hAnsi="Comic Sans MS"/>
                <w:b/>
                <w:sz w:val="24"/>
                <w:szCs w:val="24"/>
              </w:rPr>
              <w:t>NELERLE KARŞILAŞTIN?</w:t>
            </w:r>
          </w:p>
          <w:p w14:paraId="34785145" w14:textId="77777777" w:rsidR="004F2321" w:rsidRPr="00067C85" w:rsidRDefault="004F2321" w:rsidP="009B4F18">
            <w:pPr>
              <w:pStyle w:val="ListeParagraf"/>
              <w:ind w:left="0"/>
              <w:jc w:val="center"/>
              <w:rPr>
                <w:rFonts w:ascii="Comic Sans MS" w:hAnsi="Comic Sans MS"/>
                <w:b/>
                <w:sz w:val="24"/>
                <w:szCs w:val="24"/>
              </w:rPr>
            </w:pPr>
            <w:r>
              <w:rPr>
                <w:noProof/>
              </w:rPr>
              <w:drawing>
                <wp:inline distT="0" distB="0" distL="0" distR="0" wp14:anchorId="2A7271D9" wp14:editId="03865EA3">
                  <wp:extent cx="523875" cy="476250"/>
                  <wp:effectExtent l="19050" t="0" r="9525" b="0"/>
                  <wp:docPr id="19" name="Resim 7" descr="Emoji Anlamları ve Kullanım Sözlüğü 2019 😍 -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oji Anlamları ve Kullanım Sözlüğü 2019 😍 - Emoji"/>
                          <pic:cNvPicPr>
                            <a:picLocks noChangeAspect="1" noChangeArrowheads="1"/>
                          </pic:cNvPicPr>
                        </pic:nvPicPr>
                        <pic:blipFill>
                          <a:blip r:embed="rId10" cstate="print"/>
                          <a:srcRect/>
                          <a:stretch>
                            <a:fillRect/>
                          </a:stretch>
                        </pic:blipFill>
                        <pic:spPr bwMode="auto">
                          <a:xfrm>
                            <a:off x="0" y="0"/>
                            <a:ext cx="523875" cy="476250"/>
                          </a:xfrm>
                          <a:prstGeom prst="rect">
                            <a:avLst/>
                          </a:prstGeom>
                          <a:noFill/>
                          <a:ln w="9525">
                            <a:noFill/>
                            <a:miter lim="800000"/>
                            <a:headEnd/>
                            <a:tailEnd/>
                          </a:ln>
                        </pic:spPr>
                      </pic:pic>
                    </a:graphicData>
                  </a:graphic>
                </wp:inline>
              </w:drawing>
            </w:r>
          </w:p>
        </w:tc>
        <w:tc>
          <w:tcPr>
            <w:tcW w:w="2799" w:type="dxa"/>
          </w:tcPr>
          <w:p w14:paraId="06D284E2" w14:textId="77777777" w:rsidR="00067C85" w:rsidRDefault="00067C85" w:rsidP="009B4F18">
            <w:pPr>
              <w:pStyle w:val="ListeParagraf"/>
              <w:ind w:left="0"/>
              <w:jc w:val="center"/>
              <w:rPr>
                <w:rFonts w:ascii="Comic Sans MS" w:hAnsi="Comic Sans MS"/>
                <w:b/>
                <w:sz w:val="24"/>
                <w:szCs w:val="24"/>
              </w:rPr>
            </w:pPr>
            <w:r w:rsidRPr="00067C85">
              <w:rPr>
                <w:rFonts w:ascii="Comic Sans MS" w:hAnsi="Comic Sans MS"/>
                <w:b/>
                <w:sz w:val="24"/>
                <w:szCs w:val="24"/>
              </w:rPr>
              <w:t>NASIL TEPKİLER VERDİN?</w:t>
            </w:r>
          </w:p>
          <w:p w14:paraId="55408A26" w14:textId="77777777" w:rsidR="004F2321" w:rsidRPr="00067C85" w:rsidRDefault="004F2321" w:rsidP="009B4F18">
            <w:pPr>
              <w:pStyle w:val="ListeParagraf"/>
              <w:ind w:left="0"/>
              <w:jc w:val="center"/>
              <w:rPr>
                <w:rFonts w:ascii="Comic Sans MS" w:hAnsi="Comic Sans MS"/>
                <w:b/>
                <w:sz w:val="24"/>
                <w:szCs w:val="24"/>
              </w:rPr>
            </w:pPr>
            <w:r>
              <w:rPr>
                <w:noProof/>
              </w:rPr>
              <w:drawing>
                <wp:inline distT="0" distB="0" distL="0" distR="0" wp14:anchorId="54E94DA8" wp14:editId="155519F3">
                  <wp:extent cx="447675" cy="419100"/>
                  <wp:effectExtent l="19050" t="0" r="9525" b="0"/>
                  <wp:docPr id="20" name="Resim 10" descr="Bana Emojini Yolla Sana Kim Olduğunu Söyleyey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na Emojini Yolla Sana Kim Olduğunu Söyleyeyim"/>
                          <pic:cNvPicPr>
                            <a:picLocks noChangeAspect="1" noChangeArrowheads="1"/>
                          </pic:cNvPicPr>
                        </pic:nvPicPr>
                        <pic:blipFill>
                          <a:blip r:embed="rId11" cstate="print"/>
                          <a:srcRect/>
                          <a:stretch>
                            <a:fillRect/>
                          </a:stretch>
                        </pic:blipFill>
                        <pic:spPr bwMode="auto">
                          <a:xfrm>
                            <a:off x="0" y="0"/>
                            <a:ext cx="447675" cy="419100"/>
                          </a:xfrm>
                          <a:prstGeom prst="rect">
                            <a:avLst/>
                          </a:prstGeom>
                          <a:noFill/>
                          <a:ln w="9525">
                            <a:noFill/>
                            <a:miter lim="800000"/>
                            <a:headEnd/>
                            <a:tailEnd/>
                          </a:ln>
                        </pic:spPr>
                      </pic:pic>
                    </a:graphicData>
                  </a:graphic>
                </wp:inline>
              </w:drawing>
            </w:r>
          </w:p>
        </w:tc>
        <w:tc>
          <w:tcPr>
            <w:tcW w:w="2868" w:type="dxa"/>
          </w:tcPr>
          <w:p w14:paraId="2800A88D" w14:textId="571C704D" w:rsidR="00067C85" w:rsidRDefault="004220DA" w:rsidP="009B4F18">
            <w:pPr>
              <w:pStyle w:val="ListeParagraf"/>
              <w:ind w:left="0"/>
              <w:jc w:val="center"/>
              <w:rPr>
                <w:rFonts w:ascii="Comic Sans MS" w:hAnsi="Comic Sans MS"/>
                <w:b/>
                <w:sz w:val="24"/>
                <w:szCs w:val="24"/>
              </w:rPr>
            </w:pPr>
            <w:r>
              <w:rPr>
                <w:rFonts w:ascii="Comic Sans MS" w:hAnsi="Comic Sans MS"/>
                <w:b/>
                <w:sz w:val="24"/>
                <w:szCs w:val="24"/>
              </w:rPr>
              <w:t>KENDİNİ NASIL HİSSETİN?</w:t>
            </w:r>
          </w:p>
          <w:p w14:paraId="3C4EED68" w14:textId="77777777" w:rsidR="004961C9" w:rsidRPr="00067C85" w:rsidRDefault="00CA3FE0" w:rsidP="009B4F18">
            <w:pPr>
              <w:pStyle w:val="ListeParagraf"/>
              <w:ind w:left="0"/>
              <w:jc w:val="center"/>
              <w:rPr>
                <w:rFonts w:ascii="Comic Sans MS" w:hAnsi="Comic Sans MS"/>
                <w:b/>
                <w:sz w:val="24"/>
                <w:szCs w:val="24"/>
              </w:rPr>
            </w:pPr>
            <w:r>
              <w:rPr>
                <w:rFonts w:ascii="Comic Sans MS" w:hAnsi="Comic Sans MS"/>
                <w:b/>
                <w:noProof/>
                <w:sz w:val="24"/>
                <w:szCs w:val="24"/>
              </w:rPr>
              <w:drawing>
                <wp:inline distT="0" distB="0" distL="0" distR="0" wp14:anchorId="7CD132AD" wp14:editId="009207EB">
                  <wp:extent cx="1171575" cy="419100"/>
                  <wp:effectExtent l="19050" t="0" r="9525" b="0"/>
                  <wp:docPr id="21" name="Resim 13" descr="C:\Users\SAMSUNG\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AMSUNG\Desktop\indir.jpg"/>
                          <pic:cNvPicPr>
                            <a:picLocks noChangeAspect="1" noChangeArrowheads="1"/>
                          </pic:cNvPicPr>
                        </pic:nvPicPr>
                        <pic:blipFill>
                          <a:blip r:embed="rId12"/>
                          <a:srcRect/>
                          <a:stretch>
                            <a:fillRect/>
                          </a:stretch>
                        </pic:blipFill>
                        <pic:spPr bwMode="auto">
                          <a:xfrm>
                            <a:off x="0" y="0"/>
                            <a:ext cx="1171575" cy="419100"/>
                          </a:xfrm>
                          <a:prstGeom prst="rect">
                            <a:avLst/>
                          </a:prstGeom>
                          <a:noFill/>
                          <a:ln w="9525">
                            <a:noFill/>
                            <a:miter lim="800000"/>
                            <a:headEnd/>
                            <a:tailEnd/>
                          </a:ln>
                        </pic:spPr>
                      </pic:pic>
                    </a:graphicData>
                  </a:graphic>
                </wp:inline>
              </w:drawing>
            </w:r>
          </w:p>
        </w:tc>
      </w:tr>
      <w:tr w:rsidR="00067C85" w14:paraId="0D127E19" w14:textId="77777777" w:rsidTr="009B4F18">
        <w:tc>
          <w:tcPr>
            <w:tcW w:w="2913" w:type="dxa"/>
          </w:tcPr>
          <w:p w14:paraId="20933A09" w14:textId="77777777" w:rsidR="00067C85" w:rsidRDefault="009B4F18" w:rsidP="009B4F18">
            <w:pPr>
              <w:pStyle w:val="ListeParagraf"/>
              <w:ind w:left="0"/>
              <w:rPr>
                <w:rFonts w:ascii="Times New Roman" w:hAnsi="Times New Roman"/>
                <w:b/>
                <w:sz w:val="24"/>
                <w:szCs w:val="24"/>
              </w:rPr>
            </w:pPr>
            <w:r>
              <w:rPr>
                <w:rFonts w:ascii="Times New Roman" w:hAnsi="Times New Roman"/>
                <w:b/>
                <w:sz w:val="24"/>
                <w:szCs w:val="24"/>
              </w:rPr>
              <w:t xml:space="preserve">   </w:t>
            </w:r>
          </w:p>
          <w:p w14:paraId="4B264050" w14:textId="77777777" w:rsidR="00067C85" w:rsidRDefault="00067C85" w:rsidP="009B4F18">
            <w:pPr>
              <w:pStyle w:val="ListeParagraf"/>
              <w:ind w:left="0"/>
              <w:rPr>
                <w:rFonts w:ascii="Times New Roman" w:hAnsi="Times New Roman"/>
                <w:b/>
                <w:sz w:val="24"/>
                <w:szCs w:val="24"/>
              </w:rPr>
            </w:pPr>
          </w:p>
          <w:p w14:paraId="157E1D20" w14:textId="77777777" w:rsidR="003272B0" w:rsidRDefault="003272B0" w:rsidP="009B4F18">
            <w:pPr>
              <w:pStyle w:val="ListeParagraf"/>
              <w:ind w:left="0"/>
              <w:rPr>
                <w:rFonts w:ascii="Times New Roman" w:hAnsi="Times New Roman"/>
                <w:b/>
                <w:sz w:val="24"/>
                <w:szCs w:val="24"/>
              </w:rPr>
            </w:pPr>
          </w:p>
          <w:p w14:paraId="223002DC" w14:textId="77777777" w:rsidR="00067C85" w:rsidRDefault="00067C85" w:rsidP="009B4F18">
            <w:pPr>
              <w:pStyle w:val="ListeParagraf"/>
              <w:ind w:left="0"/>
              <w:rPr>
                <w:rFonts w:ascii="Times New Roman" w:hAnsi="Times New Roman"/>
                <w:b/>
                <w:sz w:val="24"/>
                <w:szCs w:val="24"/>
              </w:rPr>
            </w:pPr>
          </w:p>
          <w:p w14:paraId="26EA682C" w14:textId="77777777" w:rsidR="00067C85" w:rsidRDefault="00067C85" w:rsidP="009B4F18">
            <w:pPr>
              <w:pStyle w:val="ListeParagraf"/>
              <w:ind w:left="0"/>
              <w:rPr>
                <w:rFonts w:ascii="Times New Roman" w:hAnsi="Times New Roman"/>
                <w:b/>
                <w:sz w:val="24"/>
                <w:szCs w:val="24"/>
              </w:rPr>
            </w:pPr>
          </w:p>
        </w:tc>
        <w:tc>
          <w:tcPr>
            <w:tcW w:w="2799" w:type="dxa"/>
          </w:tcPr>
          <w:p w14:paraId="09AB26F2" w14:textId="77777777" w:rsidR="00067C85" w:rsidRDefault="00067C85" w:rsidP="009B4F18">
            <w:pPr>
              <w:pStyle w:val="ListeParagraf"/>
              <w:ind w:left="0"/>
              <w:jc w:val="center"/>
              <w:rPr>
                <w:rFonts w:ascii="Times New Roman" w:hAnsi="Times New Roman"/>
                <w:b/>
                <w:sz w:val="24"/>
                <w:szCs w:val="24"/>
              </w:rPr>
            </w:pPr>
          </w:p>
        </w:tc>
        <w:tc>
          <w:tcPr>
            <w:tcW w:w="2868" w:type="dxa"/>
          </w:tcPr>
          <w:p w14:paraId="0601C5EB" w14:textId="77777777" w:rsidR="00067C85" w:rsidRDefault="00067C85" w:rsidP="009B4F18">
            <w:pPr>
              <w:pStyle w:val="ListeParagraf"/>
              <w:ind w:left="0"/>
              <w:jc w:val="center"/>
              <w:rPr>
                <w:rFonts w:ascii="Times New Roman" w:hAnsi="Times New Roman"/>
                <w:b/>
                <w:sz w:val="24"/>
                <w:szCs w:val="24"/>
              </w:rPr>
            </w:pPr>
          </w:p>
        </w:tc>
      </w:tr>
      <w:tr w:rsidR="00067C85" w14:paraId="6F7DADD4" w14:textId="77777777" w:rsidTr="009B4F18">
        <w:tc>
          <w:tcPr>
            <w:tcW w:w="2913" w:type="dxa"/>
          </w:tcPr>
          <w:p w14:paraId="197C41A0" w14:textId="77777777" w:rsidR="00067C85" w:rsidRDefault="00067C85" w:rsidP="009B4F18">
            <w:pPr>
              <w:pStyle w:val="ListeParagraf"/>
              <w:ind w:left="0"/>
              <w:rPr>
                <w:rFonts w:ascii="Times New Roman" w:hAnsi="Times New Roman"/>
                <w:b/>
                <w:sz w:val="24"/>
                <w:szCs w:val="24"/>
              </w:rPr>
            </w:pPr>
          </w:p>
          <w:p w14:paraId="4EEE67F9" w14:textId="77777777" w:rsidR="00067C85" w:rsidRDefault="00067C85" w:rsidP="009B4F18">
            <w:pPr>
              <w:pStyle w:val="ListeParagraf"/>
              <w:ind w:left="0"/>
              <w:rPr>
                <w:rFonts w:ascii="Times New Roman" w:hAnsi="Times New Roman"/>
                <w:b/>
                <w:sz w:val="24"/>
                <w:szCs w:val="24"/>
              </w:rPr>
            </w:pPr>
          </w:p>
          <w:p w14:paraId="2B1794EC" w14:textId="77777777" w:rsidR="00067C85" w:rsidRDefault="00067C85" w:rsidP="009B4F18">
            <w:pPr>
              <w:pStyle w:val="ListeParagraf"/>
              <w:ind w:left="0"/>
              <w:rPr>
                <w:rFonts w:ascii="Times New Roman" w:hAnsi="Times New Roman"/>
                <w:b/>
                <w:sz w:val="24"/>
                <w:szCs w:val="24"/>
              </w:rPr>
            </w:pPr>
          </w:p>
          <w:p w14:paraId="42B8F6EE" w14:textId="77777777" w:rsidR="003272B0" w:rsidRDefault="003272B0" w:rsidP="009B4F18">
            <w:pPr>
              <w:pStyle w:val="ListeParagraf"/>
              <w:ind w:left="0"/>
              <w:rPr>
                <w:rFonts w:ascii="Times New Roman" w:hAnsi="Times New Roman"/>
                <w:b/>
                <w:sz w:val="24"/>
                <w:szCs w:val="24"/>
              </w:rPr>
            </w:pPr>
          </w:p>
          <w:p w14:paraId="4CE5D018" w14:textId="77777777" w:rsidR="00067C85" w:rsidRDefault="00067C85" w:rsidP="009B4F18">
            <w:pPr>
              <w:pStyle w:val="ListeParagraf"/>
              <w:ind w:left="0"/>
              <w:rPr>
                <w:rFonts w:ascii="Times New Roman" w:hAnsi="Times New Roman"/>
                <w:b/>
                <w:sz w:val="24"/>
                <w:szCs w:val="24"/>
              </w:rPr>
            </w:pPr>
          </w:p>
        </w:tc>
        <w:tc>
          <w:tcPr>
            <w:tcW w:w="2799" w:type="dxa"/>
          </w:tcPr>
          <w:p w14:paraId="276CF513" w14:textId="77777777" w:rsidR="00067C85" w:rsidRDefault="00067C85" w:rsidP="009B4F18">
            <w:pPr>
              <w:pStyle w:val="ListeParagraf"/>
              <w:ind w:left="0"/>
              <w:jc w:val="center"/>
              <w:rPr>
                <w:rFonts w:ascii="Times New Roman" w:hAnsi="Times New Roman"/>
                <w:b/>
                <w:sz w:val="24"/>
                <w:szCs w:val="24"/>
              </w:rPr>
            </w:pPr>
          </w:p>
        </w:tc>
        <w:tc>
          <w:tcPr>
            <w:tcW w:w="2868" w:type="dxa"/>
          </w:tcPr>
          <w:p w14:paraId="1A0290E7" w14:textId="77777777" w:rsidR="00067C85" w:rsidRDefault="00067C85" w:rsidP="009B4F18">
            <w:pPr>
              <w:pStyle w:val="ListeParagraf"/>
              <w:ind w:left="0"/>
              <w:jc w:val="center"/>
              <w:rPr>
                <w:rFonts w:ascii="Times New Roman" w:hAnsi="Times New Roman"/>
                <w:b/>
                <w:sz w:val="24"/>
                <w:szCs w:val="24"/>
              </w:rPr>
            </w:pPr>
          </w:p>
        </w:tc>
      </w:tr>
      <w:tr w:rsidR="00067C85" w14:paraId="2F947F62" w14:textId="77777777" w:rsidTr="009B4F18">
        <w:tc>
          <w:tcPr>
            <w:tcW w:w="2913" w:type="dxa"/>
          </w:tcPr>
          <w:p w14:paraId="43829BE5" w14:textId="77777777" w:rsidR="00067C85" w:rsidRDefault="00067C85" w:rsidP="009B4F18">
            <w:pPr>
              <w:pStyle w:val="ListeParagraf"/>
              <w:ind w:left="0"/>
              <w:rPr>
                <w:rFonts w:ascii="Times New Roman" w:hAnsi="Times New Roman"/>
                <w:b/>
                <w:sz w:val="24"/>
                <w:szCs w:val="24"/>
              </w:rPr>
            </w:pPr>
          </w:p>
          <w:p w14:paraId="04A38007" w14:textId="77777777" w:rsidR="00067C85" w:rsidRDefault="00067C85" w:rsidP="009B4F18">
            <w:pPr>
              <w:pStyle w:val="ListeParagraf"/>
              <w:ind w:left="0"/>
              <w:rPr>
                <w:rFonts w:ascii="Times New Roman" w:hAnsi="Times New Roman"/>
                <w:b/>
                <w:sz w:val="24"/>
                <w:szCs w:val="24"/>
              </w:rPr>
            </w:pPr>
          </w:p>
          <w:p w14:paraId="0F734C3C" w14:textId="77777777" w:rsidR="003272B0" w:rsidRDefault="003272B0" w:rsidP="009B4F18">
            <w:pPr>
              <w:pStyle w:val="ListeParagraf"/>
              <w:ind w:left="0"/>
              <w:rPr>
                <w:rFonts w:ascii="Times New Roman" w:hAnsi="Times New Roman"/>
                <w:b/>
                <w:sz w:val="24"/>
                <w:szCs w:val="24"/>
              </w:rPr>
            </w:pPr>
          </w:p>
          <w:p w14:paraId="55405C68" w14:textId="77777777" w:rsidR="00067C85" w:rsidRDefault="00067C85" w:rsidP="009B4F18">
            <w:pPr>
              <w:pStyle w:val="ListeParagraf"/>
              <w:ind w:left="0"/>
              <w:rPr>
                <w:rFonts w:ascii="Times New Roman" w:hAnsi="Times New Roman"/>
                <w:b/>
                <w:sz w:val="24"/>
                <w:szCs w:val="24"/>
              </w:rPr>
            </w:pPr>
          </w:p>
          <w:p w14:paraId="2125EDFB" w14:textId="77777777" w:rsidR="00067C85" w:rsidRDefault="00067C85" w:rsidP="009B4F18">
            <w:pPr>
              <w:pStyle w:val="ListeParagraf"/>
              <w:ind w:left="0"/>
              <w:rPr>
                <w:rFonts w:ascii="Times New Roman" w:hAnsi="Times New Roman"/>
                <w:b/>
                <w:sz w:val="24"/>
                <w:szCs w:val="24"/>
              </w:rPr>
            </w:pPr>
          </w:p>
        </w:tc>
        <w:tc>
          <w:tcPr>
            <w:tcW w:w="2799" w:type="dxa"/>
          </w:tcPr>
          <w:p w14:paraId="472774C0" w14:textId="77777777" w:rsidR="00067C85" w:rsidRDefault="00067C85" w:rsidP="009B4F18">
            <w:pPr>
              <w:pStyle w:val="ListeParagraf"/>
              <w:ind w:left="0"/>
              <w:jc w:val="center"/>
              <w:rPr>
                <w:rFonts w:ascii="Times New Roman" w:hAnsi="Times New Roman"/>
                <w:b/>
                <w:sz w:val="24"/>
                <w:szCs w:val="24"/>
              </w:rPr>
            </w:pPr>
          </w:p>
        </w:tc>
        <w:tc>
          <w:tcPr>
            <w:tcW w:w="2868" w:type="dxa"/>
          </w:tcPr>
          <w:p w14:paraId="4FB6B6ED" w14:textId="77777777" w:rsidR="00067C85" w:rsidRDefault="00067C85" w:rsidP="009B4F18">
            <w:pPr>
              <w:pStyle w:val="ListeParagraf"/>
              <w:ind w:left="0"/>
              <w:jc w:val="center"/>
              <w:rPr>
                <w:rFonts w:ascii="Times New Roman" w:hAnsi="Times New Roman"/>
                <w:b/>
                <w:sz w:val="24"/>
                <w:szCs w:val="24"/>
              </w:rPr>
            </w:pPr>
          </w:p>
        </w:tc>
      </w:tr>
      <w:tr w:rsidR="00067C85" w14:paraId="7286C3F7" w14:textId="77777777" w:rsidTr="009B4F18">
        <w:tc>
          <w:tcPr>
            <w:tcW w:w="2913" w:type="dxa"/>
          </w:tcPr>
          <w:p w14:paraId="6EE7B1E8" w14:textId="77777777" w:rsidR="00067C85" w:rsidRDefault="00067C85" w:rsidP="009B4F18">
            <w:pPr>
              <w:pStyle w:val="ListeParagraf"/>
              <w:ind w:left="0"/>
              <w:rPr>
                <w:rFonts w:ascii="Times New Roman" w:hAnsi="Times New Roman"/>
                <w:b/>
                <w:sz w:val="24"/>
                <w:szCs w:val="24"/>
              </w:rPr>
            </w:pPr>
          </w:p>
          <w:p w14:paraId="49A11348" w14:textId="77777777" w:rsidR="00067C85" w:rsidRDefault="00067C85" w:rsidP="009B4F18">
            <w:pPr>
              <w:pStyle w:val="ListeParagraf"/>
              <w:ind w:left="0"/>
              <w:rPr>
                <w:rFonts w:ascii="Times New Roman" w:hAnsi="Times New Roman"/>
                <w:b/>
                <w:sz w:val="24"/>
                <w:szCs w:val="24"/>
              </w:rPr>
            </w:pPr>
          </w:p>
          <w:p w14:paraId="436D90B1" w14:textId="77777777" w:rsidR="00067C85" w:rsidRDefault="00067C85" w:rsidP="009B4F18">
            <w:pPr>
              <w:pStyle w:val="ListeParagraf"/>
              <w:ind w:left="0"/>
              <w:rPr>
                <w:rFonts w:ascii="Times New Roman" w:hAnsi="Times New Roman"/>
                <w:b/>
                <w:sz w:val="24"/>
                <w:szCs w:val="24"/>
              </w:rPr>
            </w:pPr>
          </w:p>
          <w:p w14:paraId="5D54A07A" w14:textId="77777777" w:rsidR="003272B0" w:rsidRDefault="003272B0" w:rsidP="009B4F18">
            <w:pPr>
              <w:pStyle w:val="ListeParagraf"/>
              <w:ind w:left="0"/>
              <w:rPr>
                <w:rFonts w:ascii="Times New Roman" w:hAnsi="Times New Roman"/>
                <w:b/>
                <w:sz w:val="24"/>
                <w:szCs w:val="24"/>
              </w:rPr>
            </w:pPr>
          </w:p>
          <w:p w14:paraId="129D61C8" w14:textId="77777777" w:rsidR="00067C85" w:rsidRDefault="00067C85" w:rsidP="009B4F18">
            <w:pPr>
              <w:pStyle w:val="ListeParagraf"/>
              <w:ind w:left="0"/>
              <w:rPr>
                <w:rFonts w:ascii="Times New Roman" w:hAnsi="Times New Roman"/>
                <w:b/>
                <w:sz w:val="24"/>
                <w:szCs w:val="24"/>
              </w:rPr>
            </w:pPr>
          </w:p>
        </w:tc>
        <w:tc>
          <w:tcPr>
            <w:tcW w:w="2799" w:type="dxa"/>
          </w:tcPr>
          <w:p w14:paraId="3ABCF9FE" w14:textId="77777777" w:rsidR="00067C85" w:rsidRDefault="00067C85" w:rsidP="009B4F18">
            <w:pPr>
              <w:pStyle w:val="ListeParagraf"/>
              <w:ind w:left="0"/>
              <w:jc w:val="center"/>
              <w:rPr>
                <w:rFonts w:ascii="Times New Roman" w:hAnsi="Times New Roman"/>
                <w:b/>
                <w:sz w:val="24"/>
                <w:szCs w:val="24"/>
              </w:rPr>
            </w:pPr>
          </w:p>
        </w:tc>
        <w:tc>
          <w:tcPr>
            <w:tcW w:w="2868" w:type="dxa"/>
          </w:tcPr>
          <w:p w14:paraId="7ECF51EC" w14:textId="77777777" w:rsidR="00067C85" w:rsidRDefault="00067C85" w:rsidP="009B4F18">
            <w:pPr>
              <w:pStyle w:val="ListeParagraf"/>
              <w:ind w:left="0"/>
              <w:jc w:val="center"/>
              <w:rPr>
                <w:rFonts w:ascii="Times New Roman" w:hAnsi="Times New Roman"/>
                <w:b/>
                <w:sz w:val="24"/>
                <w:szCs w:val="24"/>
              </w:rPr>
            </w:pPr>
          </w:p>
        </w:tc>
      </w:tr>
    </w:tbl>
    <w:p w14:paraId="519F242D" w14:textId="77777777" w:rsidR="00F006C2" w:rsidRDefault="00F006C2" w:rsidP="00845958">
      <w:pPr>
        <w:tabs>
          <w:tab w:val="left" w:pos="2055"/>
        </w:tabs>
        <w:jc w:val="center"/>
        <w:rPr>
          <w:rFonts w:ascii="Comic Sans MS" w:hAnsi="Comic Sans MS"/>
          <w:color w:val="000000" w:themeColor="text1"/>
          <w:sz w:val="28"/>
          <w:szCs w:val="28"/>
        </w:rPr>
      </w:pPr>
    </w:p>
    <w:p w14:paraId="0F014316" w14:textId="49DA711F" w:rsidR="00845958" w:rsidRPr="00845958" w:rsidRDefault="00F006C2" w:rsidP="00845958">
      <w:pPr>
        <w:tabs>
          <w:tab w:val="left" w:pos="2055"/>
        </w:tabs>
        <w:jc w:val="center"/>
        <w:rPr>
          <w:rFonts w:ascii="Comic Sans MS" w:hAnsi="Comic Sans MS"/>
          <w:color w:val="000000" w:themeColor="text1"/>
          <w:sz w:val="28"/>
          <w:szCs w:val="28"/>
        </w:rPr>
      </w:pPr>
      <w:r>
        <w:rPr>
          <w:rFonts w:ascii="Comic Sans MS" w:hAnsi="Comic Sans MS"/>
          <w:color w:val="000000" w:themeColor="text1"/>
          <w:sz w:val="28"/>
          <w:szCs w:val="28"/>
        </w:rPr>
        <w:t>HAYIR</w:t>
      </w:r>
      <w:r w:rsidR="00845958" w:rsidRPr="00845958">
        <w:rPr>
          <w:rFonts w:ascii="Comic Sans MS" w:hAnsi="Comic Sans MS"/>
          <w:color w:val="000000" w:themeColor="text1"/>
          <w:sz w:val="28"/>
          <w:szCs w:val="28"/>
        </w:rPr>
        <w:t xml:space="preserve"> DİYEBİLME YÖNTEMLERİNİ HATIRLAYALIM : )</w:t>
      </w:r>
    </w:p>
    <w:p w14:paraId="3E77599E" w14:textId="77777777" w:rsidR="00845958" w:rsidRPr="00845958" w:rsidRDefault="00845958" w:rsidP="00845958">
      <w:pPr>
        <w:pStyle w:val="ListeParagraf"/>
        <w:tabs>
          <w:tab w:val="left" w:pos="2055"/>
        </w:tabs>
        <w:rPr>
          <w:rFonts w:ascii="Comic Sans MS" w:hAnsi="Comic Sans MS"/>
          <w:color w:val="000000" w:themeColor="text1"/>
        </w:rPr>
      </w:pPr>
      <w:r w:rsidRPr="00845958">
        <w:rPr>
          <w:rFonts w:ascii="Comic Sans MS" w:hAnsi="Comic Sans MS"/>
          <w:color w:val="000000" w:themeColor="text1"/>
        </w:rPr>
        <w:t>1.Kişisel güvenliğin için doğrudan “hayır” diyebilirsin.</w:t>
      </w:r>
    </w:p>
    <w:p w14:paraId="03B5C5D7" w14:textId="77777777" w:rsidR="00845958" w:rsidRPr="00845958" w:rsidRDefault="00845958" w:rsidP="00845958">
      <w:pPr>
        <w:pStyle w:val="ListeParagraf"/>
        <w:tabs>
          <w:tab w:val="left" w:pos="2055"/>
        </w:tabs>
        <w:rPr>
          <w:rFonts w:ascii="Comic Sans MS" w:hAnsi="Comic Sans MS"/>
          <w:color w:val="000000" w:themeColor="text1"/>
        </w:rPr>
      </w:pPr>
      <w:r w:rsidRPr="00845958">
        <w:rPr>
          <w:rFonts w:ascii="Comic Sans MS" w:hAnsi="Comic Sans MS"/>
          <w:color w:val="000000" w:themeColor="text1"/>
        </w:rPr>
        <w:t>2.Gerçekçi nedenler bularak reddedebilirsin.</w:t>
      </w:r>
    </w:p>
    <w:p w14:paraId="6F73687F" w14:textId="77777777" w:rsidR="00845958" w:rsidRPr="00845958" w:rsidRDefault="00845958" w:rsidP="00845958">
      <w:pPr>
        <w:pStyle w:val="ListeParagraf"/>
        <w:tabs>
          <w:tab w:val="left" w:pos="2055"/>
        </w:tabs>
        <w:rPr>
          <w:rFonts w:ascii="Comic Sans MS" w:hAnsi="Comic Sans MS"/>
          <w:color w:val="000000" w:themeColor="text1"/>
        </w:rPr>
      </w:pPr>
      <w:r w:rsidRPr="00845958">
        <w:rPr>
          <w:rFonts w:ascii="Comic Sans MS" w:hAnsi="Comic Sans MS"/>
          <w:color w:val="000000" w:themeColor="text1"/>
        </w:rPr>
        <w:t>3.Ortamdan uzaklaşabilirsin.</w:t>
      </w:r>
    </w:p>
    <w:p w14:paraId="397CD476" w14:textId="77777777" w:rsidR="00845958" w:rsidRPr="00845958" w:rsidRDefault="00845958" w:rsidP="00845958">
      <w:pPr>
        <w:pStyle w:val="ListeParagraf"/>
        <w:tabs>
          <w:tab w:val="left" w:pos="2055"/>
        </w:tabs>
        <w:rPr>
          <w:rFonts w:ascii="Comic Sans MS" w:hAnsi="Comic Sans MS"/>
          <w:color w:val="000000" w:themeColor="text1"/>
        </w:rPr>
      </w:pPr>
      <w:r w:rsidRPr="00845958">
        <w:rPr>
          <w:rFonts w:ascii="Comic Sans MS" w:hAnsi="Comic Sans MS"/>
          <w:color w:val="000000" w:themeColor="text1"/>
        </w:rPr>
        <w:t>4.Konuyu değiştirmeyi deneyebilirsin.</w:t>
      </w:r>
    </w:p>
    <w:p w14:paraId="04EF8451" w14:textId="77777777" w:rsidR="00845958" w:rsidRDefault="00845958" w:rsidP="00845958">
      <w:pPr>
        <w:pStyle w:val="ListeParagraf"/>
        <w:tabs>
          <w:tab w:val="left" w:pos="2055"/>
        </w:tabs>
        <w:rPr>
          <w:rFonts w:ascii="Comic Sans MS" w:hAnsi="Comic Sans MS"/>
          <w:color w:val="000000" w:themeColor="text1"/>
        </w:rPr>
      </w:pPr>
      <w:r w:rsidRPr="00845958">
        <w:rPr>
          <w:rFonts w:ascii="Comic Sans MS" w:hAnsi="Comic Sans MS"/>
          <w:color w:val="000000" w:themeColor="text1"/>
        </w:rPr>
        <w:t>5.Konuyla ilgili duygularını, düşüncelerini açıkça ifade edebilir, istemediğini belirtebilirsin.</w:t>
      </w:r>
    </w:p>
    <w:p w14:paraId="2AB4D9E0" w14:textId="3B1837E1" w:rsidR="00BF2FB1" w:rsidRPr="002501D1" w:rsidRDefault="00845958" w:rsidP="00F006C2">
      <w:pPr>
        <w:pStyle w:val="ListeParagraf"/>
        <w:tabs>
          <w:tab w:val="left" w:pos="2055"/>
        </w:tabs>
        <w:rPr>
          <w:rFonts w:ascii="Times New Roman" w:hAnsi="Times New Roman"/>
          <w:b/>
          <w:sz w:val="24"/>
          <w:szCs w:val="24"/>
        </w:rPr>
      </w:pPr>
      <w:r>
        <w:rPr>
          <w:noProof/>
          <w:color w:val="FF0000"/>
        </w:rPr>
        <w:drawing>
          <wp:inline distT="0" distB="0" distL="0" distR="0" wp14:anchorId="7D467997" wp14:editId="71EE8367">
            <wp:extent cx="3442335" cy="1762476"/>
            <wp:effectExtent l="0" t="0" r="0" b="0"/>
            <wp:docPr id="8" name="Resim 8" descr="C:\Users\SAMSUNG\AppData\Local\Microsoft\Windows\INetCache\Content.Word\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MSUNG\AppData\Local\Microsoft\Windows\INetCache\Content.Word\indir.png"/>
                    <pic:cNvPicPr>
                      <a:picLocks noChangeAspect="1" noChangeArrowheads="1"/>
                    </pic:cNvPicPr>
                  </pic:nvPicPr>
                  <pic:blipFill>
                    <a:blip r:embed="rId13"/>
                    <a:srcRect/>
                    <a:stretch>
                      <a:fillRect/>
                    </a:stretch>
                  </pic:blipFill>
                  <pic:spPr bwMode="auto">
                    <a:xfrm>
                      <a:off x="0" y="0"/>
                      <a:ext cx="3453917" cy="1768406"/>
                    </a:xfrm>
                    <a:prstGeom prst="rect">
                      <a:avLst/>
                    </a:prstGeom>
                    <a:noFill/>
                    <a:ln w="9525">
                      <a:noFill/>
                      <a:miter lim="800000"/>
                      <a:headEnd/>
                      <a:tailEnd/>
                    </a:ln>
                  </pic:spPr>
                </pic:pic>
              </a:graphicData>
            </a:graphic>
          </wp:inline>
        </w:drawing>
      </w:r>
      <w:bookmarkEnd w:id="1"/>
    </w:p>
    <w:sectPr w:rsidR="00BF2FB1" w:rsidRPr="002501D1" w:rsidSect="009B2965">
      <w:pgSz w:w="16838" w:h="11906" w:orient="landscape"/>
      <w:pgMar w:top="1418" w:right="992"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C56ED" w14:textId="77777777" w:rsidR="004571AE" w:rsidRDefault="004571AE" w:rsidP="00BF2FB1">
      <w:pPr>
        <w:spacing w:after="0" w:line="240" w:lineRule="auto"/>
      </w:pPr>
      <w:r>
        <w:separator/>
      </w:r>
    </w:p>
  </w:endnote>
  <w:endnote w:type="continuationSeparator" w:id="0">
    <w:p w14:paraId="212B5F40" w14:textId="77777777" w:rsidR="004571AE" w:rsidRDefault="004571AE"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A2"/>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Batang">
    <w:altName w:val="바탕"/>
    <w:panose1 w:val="02030600000101010101"/>
    <w:charset w:val="81"/>
    <w:family w:val="auto"/>
    <w:pitch w:val="fixed"/>
    <w:sig w:usb0="00000001" w:usb1="09060000" w:usb2="00000010" w:usb3="00000000" w:csb0="00080000"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044B" w14:textId="3E2E8F0D" w:rsidR="00593757" w:rsidRDefault="00593757">
    <w:pPr>
      <w:pStyle w:val="AltBilgi"/>
      <w:jc w:val="right"/>
    </w:pPr>
  </w:p>
  <w:p w14:paraId="57DD7D39" w14:textId="77777777" w:rsidR="00593757" w:rsidRDefault="0059375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DF3BB" w14:textId="77777777" w:rsidR="004571AE" w:rsidRDefault="004571AE" w:rsidP="00BF2FB1">
      <w:pPr>
        <w:spacing w:after="0" w:line="240" w:lineRule="auto"/>
      </w:pPr>
      <w:r>
        <w:separator/>
      </w:r>
    </w:p>
  </w:footnote>
  <w:footnote w:type="continuationSeparator" w:id="0">
    <w:p w14:paraId="3D321BC9" w14:textId="77777777" w:rsidR="004571AE" w:rsidRDefault="004571AE"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6574B"/>
    <w:multiLevelType w:val="hybridMultilevel"/>
    <w:tmpl w:val="1EB216F2"/>
    <w:lvl w:ilvl="0" w:tplc="041F0001">
      <w:start w:val="1"/>
      <w:numFmt w:val="bullet"/>
      <w:lvlText w:val=""/>
      <w:lvlJc w:val="left"/>
      <w:pPr>
        <w:ind w:left="1636"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54D5BE9"/>
    <w:multiLevelType w:val="hybridMultilevel"/>
    <w:tmpl w:val="18282B92"/>
    <w:lvl w:ilvl="0" w:tplc="3976F412">
      <w:start w:val="1"/>
      <w:numFmt w:val="decimal"/>
      <w:lvlText w:val="%1-"/>
      <w:lvlJc w:val="left"/>
      <w:pPr>
        <w:ind w:left="1239" w:hanging="78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A94A3B"/>
    <w:multiLevelType w:val="hybridMultilevel"/>
    <w:tmpl w:val="F2868372"/>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23761EE0"/>
    <w:multiLevelType w:val="hybridMultilevel"/>
    <w:tmpl w:val="644C4620"/>
    <w:lvl w:ilvl="0" w:tplc="041F0009">
      <w:start w:val="1"/>
      <w:numFmt w:val="bullet"/>
      <w:lvlText w:val=""/>
      <w:lvlJc w:val="left"/>
      <w:pPr>
        <w:ind w:left="720" w:hanging="360"/>
      </w:pPr>
      <w:rPr>
        <w:rFonts w:ascii="Wingdings" w:hAnsi="Wingdings" w:hint="default"/>
      </w:rPr>
    </w:lvl>
    <w:lvl w:ilvl="1" w:tplc="041F0009">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48371B5"/>
    <w:multiLevelType w:val="hybridMultilevel"/>
    <w:tmpl w:val="E0B041E0"/>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2B8001C2"/>
    <w:multiLevelType w:val="hybridMultilevel"/>
    <w:tmpl w:val="4F5CFBAA"/>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8804B50"/>
    <w:multiLevelType w:val="hybridMultilevel"/>
    <w:tmpl w:val="55E4830E"/>
    <w:lvl w:ilvl="0" w:tplc="793EC0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C7643B2"/>
    <w:multiLevelType w:val="hybridMultilevel"/>
    <w:tmpl w:val="6F14D9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18337C"/>
    <w:multiLevelType w:val="hybridMultilevel"/>
    <w:tmpl w:val="C00C203C"/>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52247278"/>
    <w:multiLevelType w:val="hybridMultilevel"/>
    <w:tmpl w:val="676AC3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68B5A21"/>
    <w:multiLevelType w:val="hybridMultilevel"/>
    <w:tmpl w:val="F6523B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90B3D04"/>
    <w:multiLevelType w:val="hybridMultilevel"/>
    <w:tmpl w:val="ECF6265E"/>
    <w:lvl w:ilvl="0" w:tplc="3BC68010">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FB54CE4"/>
    <w:multiLevelType w:val="hybridMultilevel"/>
    <w:tmpl w:val="1E4CA44A"/>
    <w:lvl w:ilvl="0" w:tplc="16A63E4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6B83909"/>
    <w:multiLevelType w:val="hybridMultilevel"/>
    <w:tmpl w:val="C42ECFD4"/>
    <w:lvl w:ilvl="0" w:tplc="793EC0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97F4968"/>
    <w:multiLevelType w:val="hybridMultilevel"/>
    <w:tmpl w:val="A50422E6"/>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7A671178"/>
    <w:multiLevelType w:val="hybridMultilevel"/>
    <w:tmpl w:val="4EE87684"/>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2"/>
  </w:num>
  <w:num w:numId="3">
    <w:abstractNumId w:val="10"/>
  </w:num>
  <w:num w:numId="4">
    <w:abstractNumId w:val="13"/>
  </w:num>
  <w:num w:numId="5">
    <w:abstractNumId w:val="5"/>
  </w:num>
  <w:num w:numId="6">
    <w:abstractNumId w:val="9"/>
  </w:num>
  <w:num w:numId="7">
    <w:abstractNumId w:val="3"/>
  </w:num>
  <w:num w:numId="8">
    <w:abstractNumId w:val="16"/>
  </w:num>
  <w:num w:numId="9">
    <w:abstractNumId w:val="4"/>
  </w:num>
  <w:num w:numId="10">
    <w:abstractNumId w:val="11"/>
  </w:num>
  <w:num w:numId="11">
    <w:abstractNumId w:val="0"/>
  </w:num>
  <w:num w:numId="12">
    <w:abstractNumId w:val="6"/>
  </w:num>
  <w:num w:numId="13">
    <w:abstractNumId w:val="17"/>
  </w:num>
  <w:num w:numId="14">
    <w:abstractNumId w:val="12"/>
  </w:num>
  <w:num w:numId="15">
    <w:abstractNumId w:val="15"/>
  </w:num>
  <w:num w:numId="16">
    <w:abstractNumId w:val="7"/>
  </w:num>
  <w:num w:numId="17">
    <w:abstractNumId w:val="8"/>
  </w:num>
  <w:num w:numId="1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10F70"/>
    <w:rsid w:val="00015CCA"/>
    <w:rsid w:val="00016EBB"/>
    <w:rsid w:val="000171F1"/>
    <w:rsid w:val="00027B53"/>
    <w:rsid w:val="00034A38"/>
    <w:rsid w:val="00040A76"/>
    <w:rsid w:val="00047A1C"/>
    <w:rsid w:val="0005069C"/>
    <w:rsid w:val="00056A97"/>
    <w:rsid w:val="000630C1"/>
    <w:rsid w:val="00065F98"/>
    <w:rsid w:val="00067C85"/>
    <w:rsid w:val="00067EE0"/>
    <w:rsid w:val="00080AB0"/>
    <w:rsid w:val="000908C2"/>
    <w:rsid w:val="0009620C"/>
    <w:rsid w:val="000A21ED"/>
    <w:rsid w:val="000A38B7"/>
    <w:rsid w:val="000B0DF1"/>
    <w:rsid w:val="000B68CD"/>
    <w:rsid w:val="000D004B"/>
    <w:rsid w:val="000D549E"/>
    <w:rsid w:val="00102683"/>
    <w:rsid w:val="00103FBF"/>
    <w:rsid w:val="00106033"/>
    <w:rsid w:val="00116DA4"/>
    <w:rsid w:val="00153DF2"/>
    <w:rsid w:val="00161C6D"/>
    <w:rsid w:val="00164B52"/>
    <w:rsid w:val="00166597"/>
    <w:rsid w:val="00186F75"/>
    <w:rsid w:val="001C290B"/>
    <w:rsid w:val="001D00F7"/>
    <w:rsid w:val="001D0B60"/>
    <w:rsid w:val="001D42AF"/>
    <w:rsid w:val="001D7CBA"/>
    <w:rsid w:val="001E2B21"/>
    <w:rsid w:val="001E4977"/>
    <w:rsid w:val="001F35E1"/>
    <w:rsid w:val="001F5C82"/>
    <w:rsid w:val="00206D9A"/>
    <w:rsid w:val="002153F7"/>
    <w:rsid w:val="0022004F"/>
    <w:rsid w:val="002217BC"/>
    <w:rsid w:val="00230BB2"/>
    <w:rsid w:val="00235AA8"/>
    <w:rsid w:val="00243DBC"/>
    <w:rsid w:val="00246FEA"/>
    <w:rsid w:val="002501D1"/>
    <w:rsid w:val="002A0AE4"/>
    <w:rsid w:val="002B1FC2"/>
    <w:rsid w:val="002C3820"/>
    <w:rsid w:val="002C6E51"/>
    <w:rsid w:val="002C77BE"/>
    <w:rsid w:val="002D29C4"/>
    <w:rsid w:val="002D4E95"/>
    <w:rsid w:val="002E1DF0"/>
    <w:rsid w:val="002F6ADF"/>
    <w:rsid w:val="0030093A"/>
    <w:rsid w:val="00302B89"/>
    <w:rsid w:val="00304A19"/>
    <w:rsid w:val="00307E8A"/>
    <w:rsid w:val="00314C56"/>
    <w:rsid w:val="003272B0"/>
    <w:rsid w:val="00333EAE"/>
    <w:rsid w:val="00347B4A"/>
    <w:rsid w:val="003754FD"/>
    <w:rsid w:val="00382B14"/>
    <w:rsid w:val="003831C2"/>
    <w:rsid w:val="003873B1"/>
    <w:rsid w:val="0039113F"/>
    <w:rsid w:val="003A651C"/>
    <w:rsid w:val="003B6078"/>
    <w:rsid w:val="003C3103"/>
    <w:rsid w:val="003C51B2"/>
    <w:rsid w:val="003C5FA8"/>
    <w:rsid w:val="003D0B1B"/>
    <w:rsid w:val="003D3A35"/>
    <w:rsid w:val="003F5FE5"/>
    <w:rsid w:val="00402C11"/>
    <w:rsid w:val="004051F2"/>
    <w:rsid w:val="00407AAA"/>
    <w:rsid w:val="004220DA"/>
    <w:rsid w:val="00456D46"/>
    <w:rsid w:val="004571AE"/>
    <w:rsid w:val="00460230"/>
    <w:rsid w:val="00460DE5"/>
    <w:rsid w:val="004652FB"/>
    <w:rsid w:val="00465D21"/>
    <w:rsid w:val="00470443"/>
    <w:rsid w:val="00471703"/>
    <w:rsid w:val="00486B9A"/>
    <w:rsid w:val="00490501"/>
    <w:rsid w:val="00495403"/>
    <w:rsid w:val="004961C9"/>
    <w:rsid w:val="004A035D"/>
    <w:rsid w:val="004A4587"/>
    <w:rsid w:val="004A4DFC"/>
    <w:rsid w:val="004A549C"/>
    <w:rsid w:val="004A5601"/>
    <w:rsid w:val="004D0E97"/>
    <w:rsid w:val="004F2321"/>
    <w:rsid w:val="004F28AB"/>
    <w:rsid w:val="004F2CD6"/>
    <w:rsid w:val="004F369D"/>
    <w:rsid w:val="005424C5"/>
    <w:rsid w:val="0054429C"/>
    <w:rsid w:val="0056041D"/>
    <w:rsid w:val="00562E45"/>
    <w:rsid w:val="00575AE5"/>
    <w:rsid w:val="005852CC"/>
    <w:rsid w:val="00587499"/>
    <w:rsid w:val="00591E27"/>
    <w:rsid w:val="00593757"/>
    <w:rsid w:val="005B55A6"/>
    <w:rsid w:val="005B6FAE"/>
    <w:rsid w:val="005C1D6E"/>
    <w:rsid w:val="005C2C66"/>
    <w:rsid w:val="005C67E6"/>
    <w:rsid w:val="005D59B0"/>
    <w:rsid w:val="005E1049"/>
    <w:rsid w:val="005F5274"/>
    <w:rsid w:val="00603B42"/>
    <w:rsid w:val="00635158"/>
    <w:rsid w:val="006363A1"/>
    <w:rsid w:val="00646BA8"/>
    <w:rsid w:val="00665AF1"/>
    <w:rsid w:val="0067779D"/>
    <w:rsid w:val="00680BCC"/>
    <w:rsid w:val="0068387E"/>
    <w:rsid w:val="006911E1"/>
    <w:rsid w:val="006938F4"/>
    <w:rsid w:val="006A0CD7"/>
    <w:rsid w:val="006C698E"/>
    <w:rsid w:val="006D4682"/>
    <w:rsid w:val="006D49F1"/>
    <w:rsid w:val="006D7351"/>
    <w:rsid w:val="006E57CA"/>
    <w:rsid w:val="006F3351"/>
    <w:rsid w:val="0070671C"/>
    <w:rsid w:val="00710BD5"/>
    <w:rsid w:val="007249A8"/>
    <w:rsid w:val="00725ECC"/>
    <w:rsid w:val="00726C3B"/>
    <w:rsid w:val="00740CE6"/>
    <w:rsid w:val="00741FAB"/>
    <w:rsid w:val="00761322"/>
    <w:rsid w:val="007725CC"/>
    <w:rsid w:val="007742B3"/>
    <w:rsid w:val="007B53C2"/>
    <w:rsid w:val="007C54A5"/>
    <w:rsid w:val="007E119D"/>
    <w:rsid w:val="00802933"/>
    <w:rsid w:val="008053E7"/>
    <w:rsid w:val="00813F85"/>
    <w:rsid w:val="00816EDE"/>
    <w:rsid w:val="00820308"/>
    <w:rsid w:val="00821708"/>
    <w:rsid w:val="00823913"/>
    <w:rsid w:val="00837935"/>
    <w:rsid w:val="00844C0B"/>
    <w:rsid w:val="00845958"/>
    <w:rsid w:val="008514B2"/>
    <w:rsid w:val="00863681"/>
    <w:rsid w:val="00865033"/>
    <w:rsid w:val="00875B5D"/>
    <w:rsid w:val="008A0967"/>
    <w:rsid w:val="008A3658"/>
    <w:rsid w:val="008A6AB6"/>
    <w:rsid w:val="008A6BFB"/>
    <w:rsid w:val="008A79D2"/>
    <w:rsid w:val="008D43B1"/>
    <w:rsid w:val="008E27CF"/>
    <w:rsid w:val="008F1508"/>
    <w:rsid w:val="00901E84"/>
    <w:rsid w:val="009043D0"/>
    <w:rsid w:val="00910F9B"/>
    <w:rsid w:val="009171B0"/>
    <w:rsid w:val="00921AB1"/>
    <w:rsid w:val="00927AC0"/>
    <w:rsid w:val="00935C1E"/>
    <w:rsid w:val="009376DB"/>
    <w:rsid w:val="009433A2"/>
    <w:rsid w:val="00947B3C"/>
    <w:rsid w:val="009665B0"/>
    <w:rsid w:val="00967F10"/>
    <w:rsid w:val="00987046"/>
    <w:rsid w:val="00996D67"/>
    <w:rsid w:val="009A1946"/>
    <w:rsid w:val="009B0858"/>
    <w:rsid w:val="009B2965"/>
    <w:rsid w:val="009B4034"/>
    <w:rsid w:val="009B4823"/>
    <w:rsid w:val="009B4F18"/>
    <w:rsid w:val="009B6048"/>
    <w:rsid w:val="009C2539"/>
    <w:rsid w:val="009C6A53"/>
    <w:rsid w:val="009D4CCE"/>
    <w:rsid w:val="009E16E8"/>
    <w:rsid w:val="009E31C2"/>
    <w:rsid w:val="009E5187"/>
    <w:rsid w:val="009F44FE"/>
    <w:rsid w:val="00A04F1E"/>
    <w:rsid w:val="00A17261"/>
    <w:rsid w:val="00A23651"/>
    <w:rsid w:val="00A343C4"/>
    <w:rsid w:val="00A42236"/>
    <w:rsid w:val="00A43EAE"/>
    <w:rsid w:val="00A57E6C"/>
    <w:rsid w:val="00A6226A"/>
    <w:rsid w:val="00A70D61"/>
    <w:rsid w:val="00A759AB"/>
    <w:rsid w:val="00A763D6"/>
    <w:rsid w:val="00A77740"/>
    <w:rsid w:val="00A85B0A"/>
    <w:rsid w:val="00A85E8A"/>
    <w:rsid w:val="00A949C3"/>
    <w:rsid w:val="00AA34AD"/>
    <w:rsid w:val="00AB690F"/>
    <w:rsid w:val="00AD336A"/>
    <w:rsid w:val="00AD3A3D"/>
    <w:rsid w:val="00AD58F7"/>
    <w:rsid w:val="00AF06F8"/>
    <w:rsid w:val="00B12E50"/>
    <w:rsid w:val="00B257E6"/>
    <w:rsid w:val="00B32978"/>
    <w:rsid w:val="00B34A00"/>
    <w:rsid w:val="00B62CC6"/>
    <w:rsid w:val="00B6508C"/>
    <w:rsid w:val="00B67E48"/>
    <w:rsid w:val="00B702F1"/>
    <w:rsid w:val="00B956D2"/>
    <w:rsid w:val="00BC06E1"/>
    <w:rsid w:val="00BC6FCB"/>
    <w:rsid w:val="00BD2974"/>
    <w:rsid w:val="00BE4D67"/>
    <w:rsid w:val="00BE5944"/>
    <w:rsid w:val="00BF2FB1"/>
    <w:rsid w:val="00C036C4"/>
    <w:rsid w:val="00C059F1"/>
    <w:rsid w:val="00C16A92"/>
    <w:rsid w:val="00C3484E"/>
    <w:rsid w:val="00C41A9F"/>
    <w:rsid w:val="00C464F0"/>
    <w:rsid w:val="00C70525"/>
    <w:rsid w:val="00C92851"/>
    <w:rsid w:val="00C96AEF"/>
    <w:rsid w:val="00CA227F"/>
    <w:rsid w:val="00CA3FE0"/>
    <w:rsid w:val="00CA5B73"/>
    <w:rsid w:val="00CB0FE9"/>
    <w:rsid w:val="00CC19DE"/>
    <w:rsid w:val="00CC23C7"/>
    <w:rsid w:val="00CC3CFC"/>
    <w:rsid w:val="00CF58B7"/>
    <w:rsid w:val="00D11255"/>
    <w:rsid w:val="00D125AB"/>
    <w:rsid w:val="00D345EB"/>
    <w:rsid w:val="00D35657"/>
    <w:rsid w:val="00D35A38"/>
    <w:rsid w:val="00D377B8"/>
    <w:rsid w:val="00D403AD"/>
    <w:rsid w:val="00D4204A"/>
    <w:rsid w:val="00D46645"/>
    <w:rsid w:val="00D479EA"/>
    <w:rsid w:val="00D5271F"/>
    <w:rsid w:val="00D778A0"/>
    <w:rsid w:val="00D84321"/>
    <w:rsid w:val="00D848C0"/>
    <w:rsid w:val="00D942D1"/>
    <w:rsid w:val="00D96F3B"/>
    <w:rsid w:val="00DA54E2"/>
    <w:rsid w:val="00DB6854"/>
    <w:rsid w:val="00DB7171"/>
    <w:rsid w:val="00DD0902"/>
    <w:rsid w:val="00DD5336"/>
    <w:rsid w:val="00DF25E7"/>
    <w:rsid w:val="00DF5825"/>
    <w:rsid w:val="00E001F4"/>
    <w:rsid w:val="00E1029B"/>
    <w:rsid w:val="00E117A4"/>
    <w:rsid w:val="00E220D0"/>
    <w:rsid w:val="00E42A0E"/>
    <w:rsid w:val="00E42F27"/>
    <w:rsid w:val="00E755FA"/>
    <w:rsid w:val="00E81C67"/>
    <w:rsid w:val="00E90229"/>
    <w:rsid w:val="00E92819"/>
    <w:rsid w:val="00EA5CAF"/>
    <w:rsid w:val="00EB1FFB"/>
    <w:rsid w:val="00EB22FF"/>
    <w:rsid w:val="00EB4C03"/>
    <w:rsid w:val="00EB51EE"/>
    <w:rsid w:val="00EB5729"/>
    <w:rsid w:val="00EB59F7"/>
    <w:rsid w:val="00EC1E21"/>
    <w:rsid w:val="00EC5C48"/>
    <w:rsid w:val="00ED1F16"/>
    <w:rsid w:val="00EF1FA5"/>
    <w:rsid w:val="00EF7EE8"/>
    <w:rsid w:val="00F006C2"/>
    <w:rsid w:val="00F11874"/>
    <w:rsid w:val="00F11D8B"/>
    <w:rsid w:val="00F12D8E"/>
    <w:rsid w:val="00F304FA"/>
    <w:rsid w:val="00F35C5F"/>
    <w:rsid w:val="00F4095C"/>
    <w:rsid w:val="00F41801"/>
    <w:rsid w:val="00F4185C"/>
    <w:rsid w:val="00F61381"/>
    <w:rsid w:val="00F81AC1"/>
    <w:rsid w:val="00F87C84"/>
    <w:rsid w:val="00F9184B"/>
    <w:rsid w:val="00F9426F"/>
    <w:rsid w:val="00FA215D"/>
    <w:rsid w:val="00FA75CC"/>
    <w:rsid w:val="00FB48E9"/>
    <w:rsid w:val="00FC4E1A"/>
    <w:rsid w:val="00FD1D58"/>
    <w:rsid w:val="00FF3A89"/>
    <w:rsid w:val="00FF532B"/>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DF4DAA"/>
  <w15:docId w15:val="{230EF4AA-3E3D-4143-A1F2-FD0D6854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49D99-1C4B-4E59-952B-24F1559B3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2524</TotalTime>
  <Pages>1</Pages>
  <Words>711</Words>
  <Characters>4057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elvan</dc:creator>
  <cp:keywords/>
  <dc:description/>
  <cp:lastModifiedBy>Hp</cp:lastModifiedBy>
  <cp:revision>205</cp:revision>
  <dcterms:created xsi:type="dcterms:W3CDTF">2020-07-11T10:26:00Z</dcterms:created>
  <dcterms:modified xsi:type="dcterms:W3CDTF">2020-12-27T17:52:00Z</dcterms:modified>
</cp:coreProperties>
</file>