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8965" w14:textId="25D6A003" w:rsidR="000D549E" w:rsidRPr="002501D1" w:rsidRDefault="00306F27" w:rsidP="00306F27">
      <w:pPr>
        <w:jc w:val="center"/>
        <w:rPr>
          <w:rFonts w:ascii="Times New Roman" w:hAnsi="Times New Roman" w:cs="Times New Roman"/>
        </w:rPr>
      </w:pPr>
      <w:r w:rsidRPr="00306F27">
        <w:rPr>
          <w:rFonts w:ascii="Times New Roman" w:eastAsiaTheme="majorEastAsia" w:hAnsi="Times New Roman" w:cs="Times New Roman"/>
          <w:b/>
          <w:bCs/>
          <w:sz w:val="24"/>
          <w:szCs w:val="28"/>
        </w:rPr>
        <w:t>DUYGU KAPTANI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13"/>
      </w:tblGrid>
      <w:tr w:rsidR="00BF2FB1" w:rsidRPr="000203C9" w14:paraId="4755BE65" w14:textId="77777777" w:rsidTr="00BD2576">
        <w:tc>
          <w:tcPr>
            <w:tcW w:w="3369" w:type="dxa"/>
          </w:tcPr>
          <w:p w14:paraId="38FF286E"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Gelişim Alanı:</w:t>
            </w:r>
          </w:p>
        </w:tc>
        <w:tc>
          <w:tcPr>
            <w:tcW w:w="6413" w:type="dxa"/>
          </w:tcPr>
          <w:p w14:paraId="2FBED748" w14:textId="77777777" w:rsidR="00BF2FB1" w:rsidRPr="000203C9" w:rsidRDefault="00C65039"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Sosyal Duygusal</w:t>
            </w:r>
          </w:p>
        </w:tc>
      </w:tr>
      <w:tr w:rsidR="00BF2FB1" w:rsidRPr="000203C9" w14:paraId="7DDBACF4" w14:textId="77777777" w:rsidTr="00BD2576">
        <w:tc>
          <w:tcPr>
            <w:tcW w:w="3369" w:type="dxa"/>
          </w:tcPr>
          <w:p w14:paraId="3F760F58"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Yeterlik Alanı:</w:t>
            </w:r>
          </w:p>
        </w:tc>
        <w:tc>
          <w:tcPr>
            <w:tcW w:w="6413" w:type="dxa"/>
          </w:tcPr>
          <w:p w14:paraId="2F3776F7" w14:textId="77777777" w:rsidR="00BF2FB1" w:rsidRPr="000203C9" w:rsidRDefault="00C65039"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Duyguları Anlama ve Yönetme</w:t>
            </w:r>
          </w:p>
        </w:tc>
      </w:tr>
      <w:tr w:rsidR="00BF2FB1" w:rsidRPr="000203C9" w14:paraId="6439BDDB" w14:textId="77777777" w:rsidTr="00BD2576">
        <w:tc>
          <w:tcPr>
            <w:tcW w:w="3369" w:type="dxa"/>
          </w:tcPr>
          <w:p w14:paraId="6F871AED"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Kazanım/Hafta:</w:t>
            </w:r>
          </w:p>
        </w:tc>
        <w:tc>
          <w:tcPr>
            <w:tcW w:w="6413" w:type="dxa"/>
          </w:tcPr>
          <w:p w14:paraId="2D20F3E7" w14:textId="77777777" w:rsidR="00BF2FB1" w:rsidRPr="000203C9" w:rsidRDefault="00C65039"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Yaşadığı yoğun duyguları yönetir. \ 17. hafta</w:t>
            </w:r>
          </w:p>
        </w:tc>
      </w:tr>
      <w:tr w:rsidR="00BF2FB1" w:rsidRPr="000203C9" w14:paraId="12A7C2F6" w14:textId="77777777" w:rsidTr="00BD2576">
        <w:tc>
          <w:tcPr>
            <w:tcW w:w="3369" w:type="dxa"/>
          </w:tcPr>
          <w:p w14:paraId="16356BB4"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Sınıf Düzeyi:</w:t>
            </w:r>
          </w:p>
        </w:tc>
        <w:tc>
          <w:tcPr>
            <w:tcW w:w="6413" w:type="dxa"/>
          </w:tcPr>
          <w:p w14:paraId="1A719682" w14:textId="36DAF886" w:rsidR="00BF2FB1" w:rsidRPr="000203C9" w:rsidRDefault="00A80BBA"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6. S</w:t>
            </w:r>
            <w:r w:rsidR="00C65039" w:rsidRPr="000203C9">
              <w:rPr>
                <w:rFonts w:ascii="Times New Roman" w:hAnsi="Times New Roman" w:cs="Times New Roman"/>
                <w:sz w:val="24"/>
                <w:szCs w:val="24"/>
              </w:rPr>
              <w:t>ınıf</w:t>
            </w:r>
          </w:p>
        </w:tc>
      </w:tr>
      <w:tr w:rsidR="00BF2FB1" w:rsidRPr="000203C9" w14:paraId="4E454756" w14:textId="77777777" w:rsidTr="00BD2576">
        <w:tc>
          <w:tcPr>
            <w:tcW w:w="3369" w:type="dxa"/>
          </w:tcPr>
          <w:p w14:paraId="48EF00A7"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Süre:</w:t>
            </w:r>
          </w:p>
        </w:tc>
        <w:tc>
          <w:tcPr>
            <w:tcW w:w="6413" w:type="dxa"/>
          </w:tcPr>
          <w:p w14:paraId="13F8E3BB" w14:textId="3436667F" w:rsidR="00BF2FB1" w:rsidRPr="000203C9" w:rsidRDefault="00C65039"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 xml:space="preserve">40 </w:t>
            </w:r>
            <w:proofErr w:type="spellStart"/>
            <w:r w:rsidRPr="000203C9">
              <w:rPr>
                <w:rFonts w:ascii="Times New Roman" w:hAnsi="Times New Roman" w:cs="Times New Roman"/>
                <w:sz w:val="24"/>
                <w:szCs w:val="24"/>
              </w:rPr>
              <w:t>dk</w:t>
            </w:r>
            <w:proofErr w:type="spellEnd"/>
            <w:r w:rsidR="00A80BBA" w:rsidRPr="000203C9">
              <w:rPr>
                <w:rFonts w:ascii="Times New Roman" w:hAnsi="Times New Roman" w:cs="Times New Roman"/>
                <w:sz w:val="24"/>
                <w:szCs w:val="24"/>
              </w:rPr>
              <w:t xml:space="preserve"> (Bir ders saati)</w:t>
            </w:r>
          </w:p>
        </w:tc>
      </w:tr>
      <w:tr w:rsidR="00BF2FB1" w:rsidRPr="000203C9" w14:paraId="7944C1C3" w14:textId="77777777" w:rsidTr="00BD2576">
        <w:tc>
          <w:tcPr>
            <w:tcW w:w="3369" w:type="dxa"/>
          </w:tcPr>
          <w:p w14:paraId="52CE963E"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Araç-Gereçler:</w:t>
            </w:r>
          </w:p>
        </w:tc>
        <w:tc>
          <w:tcPr>
            <w:tcW w:w="6413" w:type="dxa"/>
          </w:tcPr>
          <w:p w14:paraId="5A66A6DB" w14:textId="7B13239A" w:rsidR="00BF2FB1" w:rsidRPr="000203C9" w:rsidRDefault="00E856B6" w:rsidP="000203C9">
            <w:pPr>
              <w:pStyle w:val="ListeParagraf"/>
              <w:numPr>
                <w:ilvl w:val="0"/>
                <w:numId w:val="27"/>
              </w:numPr>
              <w:spacing w:after="0"/>
              <w:jc w:val="both"/>
              <w:rPr>
                <w:rFonts w:ascii="Times New Roman" w:hAnsi="Times New Roman"/>
                <w:sz w:val="24"/>
                <w:szCs w:val="24"/>
              </w:rPr>
            </w:pPr>
            <w:r w:rsidRPr="000203C9">
              <w:rPr>
                <w:rFonts w:ascii="Times New Roman" w:hAnsi="Times New Roman"/>
                <w:sz w:val="24"/>
                <w:szCs w:val="24"/>
              </w:rPr>
              <w:t xml:space="preserve">Çalışma </w:t>
            </w:r>
            <w:r w:rsidR="00A80BBA" w:rsidRPr="000203C9">
              <w:rPr>
                <w:rFonts w:ascii="Times New Roman" w:hAnsi="Times New Roman"/>
                <w:sz w:val="24"/>
                <w:szCs w:val="24"/>
              </w:rPr>
              <w:t>Yaprağı-1</w:t>
            </w:r>
            <w:r w:rsidR="00BD2576" w:rsidRPr="000203C9">
              <w:rPr>
                <w:sz w:val="24"/>
                <w:szCs w:val="24"/>
              </w:rPr>
              <w:t>*</w:t>
            </w:r>
          </w:p>
          <w:p w14:paraId="5D284AF2" w14:textId="77777777" w:rsidR="0010594E" w:rsidRPr="000203C9" w:rsidRDefault="00E856B6" w:rsidP="000203C9">
            <w:pPr>
              <w:pStyle w:val="ListeParagraf"/>
              <w:numPr>
                <w:ilvl w:val="0"/>
                <w:numId w:val="27"/>
              </w:numPr>
              <w:spacing w:after="0"/>
              <w:jc w:val="both"/>
              <w:rPr>
                <w:rFonts w:ascii="Times New Roman" w:hAnsi="Times New Roman"/>
                <w:sz w:val="24"/>
                <w:szCs w:val="24"/>
              </w:rPr>
            </w:pPr>
            <w:r w:rsidRPr="000203C9">
              <w:rPr>
                <w:rFonts w:ascii="Times New Roman" w:hAnsi="Times New Roman"/>
                <w:sz w:val="24"/>
                <w:szCs w:val="24"/>
              </w:rPr>
              <w:t>Çalışma Yaprağı-2</w:t>
            </w:r>
          </w:p>
          <w:p w14:paraId="3D90DB95" w14:textId="091DF40D" w:rsidR="00E856B6" w:rsidRPr="000203C9" w:rsidRDefault="00B67072" w:rsidP="000203C9">
            <w:pPr>
              <w:pStyle w:val="ListeParagraf"/>
              <w:numPr>
                <w:ilvl w:val="0"/>
                <w:numId w:val="27"/>
              </w:numPr>
              <w:spacing w:after="0"/>
              <w:jc w:val="both"/>
              <w:rPr>
                <w:rFonts w:ascii="Times New Roman" w:hAnsi="Times New Roman"/>
                <w:sz w:val="24"/>
                <w:szCs w:val="24"/>
              </w:rPr>
            </w:pPr>
            <w:r w:rsidRPr="000203C9">
              <w:rPr>
                <w:rFonts w:ascii="Times New Roman" w:hAnsi="Times New Roman"/>
                <w:sz w:val="24"/>
                <w:szCs w:val="24"/>
              </w:rPr>
              <w:t xml:space="preserve">Çalışma Yaprağı-3 </w:t>
            </w:r>
          </w:p>
        </w:tc>
      </w:tr>
      <w:tr w:rsidR="00BF2FB1" w:rsidRPr="000203C9" w14:paraId="293D0891" w14:textId="77777777" w:rsidTr="00BD2576">
        <w:tc>
          <w:tcPr>
            <w:tcW w:w="3369" w:type="dxa"/>
          </w:tcPr>
          <w:p w14:paraId="5DCA3F7D"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Uygulayıcı İçin Ön Hazırlık:</w:t>
            </w:r>
          </w:p>
        </w:tc>
        <w:tc>
          <w:tcPr>
            <w:tcW w:w="6413" w:type="dxa"/>
          </w:tcPr>
          <w:p w14:paraId="1416A5B6" w14:textId="6EDBA971" w:rsidR="00D267BE" w:rsidRPr="000203C9" w:rsidRDefault="00D267BE" w:rsidP="000203C9">
            <w:pPr>
              <w:pStyle w:val="ListeParagraf"/>
              <w:numPr>
                <w:ilvl w:val="0"/>
                <w:numId w:val="29"/>
              </w:numPr>
              <w:spacing w:after="0"/>
              <w:jc w:val="both"/>
              <w:rPr>
                <w:rFonts w:ascii="Times New Roman" w:hAnsi="Times New Roman"/>
                <w:sz w:val="24"/>
                <w:szCs w:val="24"/>
              </w:rPr>
            </w:pPr>
            <w:r w:rsidRPr="000203C9">
              <w:rPr>
                <w:rFonts w:ascii="Times New Roman" w:hAnsi="Times New Roman"/>
                <w:sz w:val="24"/>
                <w:szCs w:val="24"/>
              </w:rPr>
              <w:t>Çalışma Yaprağı-1 ve Çalışma Yaprağı-</w:t>
            </w:r>
            <w:r w:rsidR="00530106" w:rsidRPr="000203C9">
              <w:rPr>
                <w:rFonts w:ascii="Times New Roman" w:hAnsi="Times New Roman"/>
                <w:sz w:val="24"/>
                <w:szCs w:val="24"/>
              </w:rPr>
              <w:t>3</w:t>
            </w:r>
            <w:r w:rsidRPr="000203C9">
              <w:rPr>
                <w:rFonts w:ascii="Times New Roman" w:hAnsi="Times New Roman"/>
                <w:sz w:val="24"/>
                <w:szCs w:val="24"/>
              </w:rPr>
              <w:t xml:space="preserve"> öğrenci sayısı kadar çoğaltılır.</w:t>
            </w:r>
          </w:p>
          <w:p w14:paraId="1BA8792A" w14:textId="1B201447" w:rsidR="00B67072" w:rsidRPr="000203C9" w:rsidRDefault="00530106" w:rsidP="000203C9">
            <w:pPr>
              <w:pStyle w:val="ListeParagraf"/>
              <w:numPr>
                <w:ilvl w:val="0"/>
                <w:numId w:val="29"/>
              </w:numPr>
              <w:spacing w:after="0"/>
              <w:jc w:val="both"/>
              <w:rPr>
                <w:rFonts w:ascii="Times New Roman" w:hAnsi="Times New Roman"/>
                <w:sz w:val="24"/>
                <w:szCs w:val="24"/>
              </w:rPr>
            </w:pPr>
            <w:r w:rsidRPr="000203C9">
              <w:rPr>
                <w:rFonts w:ascii="Times New Roman" w:hAnsi="Times New Roman"/>
                <w:sz w:val="24"/>
                <w:szCs w:val="24"/>
              </w:rPr>
              <w:t>Çalışma Yaprağı-2</w:t>
            </w:r>
            <w:r w:rsidR="00B67072" w:rsidRPr="000203C9">
              <w:rPr>
                <w:rFonts w:ascii="Times New Roman" w:hAnsi="Times New Roman"/>
                <w:sz w:val="24"/>
                <w:szCs w:val="24"/>
              </w:rPr>
              <w:t xml:space="preserve"> etkinlik öncesinde okunur.</w:t>
            </w:r>
          </w:p>
        </w:tc>
      </w:tr>
      <w:tr w:rsidR="00BF2FB1" w:rsidRPr="000203C9" w14:paraId="40132E8B" w14:textId="77777777" w:rsidTr="00BD2576">
        <w:tc>
          <w:tcPr>
            <w:tcW w:w="3369" w:type="dxa"/>
          </w:tcPr>
          <w:p w14:paraId="257E6105"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Süreç (Uygulama Basamakları):</w:t>
            </w:r>
          </w:p>
        </w:tc>
        <w:tc>
          <w:tcPr>
            <w:tcW w:w="6413" w:type="dxa"/>
          </w:tcPr>
          <w:p w14:paraId="7C5CB516" w14:textId="41167D9B" w:rsidR="004A035D" w:rsidRPr="000203C9" w:rsidRDefault="00E856B6"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Etkinliğin amacının öğrencilerin yaşadığı yoğun duyguları yönetmek olduğu açıklanır.</w:t>
            </w:r>
          </w:p>
          <w:p w14:paraId="2A436679" w14:textId="77777777" w:rsidR="00A80BBA" w:rsidRPr="000203C9" w:rsidRDefault="00E000AF"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Öğrencilere a</w:t>
            </w:r>
            <w:r w:rsidR="00653859" w:rsidRPr="000203C9">
              <w:rPr>
                <w:rFonts w:ascii="Times New Roman" w:hAnsi="Times New Roman"/>
              </w:rPr>
              <w:t xml:space="preserve">şağıdaki </w:t>
            </w:r>
            <w:r w:rsidR="00E856B6" w:rsidRPr="000203C9">
              <w:rPr>
                <w:rFonts w:ascii="Times New Roman" w:hAnsi="Times New Roman"/>
              </w:rPr>
              <w:t>yöne</w:t>
            </w:r>
            <w:r w:rsidRPr="000203C9">
              <w:rPr>
                <w:rFonts w:ascii="Times New Roman" w:hAnsi="Times New Roman"/>
              </w:rPr>
              <w:t>rge verilir</w:t>
            </w:r>
            <w:r w:rsidR="00E856B6" w:rsidRPr="000203C9">
              <w:rPr>
                <w:rFonts w:ascii="Times New Roman" w:hAnsi="Times New Roman"/>
              </w:rPr>
              <w:t>:</w:t>
            </w:r>
          </w:p>
          <w:p w14:paraId="7951CFE9" w14:textId="15A306AA" w:rsidR="00E856B6" w:rsidRPr="000203C9" w:rsidRDefault="00E856B6" w:rsidP="000203C9">
            <w:pPr>
              <w:pStyle w:val="ListeParagraf1"/>
              <w:spacing w:line="276" w:lineRule="auto"/>
              <w:ind w:left="1080"/>
              <w:jc w:val="both"/>
              <w:rPr>
                <w:rFonts w:ascii="Times New Roman" w:hAnsi="Times New Roman"/>
              </w:rPr>
            </w:pPr>
            <w:r w:rsidRPr="000203C9">
              <w:rPr>
                <w:rFonts w:ascii="Times New Roman" w:hAnsi="Times New Roman"/>
              </w:rPr>
              <w:t>“</w:t>
            </w:r>
            <w:r w:rsidRPr="000203C9">
              <w:rPr>
                <w:rFonts w:ascii="Times New Roman" w:hAnsi="Times New Roman"/>
                <w:i/>
              </w:rPr>
              <w:t xml:space="preserve">Hepimiz hayatta neşe, coşku, üzüntü, şaşkınlık, öfke, korku gibi duygular yaşarız. Bazen hissettiğimiz duygular o kadar yoğundur ki eğer kontrol edilmezse kendimize ve çevremize yansımaları olumsuz olabilir. Bu nedenle mutlu, sağlıklı ve huzurlu bir yaşam sürebilmemiz </w:t>
            </w:r>
            <w:r w:rsidR="00D267BE" w:rsidRPr="000203C9">
              <w:rPr>
                <w:rFonts w:ascii="Times New Roman" w:hAnsi="Times New Roman"/>
                <w:i/>
              </w:rPr>
              <w:t>için duygularımızı yönetmemiz büyük önem taşır. Duygularımızı yönetmek, onların farkında olmak ve onlarla etkili şekilde başa çıkmakla mümkündür. Diğer bir deyişle duygu yönetimi; duyguların bizi değil, bizim duyguları etkili yönetmemizdir.”</w:t>
            </w:r>
          </w:p>
          <w:p w14:paraId="5B46E270" w14:textId="77777777" w:rsidR="00A80BBA" w:rsidRPr="000203C9" w:rsidRDefault="00D267BE"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Çalışma Yaprağı-1 öğrencilere dağıtılarak şu yönerge verilir.</w:t>
            </w:r>
          </w:p>
          <w:p w14:paraId="2E91147A" w14:textId="254821D6" w:rsidR="00D267BE" w:rsidRPr="000203C9" w:rsidRDefault="00D267BE" w:rsidP="000203C9">
            <w:pPr>
              <w:pStyle w:val="ListeParagraf1"/>
              <w:spacing w:line="276" w:lineRule="auto"/>
              <w:ind w:left="1080"/>
              <w:jc w:val="both"/>
              <w:rPr>
                <w:rFonts w:ascii="Times New Roman" w:hAnsi="Times New Roman"/>
              </w:rPr>
            </w:pPr>
            <w:r w:rsidRPr="000203C9">
              <w:rPr>
                <w:rFonts w:ascii="Times New Roman" w:hAnsi="Times New Roman"/>
                <w:i/>
              </w:rPr>
              <w:t>“Dağıttığım çalışma yaprağında duygu yönetiminin beş boyutunu göreceksiniz. Bu boyutları incelemenizi ve okuyacağım iki örnek olaydaki ifadeleri bu boyutlarla ilişkilendirmenizi istiyorum. İncelemeye başlayabilirsiniz.”</w:t>
            </w:r>
          </w:p>
          <w:p w14:paraId="0141CCA8" w14:textId="77777777" w:rsidR="00D7090B" w:rsidRPr="000203C9" w:rsidRDefault="00D267BE"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İnceleme için veri</w:t>
            </w:r>
            <w:r w:rsidR="006C42D8" w:rsidRPr="000203C9">
              <w:rPr>
                <w:rFonts w:ascii="Times New Roman" w:hAnsi="Times New Roman"/>
              </w:rPr>
              <w:t>len sürenin sonunda Çalışma Yap</w:t>
            </w:r>
            <w:r w:rsidR="00530106" w:rsidRPr="000203C9">
              <w:rPr>
                <w:rFonts w:ascii="Times New Roman" w:hAnsi="Times New Roman"/>
              </w:rPr>
              <w:t>rağı-2</w:t>
            </w:r>
            <w:r w:rsidR="006C42D8" w:rsidRPr="000203C9">
              <w:rPr>
                <w:rFonts w:ascii="Times New Roman" w:hAnsi="Times New Roman"/>
              </w:rPr>
              <w:t>’te verilen örnek olay</w:t>
            </w:r>
            <w:r w:rsidR="00530106" w:rsidRPr="000203C9">
              <w:rPr>
                <w:rFonts w:ascii="Times New Roman" w:hAnsi="Times New Roman"/>
              </w:rPr>
              <w:t>lar</w:t>
            </w:r>
            <w:r w:rsidR="006C42D8" w:rsidRPr="000203C9">
              <w:rPr>
                <w:rFonts w:ascii="Times New Roman" w:hAnsi="Times New Roman"/>
              </w:rPr>
              <w:t xml:space="preserve"> ilgili yönerge çerçevesinde okunur ve öğrencilerden </w:t>
            </w:r>
            <w:r w:rsidR="00A80BBA" w:rsidRPr="000203C9">
              <w:rPr>
                <w:rFonts w:ascii="Times New Roman" w:hAnsi="Times New Roman"/>
              </w:rPr>
              <w:t>hikâyenin</w:t>
            </w:r>
            <w:r w:rsidR="006C42D8" w:rsidRPr="000203C9">
              <w:rPr>
                <w:rFonts w:ascii="Times New Roman" w:hAnsi="Times New Roman"/>
              </w:rPr>
              <w:t xml:space="preserve"> bölümlerini duygu düzenleme boyutlarıyla ilişkilendirmeleri istenir.</w:t>
            </w:r>
          </w:p>
          <w:p w14:paraId="1A52764C" w14:textId="5C1DE0B1" w:rsidR="001F6154" w:rsidRPr="000203C9" w:rsidRDefault="009E2D9C"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Süreç tartışma sorularıyla devam ettirilir:</w:t>
            </w:r>
          </w:p>
          <w:p w14:paraId="32905F05" w14:textId="77777777" w:rsidR="00BD2576" w:rsidRPr="000203C9" w:rsidRDefault="009E2D9C" w:rsidP="000203C9">
            <w:pPr>
              <w:pStyle w:val="ListeParagraf1"/>
              <w:numPr>
                <w:ilvl w:val="0"/>
                <w:numId w:val="40"/>
              </w:numPr>
              <w:spacing w:line="276" w:lineRule="auto"/>
              <w:ind w:left="1166"/>
              <w:jc w:val="both"/>
              <w:rPr>
                <w:rFonts w:ascii="Times New Roman" w:hAnsi="Times New Roman"/>
              </w:rPr>
            </w:pPr>
            <w:r w:rsidRPr="000203C9">
              <w:rPr>
                <w:rFonts w:ascii="Times New Roman" w:hAnsi="Times New Roman"/>
              </w:rPr>
              <w:t>Bugün öğrendiğimiz duygu yönetme boyutlarından günlük yaşamınızda hangilerini kullanıyorsunuz?</w:t>
            </w:r>
          </w:p>
          <w:p w14:paraId="1D407279" w14:textId="77777777" w:rsidR="00BD2576" w:rsidRPr="000203C9" w:rsidRDefault="00A364B8" w:rsidP="000203C9">
            <w:pPr>
              <w:pStyle w:val="ListeParagraf1"/>
              <w:numPr>
                <w:ilvl w:val="0"/>
                <w:numId w:val="40"/>
              </w:numPr>
              <w:spacing w:line="276" w:lineRule="auto"/>
              <w:ind w:left="1166"/>
              <w:jc w:val="both"/>
              <w:rPr>
                <w:rFonts w:ascii="Times New Roman" w:hAnsi="Times New Roman"/>
              </w:rPr>
            </w:pPr>
            <w:r w:rsidRPr="000203C9">
              <w:rPr>
                <w:rFonts w:ascii="Times New Roman" w:hAnsi="Times New Roman"/>
              </w:rPr>
              <w:t>Yaşadığımız yoğun duyguları etkili yönetemediğimizde ne gibi sonuçlarla karşılaşabiliriz?</w:t>
            </w:r>
          </w:p>
          <w:p w14:paraId="0BCBDFBE" w14:textId="4A7C4A6F" w:rsidR="00A364B8" w:rsidRPr="000203C9" w:rsidRDefault="00A364B8" w:rsidP="000203C9">
            <w:pPr>
              <w:pStyle w:val="ListeParagraf1"/>
              <w:numPr>
                <w:ilvl w:val="0"/>
                <w:numId w:val="40"/>
              </w:numPr>
              <w:spacing w:line="276" w:lineRule="auto"/>
              <w:ind w:left="1166"/>
              <w:jc w:val="both"/>
              <w:rPr>
                <w:rFonts w:ascii="Times New Roman" w:hAnsi="Times New Roman"/>
              </w:rPr>
            </w:pPr>
            <w:r w:rsidRPr="000203C9">
              <w:rPr>
                <w:rFonts w:ascii="Times New Roman" w:hAnsi="Times New Roman"/>
              </w:rPr>
              <w:lastRenderedPageBreak/>
              <w:t>Duygularımızın farkında olmak ve onları yönetmek bize ailemizde, okulda ve sosyal çevremizde neler kazandırır?</w:t>
            </w:r>
          </w:p>
          <w:p w14:paraId="474FBD3C" w14:textId="40692270" w:rsidR="00A80BBA" w:rsidRPr="000203C9" w:rsidRDefault="009E2D9C" w:rsidP="000203C9">
            <w:pPr>
              <w:pStyle w:val="ListeParagraf1"/>
              <w:numPr>
                <w:ilvl w:val="0"/>
                <w:numId w:val="34"/>
              </w:numPr>
              <w:spacing w:line="276" w:lineRule="auto"/>
              <w:jc w:val="both"/>
              <w:rPr>
                <w:rFonts w:ascii="Times New Roman" w:hAnsi="Times New Roman"/>
              </w:rPr>
            </w:pPr>
            <w:r w:rsidRPr="000203C9">
              <w:rPr>
                <w:rFonts w:ascii="Times New Roman" w:hAnsi="Times New Roman"/>
              </w:rPr>
              <w:t xml:space="preserve">Öğrencilerin paylaşımları alındıktan sonra aşağıdakine benzer bir açıklama ile süreç sonlandırılır: </w:t>
            </w:r>
          </w:p>
          <w:p w14:paraId="25D22DD6" w14:textId="6192FAC0" w:rsidR="009E2D9C" w:rsidRPr="000203C9" w:rsidRDefault="009E2D9C" w:rsidP="000203C9">
            <w:pPr>
              <w:pStyle w:val="ListeParagraf1"/>
              <w:spacing w:line="276" w:lineRule="auto"/>
              <w:ind w:left="1025"/>
              <w:jc w:val="both"/>
              <w:rPr>
                <w:rFonts w:ascii="Times New Roman" w:hAnsi="Times New Roman"/>
              </w:rPr>
            </w:pPr>
            <w:r w:rsidRPr="000203C9">
              <w:rPr>
                <w:rFonts w:ascii="Times New Roman" w:hAnsi="Times New Roman"/>
                <w:i/>
              </w:rPr>
              <w:t>“</w:t>
            </w:r>
            <w:r w:rsidR="00C904AE" w:rsidRPr="000203C9">
              <w:rPr>
                <w:rFonts w:ascii="Times New Roman" w:hAnsi="Times New Roman"/>
                <w:i/>
              </w:rPr>
              <w:t>Sevgili öğrenciler, yoğun duyguları yönetme sürecinde duygularımızı sözel ve davranışsal olarak ifade edebilme, duygularımızın etkilerini fark etme, duyguları olduğu gibi gösterebilme, duygularla b</w:t>
            </w:r>
            <w:r w:rsidR="00942881" w:rsidRPr="000203C9">
              <w:rPr>
                <w:rFonts w:ascii="Times New Roman" w:hAnsi="Times New Roman"/>
                <w:i/>
              </w:rPr>
              <w:t xml:space="preserve">aşa çıkabilme ve öfkeyi yönetme </w:t>
            </w:r>
            <w:r w:rsidR="00C904AE" w:rsidRPr="000203C9">
              <w:rPr>
                <w:rFonts w:ascii="Times New Roman" w:hAnsi="Times New Roman"/>
                <w:i/>
              </w:rPr>
              <w:t>hem kendi sağlığımızı korumada hem de diğerleriyle kurduğumuz ilişkilerin daha nitelikli olmasını sağlama</w:t>
            </w:r>
            <w:r w:rsidR="00FE134B" w:rsidRPr="000203C9">
              <w:rPr>
                <w:rFonts w:ascii="Times New Roman" w:hAnsi="Times New Roman"/>
                <w:i/>
              </w:rPr>
              <w:t>da</w:t>
            </w:r>
            <w:r w:rsidR="00C904AE" w:rsidRPr="000203C9">
              <w:rPr>
                <w:rFonts w:ascii="Times New Roman" w:hAnsi="Times New Roman"/>
                <w:i/>
              </w:rPr>
              <w:t xml:space="preserve"> önemlidir.”</w:t>
            </w:r>
          </w:p>
          <w:p w14:paraId="7532FCA5" w14:textId="5C92EE46" w:rsidR="009E2D9C" w:rsidRPr="000203C9" w:rsidRDefault="009E2D9C" w:rsidP="000203C9">
            <w:pPr>
              <w:pStyle w:val="ListeParagraf1"/>
              <w:spacing w:line="276" w:lineRule="auto"/>
              <w:ind w:left="0"/>
              <w:jc w:val="both"/>
              <w:rPr>
                <w:rFonts w:ascii="Times New Roman" w:hAnsi="Times New Roman"/>
              </w:rPr>
            </w:pPr>
          </w:p>
        </w:tc>
      </w:tr>
      <w:tr w:rsidR="00BF2FB1" w:rsidRPr="000203C9" w14:paraId="22F2D274" w14:textId="77777777" w:rsidTr="00BD2576">
        <w:tc>
          <w:tcPr>
            <w:tcW w:w="3369" w:type="dxa"/>
          </w:tcPr>
          <w:p w14:paraId="3AED53DA"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lastRenderedPageBreak/>
              <w:t>Kazanımın Değerlendirilmesi:</w:t>
            </w:r>
          </w:p>
        </w:tc>
        <w:tc>
          <w:tcPr>
            <w:tcW w:w="6413" w:type="dxa"/>
          </w:tcPr>
          <w:p w14:paraId="002CBE53" w14:textId="6538909C" w:rsidR="00A43761" w:rsidRPr="000203C9" w:rsidRDefault="00FE134B" w:rsidP="000203C9">
            <w:pPr>
              <w:pStyle w:val="ListeParagraf1"/>
              <w:numPr>
                <w:ilvl w:val="0"/>
                <w:numId w:val="37"/>
              </w:numPr>
              <w:spacing w:line="276" w:lineRule="auto"/>
              <w:jc w:val="both"/>
              <w:rPr>
                <w:rFonts w:ascii="Times New Roman" w:hAnsi="Times New Roman"/>
              </w:rPr>
            </w:pPr>
            <w:r w:rsidRPr="000203C9">
              <w:rPr>
                <w:rFonts w:ascii="Times New Roman" w:hAnsi="Times New Roman"/>
              </w:rPr>
              <w:t>Ö</w:t>
            </w:r>
            <w:r w:rsidR="00A43761" w:rsidRPr="000203C9">
              <w:rPr>
                <w:rFonts w:ascii="Times New Roman" w:hAnsi="Times New Roman"/>
              </w:rPr>
              <w:t>ğrencilere Çalışma Yaprağı-3 dağıtılır</w:t>
            </w:r>
            <w:r w:rsidR="00AA55E3" w:rsidRPr="000203C9">
              <w:rPr>
                <w:rFonts w:ascii="Times New Roman" w:hAnsi="Times New Roman"/>
              </w:rPr>
              <w:t xml:space="preserve"> ve ilgili yönerge doğrultusunda doldurmaları istenir. </w:t>
            </w:r>
            <w:r w:rsidR="00FA4F4B" w:rsidRPr="000203C9">
              <w:rPr>
                <w:rFonts w:ascii="Times New Roman" w:hAnsi="Times New Roman"/>
              </w:rPr>
              <w:t>Günlük yaşamda duygu düzenleme boyutlarına ilişkin analiz ettikleri sonuçları sınıf ortamında paylaşmaları için zaman ayarlanır.</w:t>
            </w:r>
          </w:p>
          <w:p w14:paraId="3DB6A55E" w14:textId="04F62046" w:rsidR="00837935" w:rsidRPr="000203C9" w:rsidRDefault="00837935" w:rsidP="000203C9">
            <w:pPr>
              <w:autoSpaceDE w:val="0"/>
              <w:autoSpaceDN w:val="0"/>
              <w:adjustRightInd w:val="0"/>
              <w:spacing w:after="0" w:line="276" w:lineRule="auto"/>
              <w:ind w:left="360"/>
              <w:jc w:val="both"/>
              <w:rPr>
                <w:rFonts w:ascii="Times New Roman" w:hAnsi="Times New Roman"/>
                <w:sz w:val="24"/>
                <w:szCs w:val="24"/>
              </w:rPr>
            </w:pPr>
          </w:p>
        </w:tc>
      </w:tr>
      <w:tr w:rsidR="00BF2FB1" w:rsidRPr="000203C9" w14:paraId="11638135" w14:textId="77777777" w:rsidTr="00BD2576">
        <w:tc>
          <w:tcPr>
            <w:tcW w:w="3369" w:type="dxa"/>
          </w:tcPr>
          <w:p w14:paraId="588074AC" w14:textId="77777777" w:rsidR="00BF2FB1" w:rsidRPr="000203C9" w:rsidRDefault="00BF2FB1"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Öğretmene Uygulayıcıya Not:</w:t>
            </w:r>
          </w:p>
        </w:tc>
        <w:tc>
          <w:tcPr>
            <w:tcW w:w="6413" w:type="dxa"/>
          </w:tcPr>
          <w:p w14:paraId="36C0EC37" w14:textId="77777777" w:rsidR="00BF2FB1" w:rsidRPr="000203C9" w:rsidRDefault="00AD4BA6" w:rsidP="000203C9">
            <w:pPr>
              <w:spacing w:after="0" w:line="276" w:lineRule="auto"/>
              <w:jc w:val="both"/>
              <w:rPr>
                <w:rFonts w:ascii="Times New Roman" w:hAnsi="Times New Roman" w:cs="Times New Roman"/>
                <w:sz w:val="24"/>
                <w:szCs w:val="24"/>
              </w:rPr>
            </w:pPr>
            <w:r w:rsidRPr="000203C9">
              <w:rPr>
                <w:rFonts w:ascii="Times New Roman" w:hAnsi="Times New Roman" w:cs="Times New Roman"/>
                <w:sz w:val="24"/>
                <w:szCs w:val="24"/>
              </w:rPr>
              <w:t>Özel gereksinimli öğrenciler için;</w:t>
            </w:r>
          </w:p>
          <w:p w14:paraId="57198287" w14:textId="17EC4617" w:rsidR="00AD4BA6" w:rsidRPr="000203C9" w:rsidRDefault="007C3AE1" w:rsidP="000203C9">
            <w:pPr>
              <w:pStyle w:val="ListeParagraf"/>
              <w:numPr>
                <w:ilvl w:val="0"/>
                <w:numId w:val="41"/>
              </w:numPr>
              <w:spacing w:after="0"/>
              <w:jc w:val="both"/>
              <w:rPr>
                <w:rFonts w:ascii="Times New Roman" w:hAnsi="Times New Roman"/>
                <w:sz w:val="24"/>
                <w:szCs w:val="24"/>
              </w:rPr>
            </w:pPr>
            <w:r w:rsidRPr="000203C9">
              <w:rPr>
                <w:rFonts w:ascii="Times New Roman" w:hAnsi="Times New Roman"/>
                <w:sz w:val="24"/>
                <w:szCs w:val="24"/>
              </w:rPr>
              <w:t>Çalışma Yaprağı-1’deki yazıların puntosu büyütülerek ya da dokunsal özelikler eklenerek görme bakımından işlevsel hale getirilebilir.</w:t>
            </w:r>
          </w:p>
          <w:p w14:paraId="11D7C3EE" w14:textId="77777777" w:rsidR="007C3AE1" w:rsidRPr="000203C9" w:rsidRDefault="007C3AE1" w:rsidP="000203C9">
            <w:pPr>
              <w:pStyle w:val="ListeParagraf"/>
              <w:numPr>
                <w:ilvl w:val="0"/>
                <w:numId w:val="41"/>
              </w:numPr>
              <w:spacing w:after="0"/>
              <w:jc w:val="both"/>
              <w:rPr>
                <w:rFonts w:ascii="Times New Roman" w:hAnsi="Times New Roman"/>
                <w:sz w:val="24"/>
                <w:szCs w:val="24"/>
              </w:rPr>
            </w:pPr>
            <w:r w:rsidRPr="000203C9">
              <w:rPr>
                <w:rFonts w:ascii="Times New Roman" w:hAnsi="Times New Roman"/>
                <w:sz w:val="24"/>
                <w:szCs w:val="24"/>
              </w:rPr>
              <w:t>Çalışma yaprakları yapılırken bireysel destek sunulabilir ve öğrenciye nasıl yapılacağı betimlenerek başlaması sağlanabilir.</w:t>
            </w:r>
          </w:p>
          <w:p w14:paraId="5308BDBB" w14:textId="760934AC" w:rsidR="007C3AE1" w:rsidRPr="000203C9" w:rsidRDefault="007C3AE1" w:rsidP="000203C9">
            <w:pPr>
              <w:pStyle w:val="ListeParagraf"/>
              <w:numPr>
                <w:ilvl w:val="0"/>
                <w:numId w:val="41"/>
              </w:numPr>
              <w:spacing w:after="0"/>
              <w:jc w:val="both"/>
              <w:rPr>
                <w:rFonts w:ascii="Times New Roman" w:hAnsi="Times New Roman"/>
                <w:sz w:val="24"/>
                <w:szCs w:val="24"/>
              </w:rPr>
            </w:pPr>
            <w:r w:rsidRPr="000203C9">
              <w:rPr>
                <w:rFonts w:ascii="Times New Roman" w:hAnsi="Times New Roman"/>
                <w:sz w:val="24"/>
                <w:szCs w:val="24"/>
              </w:rPr>
              <w:t>Ek süre verilerek çalışmaların tamamlanması sağlanabilir.</w:t>
            </w:r>
          </w:p>
        </w:tc>
      </w:tr>
      <w:tr w:rsidR="00C44152" w:rsidRPr="000203C9" w14:paraId="075FDDDD" w14:textId="77777777" w:rsidTr="00BD2576">
        <w:tc>
          <w:tcPr>
            <w:tcW w:w="3369" w:type="dxa"/>
          </w:tcPr>
          <w:p w14:paraId="67C326EB" w14:textId="1D8442F3" w:rsidR="00C44152" w:rsidRPr="000203C9" w:rsidRDefault="00C44152" w:rsidP="00F76D5C">
            <w:pPr>
              <w:spacing w:after="0" w:line="276" w:lineRule="auto"/>
              <w:rPr>
                <w:rFonts w:ascii="Times New Roman" w:hAnsi="Times New Roman" w:cs="Times New Roman"/>
                <w:b/>
                <w:sz w:val="24"/>
                <w:szCs w:val="24"/>
              </w:rPr>
            </w:pPr>
            <w:r w:rsidRPr="000203C9">
              <w:rPr>
                <w:rFonts w:ascii="Times New Roman" w:hAnsi="Times New Roman" w:cs="Times New Roman"/>
                <w:b/>
                <w:sz w:val="24"/>
                <w:szCs w:val="24"/>
              </w:rPr>
              <w:t>Etkinlik Geliştiren:</w:t>
            </w:r>
          </w:p>
        </w:tc>
        <w:tc>
          <w:tcPr>
            <w:tcW w:w="6413" w:type="dxa"/>
          </w:tcPr>
          <w:p w14:paraId="44B8FA1C" w14:textId="64C8E8EF" w:rsidR="00C44152" w:rsidRPr="000203C9" w:rsidRDefault="00C44152" w:rsidP="000203C9">
            <w:pPr>
              <w:spacing w:line="276" w:lineRule="auto"/>
              <w:jc w:val="both"/>
              <w:rPr>
                <w:rFonts w:ascii="Times New Roman" w:hAnsi="Times New Roman" w:cs="Times New Roman"/>
                <w:sz w:val="24"/>
                <w:szCs w:val="24"/>
              </w:rPr>
            </w:pPr>
            <w:r w:rsidRPr="000203C9">
              <w:rPr>
                <w:rFonts w:ascii="Times New Roman" w:hAnsi="Times New Roman" w:cs="Times New Roman"/>
                <w:sz w:val="24"/>
                <w:szCs w:val="24"/>
              </w:rPr>
              <w:t>Kübra Karadağ</w:t>
            </w:r>
          </w:p>
        </w:tc>
      </w:tr>
    </w:tbl>
    <w:p w14:paraId="316092AA" w14:textId="77777777" w:rsidR="00ED01E6" w:rsidRDefault="00ED01E6" w:rsidP="00ED01E6">
      <w:pPr>
        <w:jc w:val="center"/>
        <w:rPr>
          <w:rFonts w:ascii="Times New Roman" w:hAnsi="Times New Roman" w:cs="Times New Roman"/>
          <w:b/>
          <w:sz w:val="24"/>
          <w:szCs w:val="24"/>
        </w:rPr>
      </w:pPr>
      <w:bookmarkStart w:id="0" w:name="_Toc45900416"/>
    </w:p>
    <w:p w14:paraId="7C941DF0" w14:textId="77777777" w:rsidR="00BD2576" w:rsidRDefault="00BD2576" w:rsidP="00BD2576">
      <w:pPr>
        <w:pBdr>
          <w:bottom w:val="single" w:sz="12" w:space="1" w:color="auto"/>
        </w:pBdr>
        <w:jc w:val="both"/>
        <w:rPr>
          <w:sz w:val="28"/>
          <w:szCs w:val="28"/>
        </w:rPr>
      </w:pPr>
    </w:p>
    <w:p w14:paraId="2849D4F7" w14:textId="36E3A4A8" w:rsidR="00BD2576" w:rsidRPr="00BD2576" w:rsidRDefault="00BD2576" w:rsidP="00BD2576">
      <w:pPr>
        <w:jc w:val="both"/>
        <w:rPr>
          <w:rFonts w:ascii="Times New Roman" w:hAnsi="Times New Roman" w:cs="Times New Roman"/>
          <w:b/>
          <w:sz w:val="24"/>
          <w:szCs w:val="24"/>
        </w:rPr>
      </w:pPr>
      <w:r>
        <w:rPr>
          <w:sz w:val="28"/>
          <w:szCs w:val="28"/>
        </w:rPr>
        <w:softHyphen/>
      </w:r>
      <w:r>
        <w:rPr>
          <w:sz w:val="28"/>
          <w:szCs w:val="28"/>
        </w:rPr>
        <w:softHyphen/>
      </w:r>
      <w:r w:rsidRPr="00BD2576">
        <w:rPr>
          <w:sz w:val="28"/>
          <w:szCs w:val="28"/>
        </w:rPr>
        <w:t>*</w:t>
      </w:r>
      <w:r w:rsidRPr="00BD2576">
        <w:rPr>
          <w:rFonts w:ascii="Times New Roman" w:hAnsi="Times New Roman" w:cs="Times New Roman"/>
          <w:b/>
          <w:sz w:val="24"/>
          <w:szCs w:val="24"/>
        </w:rPr>
        <w:t>KAYNAKÇA</w:t>
      </w:r>
    </w:p>
    <w:p w14:paraId="337BD1B0" w14:textId="77777777" w:rsidR="00BD2576" w:rsidRPr="00BD2576" w:rsidRDefault="00BD2576" w:rsidP="00BD2576">
      <w:pPr>
        <w:ind w:left="709" w:hanging="709"/>
        <w:jc w:val="both"/>
        <w:rPr>
          <w:rFonts w:ascii="Times New Roman" w:hAnsi="Times New Roman" w:cs="Times New Roman"/>
          <w:sz w:val="20"/>
          <w:szCs w:val="20"/>
        </w:rPr>
      </w:pPr>
      <w:r w:rsidRPr="00BD2576">
        <w:rPr>
          <w:rFonts w:ascii="Times New Roman" w:hAnsi="Times New Roman" w:cs="Times New Roman"/>
          <w:sz w:val="20"/>
          <w:szCs w:val="20"/>
        </w:rPr>
        <w:t xml:space="preserve">Altunbaş,  T.  (2018).  </w:t>
      </w:r>
      <w:r w:rsidRPr="00BD2576">
        <w:rPr>
          <w:rFonts w:ascii="Times New Roman" w:hAnsi="Times New Roman" w:cs="Times New Roman"/>
          <w:i/>
          <w:sz w:val="20"/>
          <w:szCs w:val="20"/>
        </w:rPr>
        <w:t>Duygusal  Zeka  Programının  Öğrencilerin  Duygusal  Zeka,  Atılgan, Saldırgan ve Çekingen Davranışlarına Etkisinin İncelenmesi</w:t>
      </w:r>
      <w:r w:rsidRPr="00BD2576">
        <w:rPr>
          <w:rFonts w:ascii="Times New Roman" w:hAnsi="Times New Roman" w:cs="Times New Roman"/>
          <w:sz w:val="20"/>
          <w:szCs w:val="20"/>
        </w:rPr>
        <w:t>. Yüksek Lisans Tezi, Eskişehir Osmangazi Üniversitesi, Eğitim Bilimleri Enstitüsü, Eskişehir.</w:t>
      </w:r>
    </w:p>
    <w:p w14:paraId="30280B21" w14:textId="77777777" w:rsidR="00BD2576" w:rsidRPr="00BD2576" w:rsidRDefault="00BD2576" w:rsidP="00BD2576">
      <w:pPr>
        <w:ind w:left="709" w:hanging="709"/>
        <w:jc w:val="both"/>
        <w:rPr>
          <w:rFonts w:ascii="Times New Roman" w:hAnsi="Times New Roman" w:cs="Times New Roman"/>
          <w:sz w:val="20"/>
          <w:szCs w:val="20"/>
        </w:rPr>
      </w:pPr>
      <w:r w:rsidRPr="00BD2576">
        <w:rPr>
          <w:rFonts w:ascii="Times New Roman" w:hAnsi="Times New Roman" w:cs="Times New Roman"/>
          <w:sz w:val="20"/>
          <w:szCs w:val="20"/>
        </w:rPr>
        <w:t xml:space="preserve">Çeçen, A. R. (2006). Duyguları Yönetme Becerileri Ölçeğinin Geliştirilmesi: Geçerlik ve Güvenirlik Çalışmaları. </w:t>
      </w:r>
      <w:r w:rsidRPr="00BD2576">
        <w:rPr>
          <w:rFonts w:ascii="Times New Roman" w:hAnsi="Times New Roman" w:cs="Times New Roman"/>
          <w:i/>
          <w:sz w:val="20"/>
          <w:szCs w:val="20"/>
        </w:rPr>
        <w:t>Türk Psikolojik Danışma ve Rehberlik Dergisi</w:t>
      </w:r>
      <w:r w:rsidRPr="00BD2576">
        <w:rPr>
          <w:rFonts w:ascii="Times New Roman" w:hAnsi="Times New Roman" w:cs="Times New Roman"/>
          <w:sz w:val="20"/>
          <w:szCs w:val="20"/>
        </w:rPr>
        <w:t>, 3(26), 101-113.</w:t>
      </w:r>
    </w:p>
    <w:p w14:paraId="0B3FC1B1" w14:textId="77777777" w:rsidR="00BD2576" w:rsidRPr="00BD2576" w:rsidRDefault="00BD2576" w:rsidP="00BD2576">
      <w:pPr>
        <w:ind w:left="709" w:hanging="709"/>
        <w:jc w:val="both"/>
        <w:rPr>
          <w:rFonts w:ascii="Times New Roman" w:hAnsi="Times New Roman" w:cs="Times New Roman"/>
          <w:sz w:val="18"/>
          <w:szCs w:val="18"/>
        </w:rPr>
      </w:pPr>
      <w:r w:rsidRPr="00BD2576">
        <w:rPr>
          <w:rFonts w:ascii="Times New Roman" w:hAnsi="Times New Roman" w:cs="Times New Roman"/>
          <w:sz w:val="20"/>
          <w:szCs w:val="20"/>
        </w:rPr>
        <w:t xml:space="preserve">Erdoğan,  A.  B.  (2018).  </w:t>
      </w:r>
      <w:r w:rsidRPr="00BD2576">
        <w:rPr>
          <w:rFonts w:ascii="Times New Roman" w:hAnsi="Times New Roman" w:cs="Times New Roman"/>
          <w:i/>
          <w:sz w:val="20"/>
          <w:szCs w:val="20"/>
        </w:rPr>
        <w:t>Okul  Psikolojisi  Danışmanlarının  (Rehber  Öğretmenlerin) Kullandıkları  Mizah  Tarzlarına  Göre  Duygu  Yönetimi  Becerilerinin  ve  Psikolojik  İyi Oluşlarının  İncelenmesi.</w:t>
      </w:r>
      <w:r w:rsidRPr="00BD2576">
        <w:rPr>
          <w:rFonts w:ascii="Times New Roman" w:hAnsi="Times New Roman" w:cs="Times New Roman"/>
          <w:sz w:val="20"/>
          <w:szCs w:val="20"/>
        </w:rPr>
        <w:t xml:space="preserve">  Yüksek  Lisans  Tezi,  Abant  İzzet  Baysal  Üniversitesi,  Eğitim Bilimleri Enstitüsü, Bolu.</w:t>
      </w:r>
    </w:p>
    <w:p w14:paraId="27F64878" w14:textId="4466C95F" w:rsidR="00BD2576" w:rsidRPr="00BD2576" w:rsidRDefault="00BD2576" w:rsidP="00BD2576">
      <w:pPr>
        <w:ind w:left="709" w:hanging="709"/>
        <w:jc w:val="both"/>
        <w:rPr>
          <w:rFonts w:ascii="Times New Roman" w:hAnsi="Times New Roman" w:cs="Times New Roman"/>
          <w:sz w:val="20"/>
          <w:szCs w:val="20"/>
        </w:rPr>
      </w:pPr>
      <w:r w:rsidRPr="00BD2576">
        <w:rPr>
          <w:rFonts w:ascii="Times New Roman" w:hAnsi="Times New Roman" w:cs="Times New Roman"/>
          <w:sz w:val="20"/>
          <w:szCs w:val="20"/>
        </w:rPr>
        <w:lastRenderedPageBreak/>
        <w:t>Güney, T., Taşkıran, E., ve Özkul, E. (2015). Çalışanların Duygularını Yönetme Becerilerinin Örgütsel Vatandaşlık Davranışı Üzerindeki Etkisi:</w:t>
      </w:r>
      <w:r>
        <w:rPr>
          <w:rFonts w:ascii="Times New Roman" w:hAnsi="Times New Roman" w:cs="Times New Roman"/>
          <w:sz w:val="20"/>
          <w:szCs w:val="20"/>
        </w:rPr>
        <w:t xml:space="preserve"> </w:t>
      </w:r>
      <w:r w:rsidRPr="00BD2576">
        <w:rPr>
          <w:rFonts w:ascii="Times New Roman" w:hAnsi="Times New Roman" w:cs="Times New Roman"/>
          <w:sz w:val="20"/>
          <w:szCs w:val="20"/>
        </w:rPr>
        <w:t xml:space="preserve">Sabiha Gökçen Havalimanı Çalışanları Üzerine Bir Araştırma. </w:t>
      </w:r>
      <w:r w:rsidRPr="00BD2576">
        <w:rPr>
          <w:rFonts w:ascii="Times New Roman" w:hAnsi="Times New Roman" w:cs="Times New Roman"/>
          <w:i/>
          <w:sz w:val="20"/>
          <w:szCs w:val="20"/>
        </w:rPr>
        <w:t>Balıkesir Üniversitesi Sosyal Bilimler Enstitüsü Dergisi</w:t>
      </w:r>
      <w:r w:rsidRPr="00BD2576">
        <w:rPr>
          <w:rFonts w:ascii="Times New Roman" w:hAnsi="Times New Roman" w:cs="Times New Roman"/>
          <w:sz w:val="20"/>
          <w:szCs w:val="20"/>
        </w:rPr>
        <w:t xml:space="preserve">, 18(34), </w:t>
      </w:r>
    </w:p>
    <w:p w14:paraId="433A2F5E" w14:textId="2E46DAAB" w:rsidR="00922D3D" w:rsidRPr="00BD2576" w:rsidRDefault="00BD2576" w:rsidP="00BD2576">
      <w:pPr>
        <w:rPr>
          <w:rFonts w:ascii="Times New Roman" w:hAnsi="Times New Roman" w:cs="Times New Roman"/>
          <w:sz w:val="24"/>
          <w:szCs w:val="24"/>
        </w:rPr>
      </w:pPr>
      <w:proofErr w:type="spellStart"/>
      <w:r w:rsidRPr="00BD2576">
        <w:rPr>
          <w:rFonts w:ascii="Times New Roman" w:hAnsi="Times New Roman" w:cs="Times New Roman"/>
          <w:sz w:val="20"/>
          <w:szCs w:val="20"/>
        </w:rPr>
        <w:t>Töremen</w:t>
      </w:r>
      <w:proofErr w:type="spellEnd"/>
      <w:r w:rsidRPr="00BD2576">
        <w:rPr>
          <w:rFonts w:ascii="Times New Roman" w:hAnsi="Times New Roman" w:cs="Times New Roman"/>
          <w:sz w:val="20"/>
          <w:szCs w:val="20"/>
        </w:rPr>
        <w:t>, F. Çankaya, İ.(2008). Yönetimde Etkili Bir Yaklaşım: Duygu Yönetimi. Kurumsal Eğitim Bilim, 1 (1), 33-47.</w:t>
      </w:r>
    </w:p>
    <w:p w14:paraId="71C12C0B" w14:textId="77777777" w:rsidR="00BD2576" w:rsidRDefault="00BD2576">
      <w:pPr>
        <w:rPr>
          <w:rFonts w:ascii="Times New Roman" w:hAnsi="Times New Roman" w:cs="Times New Roman"/>
          <w:b/>
          <w:sz w:val="24"/>
          <w:szCs w:val="24"/>
        </w:rPr>
      </w:pPr>
      <w:r>
        <w:rPr>
          <w:rFonts w:ascii="Times New Roman" w:hAnsi="Times New Roman" w:cs="Times New Roman"/>
          <w:b/>
          <w:sz w:val="24"/>
          <w:szCs w:val="24"/>
        </w:rPr>
        <w:br w:type="page"/>
      </w:r>
    </w:p>
    <w:p w14:paraId="598DBFBC" w14:textId="2606E663" w:rsidR="00883444" w:rsidRDefault="00D7090B" w:rsidP="0088344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Çalışma Yaprağı-1 </w:t>
      </w:r>
    </w:p>
    <w:p w14:paraId="2E016697" w14:textId="77777777" w:rsidR="00883444" w:rsidRDefault="00883444" w:rsidP="00883444">
      <w:pPr>
        <w:jc w:val="center"/>
        <w:rPr>
          <w:rFonts w:ascii="Times New Roman" w:hAnsi="Times New Roman" w:cs="Times New Roman"/>
          <w:b/>
          <w:sz w:val="24"/>
          <w:szCs w:val="24"/>
        </w:rPr>
      </w:pPr>
      <w:r>
        <w:rPr>
          <w:rFonts w:ascii="Times New Roman" w:hAnsi="Times New Roman" w:cs="Times New Roman"/>
          <w:b/>
          <w:sz w:val="24"/>
          <w:szCs w:val="24"/>
        </w:rPr>
        <w:t>DUYGU YÖNETİMİ BOYUTLARI</w:t>
      </w:r>
    </w:p>
    <w:p w14:paraId="06C979CA" w14:textId="77777777" w:rsidR="00883444" w:rsidRDefault="00883444" w:rsidP="00883444">
      <w:pPr>
        <w:jc w:val="center"/>
        <w:rPr>
          <w:rFonts w:ascii="Times New Roman" w:hAnsi="Times New Roman" w:cs="Times New Roman"/>
          <w:b/>
          <w:sz w:val="24"/>
          <w:szCs w:val="24"/>
        </w:rPr>
      </w:pPr>
    </w:p>
    <w:p w14:paraId="7A51E012" w14:textId="77777777" w:rsidR="00883444" w:rsidRDefault="00883444" w:rsidP="00883444">
      <w:pPr>
        <w:jc w:val="center"/>
        <w:rPr>
          <w:rFonts w:ascii="Times New Roman" w:hAnsi="Times New Roman" w:cs="Times New Roman"/>
          <w:b/>
          <w:sz w:val="24"/>
          <w:szCs w:val="24"/>
        </w:rPr>
        <w:sectPr w:rsidR="00883444" w:rsidSect="00BD2576">
          <w:pgSz w:w="11906" w:h="16838"/>
          <w:pgMar w:top="1417" w:right="707" w:bottom="1417" w:left="1417" w:header="708" w:footer="708" w:gutter="0"/>
          <w:cols w:space="708"/>
          <w:docGrid w:linePitch="360"/>
        </w:sectPr>
      </w:pPr>
    </w:p>
    <w:p w14:paraId="320DFA64" w14:textId="77777777" w:rsidR="00883444" w:rsidRDefault="00883444" w:rsidP="00883444">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5788BBE3" wp14:editId="339CE6C8">
            <wp:extent cx="1209675" cy="21240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2124075"/>
                    </a:xfrm>
                    <a:prstGeom prst="rect">
                      <a:avLst/>
                    </a:prstGeom>
                    <a:noFill/>
                    <a:ln>
                      <a:noFill/>
                    </a:ln>
                  </pic:spPr>
                </pic:pic>
              </a:graphicData>
            </a:graphic>
          </wp:inline>
        </w:drawing>
      </w:r>
      <w:r>
        <w:rPr>
          <w:rFonts w:ascii="Times New Roman" w:hAnsi="Times New Roman" w:cs="Times New Roman"/>
          <w:b/>
          <w:noProof/>
          <w:sz w:val="24"/>
          <w:szCs w:val="24"/>
          <w:lang w:eastAsia="tr-TR"/>
        </w:rPr>
        <w:drawing>
          <wp:inline distT="0" distB="0" distL="0" distR="0" wp14:anchorId="254E4F0A" wp14:editId="483AF7F1">
            <wp:extent cx="1209675" cy="21431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2143125"/>
                    </a:xfrm>
                    <a:prstGeom prst="rect">
                      <a:avLst/>
                    </a:prstGeom>
                    <a:noFill/>
                    <a:ln>
                      <a:noFill/>
                    </a:ln>
                  </pic:spPr>
                </pic:pic>
              </a:graphicData>
            </a:graphic>
          </wp:inline>
        </w:drawing>
      </w:r>
      <w:r>
        <w:rPr>
          <w:rFonts w:ascii="Times New Roman" w:hAnsi="Times New Roman" w:cs="Times New Roman"/>
          <w:b/>
          <w:noProof/>
          <w:sz w:val="24"/>
          <w:szCs w:val="24"/>
          <w:lang w:eastAsia="tr-TR"/>
        </w:rPr>
        <w:drawing>
          <wp:inline distT="0" distB="0" distL="0" distR="0" wp14:anchorId="1946B311" wp14:editId="485056D6">
            <wp:extent cx="1209675" cy="21240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2124075"/>
                    </a:xfrm>
                    <a:prstGeom prst="rect">
                      <a:avLst/>
                    </a:prstGeom>
                    <a:noFill/>
                    <a:ln>
                      <a:noFill/>
                    </a:ln>
                  </pic:spPr>
                </pic:pic>
              </a:graphicData>
            </a:graphic>
          </wp:inline>
        </w:drawing>
      </w:r>
    </w:p>
    <w:p w14:paraId="5D4B9EE0" w14:textId="77777777" w:rsidR="00883444" w:rsidRDefault="00883444" w:rsidP="00883444">
      <w:pPr>
        <w:rPr>
          <w:rFonts w:ascii="Times New Roman" w:hAnsi="Times New Roman" w:cs="Times New Roman"/>
          <w:b/>
          <w:sz w:val="24"/>
          <w:szCs w:val="24"/>
        </w:rPr>
      </w:pPr>
    </w:p>
    <w:p w14:paraId="391ADB55" w14:textId="77777777" w:rsidR="00883444" w:rsidRDefault="00883444" w:rsidP="00883444">
      <w:pPr>
        <w:rPr>
          <w:rFonts w:ascii="Times New Roman" w:hAnsi="Times New Roman" w:cs="Times New Roman"/>
          <w:b/>
          <w:sz w:val="24"/>
          <w:szCs w:val="24"/>
        </w:rPr>
      </w:pPr>
    </w:p>
    <w:p w14:paraId="565D0B31" w14:textId="77777777" w:rsidR="00883444" w:rsidRDefault="00883444" w:rsidP="00883444">
      <w:pPr>
        <w:rPr>
          <w:rFonts w:ascii="Times New Roman" w:hAnsi="Times New Roman" w:cs="Times New Roman"/>
          <w:b/>
          <w:sz w:val="24"/>
          <w:szCs w:val="24"/>
        </w:rPr>
      </w:pPr>
    </w:p>
    <w:p w14:paraId="4A83434C" w14:textId="77777777" w:rsidR="00883444" w:rsidRDefault="00883444" w:rsidP="00883444">
      <w:pPr>
        <w:rPr>
          <w:rFonts w:ascii="Times New Roman" w:hAnsi="Times New Roman" w:cs="Times New Roman"/>
          <w:b/>
          <w:sz w:val="24"/>
          <w:szCs w:val="24"/>
        </w:rPr>
      </w:pPr>
    </w:p>
    <w:p w14:paraId="28B9950D" w14:textId="77777777" w:rsidR="00883444" w:rsidRDefault="00883444" w:rsidP="00883444">
      <w:pPr>
        <w:rPr>
          <w:rFonts w:ascii="Times New Roman" w:hAnsi="Times New Roman" w:cs="Times New Roman"/>
          <w:b/>
          <w:sz w:val="24"/>
          <w:szCs w:val="24"/>
        </w:rPr>
      </w:pPr>
      <w:r w:rsidRPr="00567118">
        <w:rPr>
          <w:rFonts w:ascii="Times New Roman" w:hAnsi="Times New Roman" w:cs="Times New Roman"/>
          <w:b/>
          <w:sz w:val="24"/>
          <w:szCs w:val="24"/>
        </w:rPr>
        <w:lastRenderedPageBreak/>
        <w:t>1. Duyguları sözel ve dav</w:t>
      </w:r>
      <w:r>
        <w:rPr>
          <w:rFonts w:ascii="Times New Roman" w:hAnsi="Times New Roman" w:cs="Times New Roman"/>
          <w:b/>
          <w:sz w:val="24"/>
          <w:szCs w:val="24"/>
        </w:rPr>
        <w:t>ranışsal olarak ifade edebilme;</w:t>
      </w:r>
    </w:p>
    <w:p w14:paraId="7297D069" w14:textId="428BD422" w:rsidR="00B43D78" w:rsidRDefault="00883444" w:rsidP="00342FCA">
      <w:pPr>
        <w:jc w:val="both"/>
        <w:rPr>
          <w:rFonts w:ascii="Times New Roman" w:hAnsi="Times New Roman" w:cs="Times New Roman"/>
          <w:sz w:val="24"/>
          <w:szCs w:val="24"/>
        </w:rPr>
      </w:pPr>
      <w:r>
        <w:rPr>
          <w:rFonts w:ascii="Times New Roman" w:hAnsi="Times New Roman" w:cs="Times New Roman"/>
          <w:sz w:val="24"/>
          <w:szCs w:val="24"/>
        </w:rPr>
        <w:t>Duygularımızı ifade ederken ne kadar sağlıklı yollar kullanırsak, diğer insanlarla iletişimimiz de o kadar sağlıklı olacaktır. Yüz ifademiz, mimiklerimiz, konuşurken ses to</w:t>
      </w:r>
      <w:r w:rsidR="00342FCA">
        <w:rPr>
          <w:rFonts w:ascii="Times New Roman" w:hAnsi="Times New Roman" w:cs="Times New Roman"/>
          <w:sz w:val="24"/>
          <w:szCs w:val="24"/>
        </w:rPr>
        <w:t>numuz, dilimizin sürçmesi hatta</w:t>
      </w:r>
      <w:r>
        <w:rPr>
          <w:rFonts w:ascii="Times New Roman" w:hAnsi="Times New Roman" w:cs="Times New Roman"/>
          <w:sz w:val="24"/>
          <w:szCs w:val="24"/>
        </w:rPr>
        <w:t xml:space="preserve"> duraksamalarımız bile duygularımız hakkında ipuçları verir. </w:t>
      </w:r>
    </w:p>
    <w:p w14:paraId="4523514B" w14:textId="77777777" w:rsidR="00883444" w:rsidRDefault="00883444" w:rsidP="00883444">
      <w:pPr>
        <w:rPr>
          <w:rFonts w:ascii="Times New Roman" w:hAnsi="Times New Roman" w:cs="Times New Roman"/>
          <w:sz w:val="24"/>
          <w:szCs w:val="24"/>
        </w:rPr>
      </w:pPr>
      <w:r w:rsidRPr="00416CAD">
        <w:rPr>
          <w:rFonts w:ascii="Times New Roman" w:hAnsi="Times New Roman" w:cs="Times New Roman"/>
          <w:b/>
          <w:sz w:val="24"/>
          <w:szCs w:val="24"/>
        </w:rPr>
        <w:t>2. Duyguları olduğu gibi gösterebilme;</w:t>
      </w:r>
    </w:p>
    <w:p w14:paraId="76F27B8A" w14:textId="081EEAFB" w:rsidR="00883444" w:rsidRPr="00567118" w:rsidRDefault="00342FCA" w:rsidP="00342FCA">
      <w:pPr>
        <w:jc w:val="both"/>
        <w:rPr>
          <w:rFonts w:ascii="Times New Roman" w:hAnsi="Times New Roman" w:cs="Times New Roman"/>
          <w:sz w:val="24"/>
          <w:szCs w:val="24"/>
        </w:rPr>
      </w:pPr>
      <w:r>
        <w:rPr>
          <w:rFonts w:ascii="Times New Roman" w:hAnsi="Times New Roman" w:cs="Times New Roman"/>
          <w:sz w:val="24"/>
          <w:szCs w:val="24"/>
        </w:rPr>
        <w:t>K</w:t>
      </w:r>
      <w:r w:rsidR="00883444">
        <w:rPr>
          <w:rFonts w:ascii="Times New Roman" w:hAnsi="Times New Roman" w:cs="Times New Roman"/>
          <w:sz w:val="24"/>
          <w:szCs w:val="24"/>
        </w:rPr>
        <w:t>endi duygularımızın farkında olmak</w:t>
      </w:r>
      <w:r>
        <w:rPr>
          <w:rFonts w:ascii="Times New Roman" w:hAnsi="Times New Roman" w:cs="Times New Roman"/>
          <w:sz w:val="24"/>
          <w:szCs w:val="24"/>
        </w:rPr>
        <w:t xml:space="preserve"> ve </w:t>
      </w:r>
      <w:r w:rsidR="00883444">
        <w:rPr>
          <w:rFonts w:ascii="Times New Roman" w:hAnsi="Times New Roman" w:cs="Times New Roman"/>
          <w:sz w:val="24"/>
          <w:szCs w:val="24"/>
        </w:rPr>
        <w:t xml:space="preserve"> onları iyi tanımak </w:t>
      </w:r>
      <w:r>
        <w:rPr>
          <w:rFonts w:ascii="Times New Roman" w:hAnsi="Times New Roman" w:cs="Times New Roman"/>
          <w:sz w:val="24"/>
          <w:szCs w:val="24"/>
        </w:rPr>
        <w:t>önemlidir. Ayrıca</w:t>
      </w:r>
      <w:r w:rsidR="00883444">
        <w:rPr>
          <w:rFonts w:ascii="Times New Roman" w:hAnsi="Times New Roman" w:cs="Times New Roman"/>
          <w:sz w:val="24"/>
          <w:szCs w:val="24"/>
        </w:rPr>
        <w:t xml:space="preserve"> başkalarının du</w:t>
      </w:r>
      <w:r>
        <w:rPr>
          <w:rFonts w:ascii="Times New Roman" w:hAnsi="Times New Roman" w:cs="Times New Roman"/>
          <w:sz w:val="24"/>
          <w:szCs w:val="24"/>
        </w:rPr>
        <w:t xml:space="preserve">ygularını doğru anlayıp onlara uygun tepkiler vermek de </w:t>
      </w:r>
      <w:r w:rsidR="00883444">
        <w:rPr>
          <w:rFonts w:ascii="Times New Roman" w:hAnsi="Times New Roman" w:cs="Times New Roman"/>
          <w:sz w:val="24"/>
          <w:szCs w:val="24"/>
        </w:rPr>
        <w:t xml:space="preserve">duygularımızı yönetmemizde bize fayda sağlar. </w:t>
      </w:r>
    </w:p>
    <w:p w14:paraId="4F7A6068" w14:textId="77777777" w:rsidR="00883444" w:rsidRDefault="00883444" w:rsidP="00883444">
      <w:pPr>
        <w:rPr>
          <w:rFonts w:ascii="Times New Roman" w:hAnsi="Times New Roman" w:cs="Times New Roman"/>
          <w:b/>
          <w:sz w:val="24"/>
          <w:szCs w:val="24"/>
        </w:rPr>
      </w:pPr>
      <w:r>
        <w:rPr>
          <w:rFonts w:ascii="Times New Roman" w:hAnsi="Times New Roman" w:cs="Times New Roman"/>
          <w:b/>
          <w:sz w:val="24"/>
          <w:szCs w:val="24"/>
        </w:rPr>
        <w:t>3.B</w:t>
      </w:r>
      <w:r w:rsidRPr="00416CAD">
        <w:rPr>
          <w:rFonts w:ascii="Times New Roman" w:hAnsi="Times New Roman" w:cs="Times New Roman"/>
          <w:b/>
          <w:sz w:val="24"/>
          <w:szCs w:val="24"/>
        </w:rPr>
        <w:t xml:space="preserve">edensel  tepkileri  kontrol  edebilme;  </w:t>
      </w:r>
    </w:p>
    <w:p w14:paraId="24D1589D" w14:textId="1FD22675" w:rsidR="00883444" w:rsidRDefault="00883444" w:rsidP="00342FCA">
      <w:pPr>
        <w:jc w:val="both"/>
        <w:rPr>
          <w:rFonts w:ascii="Times New Roman" w:hAnsi="Times New Roman" w:cs="Times New Roman"/>
          <w:sz w:val="24"/>
          <w:szCs w:val="24"/>
        </w:rPr>
      </w:pPr>
      <w:r>
        <w:rPr>
          <w:rFonts w:ascii="Times New Roman" w:hAnsi="Times New Roman" w:cs="Times New Roman"/>
          <w:sz w:val="24"/>
          <w:szCs w:val="24"/>
        </w:rPr>
        <w:t>Ç</w:t>
      </w:r>
      <w:r w:rsidRPr="00416CAD">
        <w:rPr>
          <w:rFonts w:ascii="Times New Roman" w:hAnsi="Times New Roman" w:cs="Times New Roman"/>
          <w:sz w:val="24"/>
          <w:szCs w:val="24"/>
        </w:rPr>
        <w:t>eşitli  duygu  durumları  karşısında bedensel olarak</w:t>
      </w:r>
      <w:r>
        <w:rPr>
          <w:rFonts w:ascii="Times New Roman" w:hAnsi="Times New Roman" w:cs="Times New Roman"/>
          <w:sz w:val="24"/>
          <w:szCs w:val="24"/>
        </w:rPr>
        <w:t xml:space="preserve"> bazı farklılıklar yaşarız. Örneğin; </w:t>
      </w:r>
      <w:r w:rsidRPr="00416CAD">
        <w:rPr>
          <w:rFonts w:ascii="Times New Roman" w:hAnsi="Times New Roman" w:cs="Times New Roman"/>
          <w:sz w:val="24"/>
          <w:szCs w:val="24"/>
        </w:rPr>
        <w:t>solunumun hızlanması, kalp çarpıntısı, ağız kuruması, ter bezlerinin hızlanması, göz b</w:t>
      </w:r>
      <w:r w:rsidR="00342FCA">
        <w:rPr>
          <w:rFonts w:ascii="Times New Roman" w:hAnsi="Times New Roman" w:cs="Times New Roman"/>
          <w:sz w:val="24"/>
          <w:szCs w:val="24"/>
        </w:rPr>
        <w:t>ebeklerinde büyüme, damarların gerilmesi</w:t>
      </w:r>
      <w:r w:rsidRPr="00416CAD">
        <w:rPr>
          <w:rFonts w:ascii="Times New Roman" w:hAnsi="Times New Roman" w:cs="Times New Roman"/>
          <w:sz w:val="24"/>
          <w:szCs w:val="24"/>
        </w:rPr>
        <w:t xml:space="preserve"> veya  gevşemesi</w:t>
      </w:r>
      <w:r w:rsidR="00DF51E0">
        <w:rPr>
          <w:rFonts w:ascii="Times New Roman" w:hAnsi="Times New Roman" w:cs="Times New Roman"/>
          <w:sz w:val="24"/>
          <w:szCs w:val="24"/>
        </w:rPr>
        <w:t>.</w:t>
      </w:r>
      <w:r w:rsidR="00342FCA">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416CAD">
        <w:rPr>
          <w:rFonts w:ascii="Times New Roman" w:hAnsi="Times New Roman" w:cs="Times New Roman"/>
          <w:sz w:val="24"/>
          <w:szCs w:val="24"/>
        </w:rPr>
        <w:t xml:space="preserve"> bedensel tepkilerin farkına varabilmek ve onları  kontrol edebilmek duygu yöne</w:t>
      </w:r>
      <w:r>
        <w:rPr>
          <w:rFonts w:ascii="Times New Roman" w:hAnsi="Times New Roman" w:cs="Times New Roman"/>
          <w:sz w:val="24"/>
          <w:szCs w:val="24"/>
        </w:rPr>
        <w:t>timi açısından önemlidir.</w:t>
      </w:r>
    </w:p>
    <w:p w14:paraId="21C505AD" w14:textId="77777777" w:rsidR="00D7090B" w:rsidRDefault="00D7090B" w:rsidP="00D7090B">
      <w:pPr>
        <w:rPr>
          <w:rFonts w:ascii="Times New Roman" w:hAnsi="Times New Roman" w:cs="Times New Roman"/>
          <w:b/>
          <w:sz w:val="24"/>
          <w:szCs w:val="24"/>
        </w:rPr>
      </w:pPr>
      <w:r>
        <w:rPr>
          <w:rFonts w:ascii="Times New Roman" w:hAnsi="Times New Roman" w:cs="Times New Roman"/>
          <w:b/>
          <w:sz w:val="24"/>
          <w:szCs w:val="24"/>
        </w:rPr>
        <w:t xml:space="preserve">4. </w:t>
      </w:r>
      <w:r w:rsidRPr="00367F9E">
        <w:rPr>
          <w:rFonts w:ascii="Times New Roman" w:hAnsi="Times New Roman" w:cs="Times New Roman"/>
          <w:b/>
          <w:sz w:val="24"/>
          <w:szCs w:val="24"/>
        </w:rPr>
        <w:t xml:space="preserve">Duygularla  başa  çıkma;  </w:t>
      </w:r>
    </w:p>
    <w:p w14:paraId="70A0B60D" w14:textId="773F5206" w:rsidR="00D7090B" w:rsidRDefault="00D7090B" w:rsidP="00D7090B">
      <w:pPr>
        <w:jc w:val="both"/>
        <w:rPr>
          <w:rFonts w:ascii="Times New Roman" w:hAnsi="Times New Roman" w:cs="Times New Roman"/>
          <w:sz w:val="24"/>
          <w:szCs w:val="24"/>
        </w:rPr>
      </w:pPr>
      <w:r>
        <w:rPr>
          <w:rFonts w:ascii="Times New Roman" w:hAnsi="Times New Roman" w:cs="Times New Roman"/>
          <w:sz w:val="24"/>
          <w:szCs w:val="24"/>
        </w:rPr>
        <w:t>Bu beceri kendi  duygularımızı  yöneterek</w:t>
      </w:r>
      <w:r w:rsidRPr="00367F9E">
        <w:rPr>
          <w:rFonts w:ascii="Times New Roman" w:hAnsi="Times New Roman" w:cs="Times New Roman"/>
          <w:sz w:val="24"/>
          <w:szCs w:val="24"/>
        </w:rPr>
        <w:t xml:space="preserve">  sahip  olduğu</w:t>
      </w:r>
      <w:r>
        <w:rPr>
          <w:rFonts w:ascii="Times New Roman" w:hAnsi="Times New Roman" w:cs="Times New Roman"/>
          <w:sz w:val="24"/>
          <w:szCs w:val="24"/>
        </w:rPr>
        <w:t xml:space="preserve">muz  olumsuz duyguları  olumlu  hale getirmemize ve olumlu duyguları daha çok deneyimlememize </w:t>
      </w:r>
      <w:r w:rsidRPr="00367F9E">
        <w:rPr>
          <w:rFonts w:ascii="Times New Roman" w:hAnsi="Times New Roman" w:cs="Times New Roman"/>
          <w:sz w:val="24"/>
          <w:szCs w:val="24"/>
        </w:rPr>
        <w:t>yardımcı olmaktadır</w:t>
      </w:r>
      <w:r>
        <w:rPr>
          <w:rFonts w:ascii="Times New Roman" w:hAnsi="Times New Roman" w:cs="Times New Roman"/>
          <w:sz w:val="24"/>
          <w:szCs w:val="24"/>
        </w:rPr>
        <w:t>.</w:t>
      </w:r>
    </w:p>
    <w:p w14:paraId="6074FE7E" w14:textId="77777777" w:rsidR="00D7090B" w:rsidRDefault="00D7090B" w:rsidP="00D7090B">
      <w:pPr>
        <w:rPr>
          <w:rFonts w:ascii="Times New Roman" w:hAnsi="Times New Roman" w:cs="Times New Roman"/>
          <w:b/>
          <w:sz w:val="24"/>
          <w:szCs w:val="24"/>
        </w:rPr>
      </w:pPr>
      <w:r>
        <w:rPr>
          <w:rFonts w:ascii="Times New Roman" w:hAnsi="Times New Roman" w:cs="Times New Roman"/>
          <w:b/>
          <w:sz w:val="24"/>
          <w:szCs w:val="24"/>
        </w:rPr>
        <w:t xml:space="preserve">5. </w:t>
      </w:r>
      <w:r w:rsidRPr="00367F9E">
        <w:rPr>
          <w:rFonts w:ascii="Times New Roman" w:hAnsi="Times New Roman" w:cs="Times New Roman"/>
          <w:b/>
          <w:sz w:val="24"/>
          <w:szCs w:val="24"/>
        </w:rPr>
        <w:t xml:space="preserve">Öfke  yönetimi;  </w:t>
      </w:r>
    </w:p>
    <w:p w14:paraId="7033E507" w14:textId="7C61A582" w:rsidR="00883444" w:rsidRDefault="00D7090B" w:rsidP="00A50454">
      <w:pPr>
        <w:jc w:val="both"/>
        <w:rPr>
          <w:rFonts w:ascii="Times New Roman" w:hAnsi="Times New Roman" w:cs="Times New Roman"/>
          <w:sz w:val="24"/>
          <w:szCs w:val="24"/>
        </w:rPr>
      </w:pPr>
      <w:r>
        <w:rPr>
          <w:rFonts w:ascii="Times New Roman" w:hAnsi="Times New Roman" w:cs="Times New Roman"/>
          <w:sz w:val="24"/>
          <w:szCs w:val="24"/>
        </w:rPr>
        <w:t>Duygu yönetimi boyutlarında öfke yönetimi her zaman kullanılmayabilir. Çünkü bazı duygular öfke ile ilişkiliyken bazıları değildir. Ö</w:t>
      </w:r>
      <w:r w:rsidRPr="00367F9E">
        <w:rPr>
          <w:rFonts w:ascii="Times New Roman" w:hAnsi="Times New Roman" w:cs="Times New Roman"/>
          <w:sz w:val="24"/>
          <w:szCs w:val="24"/>
        </w:rPr>
        <w:t xml:space="preserve">fke,  </w:t>
      </w:r>
      <w:r>
        <w:rPr>
          <w:rFonts w:ascii="Times New Roman" w:hAnsi="Times New Roman" w:cs="Times New Roman"/>
          <w:sz w:val="24"/>
          <w:szCs w:val="24"/>
        </w:rPr>
        <w:t xml:space="preserve">isteklerimizin engellenmesi, haksızlığa uğradığımızı hissetmemiz gibi durumlarda ortaya çıkar. </w:t>
      </w:r>
      <w:r w:rsidRPr="00367F9E">
        <w:rPr>
          <w:rFonts w:ascii="Times New Roman" w:hAnsi="Times New Roman" w:cs="Times New Roman"/>
          <w:sz w:val="24"/>
          <w:szCs w:val="24"/>
        </w:rPr>
        <w:t xml:space="preserve">Öfke uygun ifade edildiğinde, son </w:t>
      </w:r>
      <w:r>
        <w:rPr>
          <w:rFonts w:ascii="Times New Roman" w:hAnsi="Times New Roman" w:cs="Times New Roman"/>
          <w:sz w:val="24"/>
          <w:szCs w:val="24"/>
        </w:rPr>
        <w:t xml:space="preserve">derece </w:t>
      </w:r>
      <w:r w:rsidRPr="00367F9E">
        <w:rPr>
          <w:rFonts w:ascii="Times New Roman" w:hAnsi="Times New Roman" w:cs="Times New Roman"/>
          <w:sz w:val="24"/>
          <w:szCs w:val="24"/>
        </w:rPr>
        <w:t>doğal  bir  duygudur</w:t>
      </w:r>
      <w:r>
        <w:rPr>
          <w:rFonts w:ascii="Times New Roman" w:hAnsi="Times New Roman" w:cs="Times New Roman"/>
          <w:sz w:val="24"/>
          <w:szCs w:val="24"/>
        </w:rPr>
        <w:t>. Burada önemli olan saldırganlıktan uzak, şiddet içermeyen, bize ve çevremize zarar vermeyen bir yolla öfkemizi ifade edebilmektir.</w:t>
      </w:r>
    </w:p>
    <w:p w14:paraId="11E63A9A" w14:textId="77777777" w:rsidR="00883444" w:rsidRDefault="00883444" w:rsidP="00883444">
      <w:pPr>
        <w:jc w:val="center"/>
        <w:rPr>
          <w:rFonts w:ascii="Times New Roman" w:hAnsi="Times New Roman" w:cs="Times New Roman"/>
          <w:sz w:val="24"/>
          <w:szCs w:val="24"/>
        </w:rPr>
        <w:sectPr w:rsidR="00883444" w:rsidSect="00AD4BA6">
          <w:type w:val="continuous"/>
          <w:pgSz w:w="11906" w:h="16838"/>
          <w:pgMar w:top="1417" w:right="1417" w:bottom="1417" w:left="1417" w:header="708" w:footer="708" w:gutter="0"/>
          <w:cols w:num="2" w:space="708" w:equalWidth="0">
            <w:col w:w="2552" w:space="708"/>
            <w:col w:w="5812"/>
          </w:cols>
          <w:docGrid w:linePitch="360"/>
        </w:sectPr>
      </w:pPr>
    </w:p>
    <w:p w14:paraId="14278B4E" w14:textId="56223E1C" w:rsidR="00883444" w:rsidRPr="00D70339" w:rsidRDefault="0010594E" w:rsidP="00B67072">
      <w:pPr>
        <w:jc w:val="center"/>
        <w:rPr>
          <w:rFonts w:ascii="Times New Roman" w:hAnsi="Times New Roman"/>
          <w:b/>
          <w:sz w:val="24"/>
          <w:szCs w:val="24"/>
        </w:rPr>
      </w:pPr>
      <w:r w:rsidRPr="00D70339">
        <w:rPr>
          <w:rFonts w:ascii="Times New Roman" w:hAnsi="Times New Roman"/>
          <w:b/>
          <w:sz w:val="24"/>
          <w:szCs w:val="24"/>
        </w:rPr>
        <w:lastRenderedPageBreak/>
        <w:t>Çalışma Yaprağı-2</w:t>
      </w:r>
    </w:p>
    <w:p w14:paraId="4092553A" w14:textId="7F29D70D" w:rsidR="009020D0" w:rsidRDefault="00AA67F7" w:rsidP="009020D0">
      <w:pPr>
        <w:jc w:val="both"/>
        <w:rPr>
          <w:rFonts w:ascii="Times New Roman" w:hAnsi="Times New Roman" w:cs="Times New Roman"/>
          <w:sz w:val="24"/>
          <w:szCs w:val="24"/>
        </w:rPr>
      </w:pPr>
      <w:r w:rsidRPr="00C25493">
        <w:rPr>
          <w:rFonts w:ascii="Times New Roman" w:hAnsi="Times New Roman" w:cs="Times New Roman"/>
          <w:b/>
          <w:sz w:val="24"/>
          <w:szCs w:val="24"/>
        </w:rPr>
        <w:t>AÇIKLAMA:</w:t>
      </w:r>
      <w:r>
        <w:rPr>
          <w:rFonts w:ascii="Times New Roman" w:hAnsi="Times New Roman" w:cs="Times New Roman"/>
          <w:sz w:val="24"/>
          <w:szCs w:val="24"/>
        </w:rPr>
        <w:t xml:space="preserve"> </w:t>
      </w:r>
      <w:r w:rsidRPr="00463C99">
        <w:rPr>
          <w:rFonts w:ascii="Times New Roman" w:hAnsi="Times New Roman" w:cs="Times New Roman"/>
          <w:sz w:val="24"/>
          <w:szCs w:val="24"/>
        </w:rPr>
        <w:t>Aşağıdaki hikayeyi öğrencilere okuyunuz. Kırmızı ile yazılı olan bölüme geldiğinizde durup öğrencilere “</w:t>
      </w:r>
      <w:r w:rsidRPr="00463C99">
        <w:rPr>
          <w:rFonts w:ascii="Times New Roman" w:hAnsi="Times New Roman"/>
          <w:i/>
          <w:sz w:val="24"/>
          <w:szCs w:val="24"/>
        </w:rPr>
        <w:t xml:space="preserve">Sizce bu kısım duygu yönetimi boyutlarından hangisiyle ilişkilendirilebilir?” </w:t>
      </w:r>
      <w:r w:rsidRPr="00463C99">
        <w:rPr>
          <w:rFonts w:ascii="Times New Roman" w:hAnsi="Times New Roman"/>
          <w:sz w:val="24"/>
          <w:szCs w:val="24"/>
        </w:rPr>
        <w:t>sorusunu sorunuz. Öğrenci</w:t>
      </w:r>
      <w:r w:rsidR="003F158D" w:rsidRPr="00463C99">
        <w:rPr>
          <w:rFonts w:ascii="Times New Roman" w:hAnsi="Times New Roman"/>
          <w:sz w:val="24"/>
          <w:szCs w:val="24"/>
        </w:rPr>
        <w:t xml:space="preserve">lerin ilişkilendirmeyi </w:t>
      </w:r>
      <w:r w:rsidR="000203C9" w:rsidRPr="00463C99">
        <w:rPr>
          <w:rFonts w:ascii="Times New Roman" w:hAnsi="Times New Roman"/>
          <w:sz w:val="24"/>
          <w:szCs w:val="24"/>
        </w:rPr>
        <w:t>tamamlayabilmeleri</w:t>
      </w:r>
      <w:r w:rsidRPr="00463C99">
        <w:rPr>
          <w:rFonts w:ascii="Times New Roman" w:hAnsi="Times New Roman"/>
          <w:sz w:val="24"/>
          <w:szCs w:val="24"/>
        </w:rPr>
        <w:t xml:space="preserve"> için kısa bir süre veriniz. Doğru eşleştirme parantez içinde verilmiştir.</w:t>
      </w:r>
      <w:bookmarkStart w:id="1" w:name="_GoBack"/>
      <w:bookmarkEnd w:id="1"/>
    </w:p>
    <w:p w14:paraId="4C17E9B4" w14:textId="306C1B46" w:rsidR="00883444" w:rsidRPr="00965E91" w:rsidRDefault="00883444" w:rsidP="00824E44">
      <w:pPr>
        <w:jc w:val="center"/>
        <w:rPr>
          <w:rFonts w:ascii="Times New Roman" w:hAnsi="Times New Roman" w:cs="Times New Roman"/>
          <w:b/>
          <w:sz w:val="24"/>
          <w:szCs w:val="24"/>
        </w:rPr>
      </w:pPr>
      <w:r w:rsidRPr="00965E91">
        <w:rPr>
          <w:rFonts w:ascii="Times New Roman" w:hAnsi="Times New Roman" w:cs="Times New Roman"/>
          <w:b/>
          <w:sz w:val="24"/>
          <w:szCs w:val="24"/>
        </w:rPr>
        <w:t>ÖRNEK OLAY-1</w:t>
      </w:r>
    </w:p>
    <w:p w14:paraId="2B3F75AD" w14:textId="77777777" w:rsidR="00441D3C" w:rsidRDefault="00883444" w:rsidP="003B3E56">
      <w:pPr>
        <w:jc w:val="both"/>
        <w:rPr>
          <w:rFonts w:ascii="Times New Roman" w:hAnsi="Times New Roman" w:cs="Times New Roman"/>
          <w:sz w:val="24"/>
          <w:szCs w:val="24"/>
        </w:rPr>
      </w:pPr>
      <w:r>
        <w:rPr>
          <w:rFonts w:ascii="Times New Roman" w:hAnsi="Times New Roman" w:cs="Times New Roman"/>
          <w:sz w:val="24"/>
          <w:szCs w:val="24"/>
        </w:rPr>
        <w:t xml:space="preserve">Ömer okulun tiyatro salonunun kulisinde bekliyor, bir yandan perdeyi hafifçe aralayıp koltuklarda oturarak oyunu bekleyen davetlileri izliyordu. Neredeyse bütün okul oradaydı; öğrenciler, veliler, öğretmenleri. Kendi ailesini de gördü davetlilerin içinde, onlar da çok heyecanlı görünüyorlardı. Birden kalbinin yerinden çıkacak gibi attığını fark etti. Sadece bu kadar da değildi; avuç içleri terliyordu, hafiften midesi de bulanmaya başlamıştı. Kendini sakinleştirebilmek için derin nefesler almaya başladı. </w:t>
      </w:r>
    </w:p>
    <w:p w14:paraId="1F61D85F" w14:textId="77777777" w:rsidR="00441D3C" w:rsidRPr="00441D3C" w:rsidRDefault="00441D3C" w:rsidP="003B3E56">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731AB0E5" w14:textId="3E5F07EC" w:rsidR="00441D3C" w:rsidRPr="00441D3C" w:rsidRDefault="00441D3C" w:rsidP="003B3E56">
      <w:pPr>
        <w:jc w:val="center"/>
        <w:rPr>
          <w:rFonts w:ascii="Times New Roman" w:hAnsi="Times New Roman" w:cs="Times New Roman"/>
          <w:color w:val="FF0000"/>
          <w:sz w:val="24"/>
          <w:szCs w:val="24"/>
        </w:rPr>
      </w:pPr>
      <w:r w:rsidRPr="003F158D">
        <w:rPr>
          <w:rFonts w:ascii="Times New Roman" w:eastAsia="Times New Roman" w:hAnsi="Times New Roman" w:cs="Times New Roman"/>
          <w:i/>
          <w:color w:val="FF0000"/>
          <w:sz w:val="24"/>
          <w:szCs w:val="24"/>
        </w:rPr>
        <w:t>(</w:t>
      </w:r>
      <w:r w:rsidR="00824E44">
        <w:rPr>
          <w:rFonts w:ascii="Times New Roman" w:eastAsia="Times New Roman" w:hAnsi="Times New Roman" w:cs="Times New Roman"/>
          <w:i/>
          <w:color w:val="FF0000"/>
          <w:sz w:val="24"/>
          <w:szCs w:val="24"/>
        </w:rPr>
        <w:t xml:space="preserve">Bedensel </w:t>
      </w:r>
      <w:r w:rsidRPr="003F158D">
        <w:rPr>
          <w:rFonts w:ascii="Times New Roman" w:eastAsia="Times New Roman" w:hAnsi="Times New Roman" w:cs="Times New Roman"/>
          <w:i/>
          <w:color w:val="FF0000"/>
          <w:sz w:val="24"/>
          <w:szCs w:val="24"/>
        </w:rPr>
        <w:t>tepkileri</w:t>
      </w:r>
      <w:r w:rsidR="00824E44">
        <w:rPr>
          <w:rFonts w:ascii="Times New Roman" w:eastAsia="Times New Roman" w:hAnsi="Times New Roman" w:cs="Times New Roman"/>
          <w:i/>
          <w:color w:val="FF0000"/>
          <w:sz w:val="24"/>
          <w:szCs w:val="24"/>
        </w:rPr>
        <w:t xml:space="preserve"> kontrol </w:t>
      </w:r>
      <w:r w:rsidRPr="003F158D">
        <w:rPr>
          <w:rFonts w:ascii="Times New Roman" w:eastAsia="Times New Roman" w:hAnsi="Times New Roman" w:cs="Times New Roman"/>
          <w:i/>
          <w:color w:val="FF0000"/>
          <w:sz w:val="24"/>
          <w:szCs w:val="24"/>
        </w:rPr>
        <w:t>edebilme)</w:t>
      </w:r>
    </w:p>
    <w:p w14:paraId="152FCDC5" w14:textId="731300D3" w:rsidR="00441D3C" w:rsidRDefault="00883444" w:rsidP="003B3E56">
      <w:pPr>
        <w:jc w:val="both"/>
        <w:rPr>
          <w:rFonts w:ascii="Times New Roman" w:hAnsi="Times New Roman" w:cs="Times New Roman"/>
          <w:sz w:val="24"/>
          <w:szCs w:val="24"/>
        </w:rPr>
      </w:pPr>
      <w:r>
        <w:rPr>
          <w:rFonts w:ascii="Times New Roman" w:hAnsi="Times New Roman" w:cs="Times New Roman"/>
          <w:sz w:val="24"/>
          <w:szCs w:val="24"/>
        </w:rPr>
        <w:t xml:space="preserve">Yanında duran ve en az onun kadar heyecanlı görünen İpek’e dönüp: “Öğretmenimiz beni tiyatro kulübünün yıl sonu gösterisi için başrol olarak seçtiğinde çok mutlu olmuştum. İçim içime sığmıyordu, provalara koşa koşa geliyordum.” Ömer kuliste bir aşağı bir yukarı hızlı adımlarla yürürken devam etti:  “Ama oyun öncesi kuliste beklemek çok zormuş İpek,  şu an çok heyecanlıyım. Ailem benimle gurur duyuyor, ben de çok mutluyum. Ama bir yandan da bir şeyler ters giderse diye endişelenmekten alamıyorum kendimi. Ya sözleri </w:t>
      </w:r>
      <w:r w:rsidR="00D27722">
        <w:rPr>
          <w:rFonts w:ascii="Times New Roman" w:hAnsi="Times New Roman" w:cs="Times New Roman"/>
          <w:sz w:val="24"/>
          <w:szCs w:val="24"/>
        </w:rPr>
        <w:t>unutursam</w:t>
      </w:r>
      <w:r>
        <w:rPr>
          <w:rFonts w:ascii="Times New Roman" w:hAnsi="Times New Roman" w:cs="Times New Roman"/>
          <w:sz w:val="24"/>
          <w:szCs w:val="24"/>
        </w:rPr>
        <w:t xml:space="preserve"> ya sahnede ayağım takılır da düşersem.”</w:t>
      </w:r>
    </w:p>
    <w:p w14:paraId="042D8229" w14:textId="4C792DE4" w:rsidR="00441D3C" w:rsidRDefault="00441D3C" w:rsidP="003B3E56">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391EDCC5" w14:textId="5EBFCB1D" w:rsidR="00441D3C" w:rsidRDefault="003F158D" w:rsidP="003B3E56">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t>
      </w:r>
      <w:r w:rsidR="00441D3C">
        <w:rPr>
          <w:rFonts w:ascii="Times New Roman" w:eastAsia="Times New Roman" w:hAnsi="Times New Roman" w:cs="Times New Roman"/>
          <w:i/>
          <w:color w:val="FF0000"/>
          <w:sz w:val="24"/>
          <w:szCs w:val="24"/>
        </w:rPr>
        <w:t>Duyguları sözel ve bedensel olarak ifad</w:t>
      </w:r>
      <w:r w:rsidR="00D27722">
        <w:rPr>
          <w:rFonts w:ascii="Times New Roman" w:eastAsia="Times New Roman" w:hAnsi="Times New Roman" w:cs="Times New Roman"/>
          <w:i/>
          <w:color w:val="FF0000"/>
          <w:sz w:val="24"/>
          <w:szCs w:val="24"/>
        </w:rPr>
        <w:t>e</w:t>
      </w:r>
      <w:r w:rsidR="00441D3C">
        <w:rPr>
          <w:rFonts w:ascii="Times New Roman" w:eastAsia="Times New Roman" w:hAnsi="Times New Roman" w:cs="Times New Roman"/>
          <w:i/>
          <w:color w:val="FF0000"/>
          <w:sz w:val="24"/>
          <w:szCs w:val="24"/>
        </w:rPr>
        <w:t xml:space="preserve"> edebilme)</w:t>
      </w:r>
    </w:p>
    <w:p w14:paraId="517C2057" w14:textId="77777777" w:rsidR="00441D3C" w:rsidRDefault="00441D3C" w:rsidP="003B3E56">
      <w:pPr>
        <w:jc w:val="both"/>
        <w:rPr>
          <w:rFonts w:ascii="Times New Roman" w:hAnsi="Times New Roman" w:cs="Times New Roman"/>
          <w:sz w:val="24"/>
          <w:szCs w:val="24"/>
        </w:rPr>
      </w:pPr>
      <w:r>
        <w:rPr>
          <w:rFonts w:ascii="Times New Roman" w:hAnsi="Times New Roman" w:cs="Times New Roman"/>
          <w:sz w:val="24"/>
          <w:szCs w:val="24"/>
        </w:rPr>
        <w:t xml:space="preserve"> </w:t>
      </w:r>
      <w:r w:rsidR="00883444">
        <w:rPr>
          <w:rFonts w:ascii="Times New Roman" w:hAnsi="Times New Roman" w:cs="Times New Roman"/>
          <w:sz w:val="24"/>
          <w:szCs w:val="24"/>
        </w:rPr>
        <w:t>“Ben de çok heyecanlıyım.” dedi İpek de. “Baksana ellerim titriyor.” O anda İpek’in de ne kadar heyecanlı göründüğünü fark etti Ömer. Sadece İpek değil, kulisteki tüm arkadaşları aynı durumdaydı. Hatta davetliler arasında oturan anne babası bile en az kendisi kadar heyecanlı görünüyorlardı. Orada bulunan herkes şu anda onlar adına mutlu ve heyecanlı olmalıydı. Ne kadar çok çalıştıklarını görmüşlerdi ve ufak tefek hatalarının kimsenin gözüne batmayacağını biliyordu.</w:t>
      </w:r>
    </w:p>
    <w:p w14:paraId="3E594C5F" w14:textId="77777777" w:rsidR="00441D3C" w:rsidRPr="00441D3C" w:rsidRDefault="00441D3C" w:rsidP="003B3E56">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719C6CC6" w14:textId="5D314CCC" w:rsidR="00441D3C" w:rsidRPr="00824E44" w:rsidRDefault="00824E44" w:rsidP="003B3E56">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t>
      </w:r>
      <w:r w:rsidR="00441D3C" w:rsidRPr="00824E44">
        <w:rPr>
          <w:rFonts w:ascii="Times New Roman" w:eastAsia="Times New Roman" w:hAnsi="Times New Roman" w:cs="Times New Roman"/>
          <w:i/>
          <w:color w:val="FF0000"/>
          <w:sz w:val="24"/>
          <w:szCs w:val="24"/>
        </w:rPr>
        <w:t>Duyguları olduğu gibi gösterebilme)</w:t>
      </w:r>
    </w:p>
    <w:p w14:paraId="6BE42B8A" w14:textId="77777777" w:rsidR="00441D3C" w:rsidRDefault="00883444" w:rsidP="003B3E56">
      <w:pPr>
        <w:jc w:val="both"/>
        <w:rPr>
          <w:rFonts w:ascii="Times New Roman" w:hAnsi="Times New Roman" w:cs="Times New Roman"/>
          <w:sz w:val="24"/>
          <w:szCs w:val="24"/>
        </w:rPr>
      </w:pPr>
      <w:r>
        <w:rPr>
          <w:rFonts w:ascii="Times New Roman" w:hAnsi="Times New Roman" w:cs="Times New Roman"/>
          <w:sz w:val="24"/>
          <w:szCs w:val="24"/>
        </w:rPr>
        <w:t>Bunları düşününce birden kendini daha rahatlamış hissetti. Evet gergindi, heyecanlıydı ama bunların hepsi sahneye çıkana kadar sürecekti. Oraya çıktığında şimdiye kadarki çalışmasının karşılığını alacağını biliyordu. Hem sözleri unutsa ne olacak, sözlerin doğrusunu kendilerinden başka kimse bilmiyordu ki. Ayağı takılsa da bir şekilde toparlardı ya da o da gülerdi en fazla. En kötü ne olabilir ki diye düşündü. Ama oyun bir bitsin, sonra kendini çok rahatlamış ve gururlu hissedecekti. Bunları düşünürken gergin yüzünü hafif bir gülümseme kapladı.</w:t>
      </w:r>
    </w:p>
    <w:p w14:paraId="50E8316B" w14:textId="77777777" w:rsidR="00441D3C" w:rsidRPr="00441D3C" w:rsidRDefault="00441D3C" w:rsidP="003B3E56">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4C6D8B56" w14:textId="79AE15B8" w:rsidR="00883444" w:rsidRDefault="00D85084" w:rsidP="003B3E56">
      <w:pPr>
        <w:jc w:val="center"/>
        <w:rPr>
          <w:rFonts w:ascii="Times New Roman" w:hAnsi="Times New Roman" w:cs="Times New Roman"/>
          <w:sz w:val="24"/>
          <w:szCs w:val="24"/>
        </w:rPr>
      </w:pPr>
      <w:r w:rsidRPr="00D85084">
        <w:rPr>
          <w:rFonts w:ascii="Times New Roman" w:hAnsi="Times New Roman" w:cs="Times New Roman"/>
          <w:b/>
          <w:color w:val="FF0000"/>
          <w:sz w:val="24"/>
          <w:szCs w:val="24"/>
        </w:rPr>
        <w:t>(</w:t>
      </w:r>
      <w:r w:rsidR="00275E01" w:rsidRPr="00D85084">
        <w:rPr>
          <w:rFonts w:ascii="Times New Roman" w:eastAsia="Times New Roman" w:hAnsi="Times New Roman" w:cs="Times New Roman"/>
          <w:i/>
          <w:color w:val="FF0000"/>
          <w:sz w:val="24"/>
          <w:szCs w:val="24"/>
        </w:rPr>
        <w:t>Duygularla başa çıkma)</w:t>
      </w:r>
    </w:p>
    <w:p w14:paraId="21874021" w14:textId="77777777" w:rsidR="00883444" w:rsidRDefault="00883444" w:rsidP="00883444">
      <w:pPr>
        <w:rPr>
          <w:rFonts w:ascii="Times New Roman" w:hAnsi="Times New Roman" w:cs="Times New Roman"/>
          <w:sz w:val="24"/>
          <w:szCs w:val="24"/>
        </w:rPr>
      </w:pPr>
    </w:p>
    <w:p w14:paraId="5CB3FC51" w14:textId="77777777" w:rsidR="00883444" w:rsidRDefault="00883444" w:rsidP="00883444">
      <w:pPr>
        <w:rPr>
          <w:rFonts w:ascii="Times New Roman" w:hAnsi="Times New Roman" w:cs="Times New Roman"/>
          <w:b/>
          <w:sz w:val="24"/>
          <w:szCs w:val="24"/>
        </w:rPr>
      </w:pPr>
    </w:p>
    <w:p w14:paraId="0BD7EEFB" w14:textId="47DD6DE2" w:rsidR="00883444" w:rsidRDefault="00883444" w:rsidP="00A379F5">
      <w:pPr>
        <w:jc w:val="center"/>
        <w:rPr>
          <w:rFonts w:ascii="Times New Roman" w:hAnsi="Times New Roman" w:cs="Times New Roman"/>
          <w:b/>
          <w:sz w:val="24"/>
          <w:szCs w:val="24"/>
        </w:rPr>
      </w:pPr>
      <w:r>
        <w:rPr>
          <w:rFonts w:ascii="Times New Roman" w:hAnsi="Times New Roman" w:cs="Times New Roman"/>
          <w:b/>
          <w:sz w:val="24"/>
          <w:szCs w:val="24"/>
        </w:rPr>
        <w:lastRenderedPageBreak/>
        <w:t>ÖRNEK OLAY</w:t>
      </w:r>
      <w:r w:rsidR="00D27722">
        <w:rPr>
          <w:rFonts w:ascii="Times New Roman" w:hAnsi="Times New Roman" w:cs="Times New Roman"/>
          <w:b/>
          <w:sz w:val="24"/>
          <w:szCs w:val="24"/>
        </w:rPr>
        <w:t>-</w:t>
      </w:r>
      <w:r>
        <w:rPr>
          <w:rFonts w:ascii="Times New Roman" w:hAnsi="Times New Roman" w:cs="Times New Roman"/>
          <w:b/>
          <w:sz w:val="24"/>
          <w:szCs w:val="24"/>
        </w:rPr>
        <w:t>2</w:t>
      </w:r>
    </w:p>
    <w:p w14:paraId="4A80522E" w14:textId="77777777" w:rsidR="004070A1" w:rsidRDefault="00883444" w:rsidP="006C42D8">
      <w:pPr>
        <w:jc w:val="both"/>
        <w:rPr>
          <w:rFonts w:ascii="Times New Roman" w:hAnsi="Times New Roman" w:cs="Times New Roman"/>
          <w:sz w:val="24"/>
          <w:szCs w:val="24"/>
        </w:rPr>
      </w:pPr>
      <w:r>
        <w:rPr>
          <w:rFonts w:ascii="Times New Roman" w:hAnsi="Times New Roman" w:cs="Times New Roman"/>
          <w:sz w:val="24"/>
          <w:szCs w:val="24"/>
        </w:rPr>
        <w:t xml:space="preserve">Selin ve Nur herkes teneffüse çıktıktan sonra sınıfta kalmış, öğretmenlerine “Şeker </w:t>
      </w:r>
      <w:proofErr w:type="spellStart"/>
      <w:r>
        <w:rPr>
          <w:rFonts w:ascii="Times New Roman" w:hAnsi="Times New Roman" w:cs="Times New Roman"/>
          <w:sz w:val="24"/>
          <w:szCs w:val="24"/>
        </w:rPr>
        <w:t>Portakalı”nın</w:t>
      </w:r>
      <w:proofErr w:type="spellEnd"/>
      <w:r>
        <w:rPr>
          <w:rFonts w:ascii="Times New Roman" w:hAnsi="Times New Roman" w:cs="Times New Roman"/>
          <w:sz w:val="24"/>
          <w:szCs w:val="24"/>
        </w:rPr>
        <w:t xml:space="preserve"> kapağını kimin yırttığını açıklamaya çalışıyorlardı. Öğretmenleri: “Şeker Portakalı sınıfımızın kitaplığındaki kitaplardan biri. Sınıf kitaplığındaki kitapları ödünç aldığınızda onları yıpratmamanızı ve özenli okumanızı sene başında kuralları belirlerken birlikte konuştuk.” diyordu. Öğretmenleri konuştukça Selin’in yüzü kızarıyor, bacakları titriyordu. Arkasındaki duvara yaslandı ve kendini rahatlatmak için derin nefesler almaya çalıştı.</w:t>
      </w:r>
    </w:p>
    <w:p w14:paraId="68317707" w14:textId="77777777" w:rsidR="004070A1" w:rsidRPr="00441D3C" w:rsidRDefault="004070A1" w:rsidP="00BB26F7">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4CB02D72" w14:textId="780C30BE" w:rsidR="004070A1" w:rsidRPr="00441D3C" w:rsidRDefault="004070A1" w:rsidP="00BB26F7">
      <w:pPr>
        <w:jc w:val="center"/>
        <w:rPr>
          <w:rFonts w:ascii="Times New Roman" w:hAnsi="Times New Roman" w:cs="Times New Roman"/>
          <w:color w:val="FF0000"/>
          <w:sz w:val="24"/>
          <w:szCs w:val="24"/>
        </w:rPr>
      </w:pPr>
      <w:r w:rsidRPr="00441D3C">
        <w:rPr>
          <w:rFonts w:ascii="Times New Roman" w:hAnsi="Times New Roman" w:cs="Times New Roman"/>
          <w:color w:val="FF0000"/>
          <w:sz w:val="24"/>
          <w:szCs w:val="24"/>
        </w:rPr>
        <w:t>(</w:t>
      </w:r>
      <w:r w:rsidRPr="00BB26F7">
        <w:rPr>
          <w:rFonts w:ascii="Times New Roman" w:eastAsia="Times New Roman" w:hAnsi="Times New Roman" w:cs="Times New Roman"/>
          <w:i/>
          <w:color w:val="FF0000"/>
          <w:sz w:val="24"/>
          <w:szCs w:val="24"/>
        </w:rPr>
        <w:t>Bedensel tepkileri kontrol edebilme)</w:t>
      </w:r>
    </w:p>
    <w:p w14:paraId="540BA548" w14:textId="1AAF1722" w:rsidR="004070A1" w:rsidRDefault="00883444" w:rsidP="006C42D8">
      <w:pPr>
        <w:jc w:val="both"/>
        <w:rPr>
          <w:rFonts w:ascii="Times New Roman" w:hAnsi="Times New Roman" w:cs="Times New Roman"/>
          <w:sz w:val="24"/>
          <w:szCs w:val="24"/>
        </w:rPr>
      </w:pPr>
      <w:r>
        <w:rPr>
          <w:rFonts w:ascii="Times New Roman" w:hAnsi="Times New Roman" w:cs="Times New Roman"/>
          <w:sz w:val="24"/>
          <w:szCs w:val="24"/>
        </w:rPr>
        <w:t xml:space="preserve">Yanında duran Nur’a baktı. Aslında ikisi de biliyorlardı Şeker </w:t>
      </w:r>
      <w:proofErr w:type="spellStart"/>
      <w:r>
        <w:rPr>
          <w:rFonts w:ascii="Times New Roman" w:hAnsi="Times New Roman" w:cs="Times New Roman"/>
          <w:sz w:val="24"/>
          <w:szCs w:val="24"/>
        </w:rPr>
        <w:t>Portakalı’nın</w:t>
      </w:r>
      <w:proofErr w:type="spellEnd"/>
      <w:r>
        <w:rPr>
          <w:rFonts w:ascii="Times New Roman" w:hAnsi="Times New Roman" w:cs="Times New Roman"/>
          <w:sz w:val="24"/>
          <w:szCs w:val="24"/>
        </w:rPr>
        <w:t xml:space="preserve"> kapağını kimin yırttığını. Onu sınıf kitaplığından alan kendisiydi bunun için kitap kaydında kendi ismi yazıyordu. Ama Nur kitabı okuduktan sonra kendisine vermesini rica etmişti. Kitabın kapağı Nur’un çantasındayken yırtılmıştı ancak Nur bunu öğretmenlerine söylemekten çekiniyordu. Onun da korktuğu için çekindiğini biliyordu Selin. Nur başını yerden kaldırmıyor ve hiç konuşmadan gergin şekilde parmaklarıyla oynuyordu. Ona doğruyu söyleyebilmesi için cesaret vermek istedi ve hafifçe koluna dokundu.</w:t>
      </w:r>
    </w:p>
    <w:p w14:paraId="536D1BB8" w14:textId="77777777" w:rsidR="004070A1" w:rsidRDefault="004070A1" w:rsidP="00BB26F7">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0D2CEF8D" w14:textId="0A605A74" w:rsidR="004070A1" w:rsidRPr="00BB26F7" w:rsidRDefault="00BB26F7" w:rsidP="00BB26F7">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t>
      </w:r>
      <w:r w:rsidR="004070A1" w:rsidRPr="004070A1">
        <w:rPr>
          <w:rFonts w:ascii="Times New Roman" w:eastAsia="Times New Roman" w:hAnsi="Times New Roman" w:cs="Times New Roman"/>
          <w:i/>
          <w:color w:val="FF0000"/>
          <w:sz w:val="24"/>
          <w:szCs w:val="24"/>
        </w:rPr>
        <w:t>Duyguları olduğu gibi gösterebilme</w:t>
      </w:r>
      <w:r w:rsidR="004070A1">
        <w:rPr>
          <w:rFonts w:ascii="Times New Roman" w:eastAsia="Times New Roman" w:hAnsi="Times New Roman" w:cs="Times New Roman"/>
          <w:i/>
          <w:color w:val="FF0000"/>
          <w:sz w:val="24"/>
          <w:szCs w:val="24"/>
        </w:rPr>
        <w:t>)</w:t>
      </w:r>
    </w:p>
    <w:p w14:paraId="562F7E2D" w14:textId="77777777" w:rsidR="00B30E0F" w:rsidRDefault="00883444" w:rsidP="006C42D8">
      <w:pPr>
        <w:jc w:val="both"/>
        <w:rPr>
          <w:rFonts w:ascii="Times New Roman" w:hAnsi="Times New Roman" w:cs="Times New Roman"/>
          <w:sz w:val="24"/>
          <w:szCs w:val="24"/>
        </w:rPr>
      </w:pPr>
      <w:r>
        <w:rPr>
          <w:rFonts w:ascii="Times New Roman" w:hAnsi="Times New Roman" w:cs="Times New Roman"/>
          <w:sz w:val="24"/>
          <w:szCs w:val="24"/>
        </w:rPr>
        <w:t xml:space="preserve">Ama beklediği tepkiyi alamadı, Nur sessizliğini bozmuyordu. Birden dayanamadığını hissetti, sesi titreyerek konuştu: “Kitabın kapağını ben yırtmadım öğretmenim, Nur’un çantasında yırtılmış. Hiçbir suçum olmadığı halde sizin gözünüzde suçlu durumuna düştüğüm için çok utanıyorum. Bunu bildiği halde size söylemediği için Nur’a da öfkeliyim. </w:t>
      </w:r>
    </w:p>
    <w:p w14:paraId="3D47C2C5" w14:textId="38D8FF6D" w:rsidR="00B30E0F" w:rsidRDefault="00B30E0F" w:rsidP="00BB26F7">
      <w:pPr>
        <w:pStyle w:val="ListeParagraf1"/>
        <w:spacing w:line="276" w:lineRule="auto"/>
        <w:jc w:val="center"/>
        <w:rPr>
          <w:rFonts w:ascii="Times New Roman" w:hAnsi="Times New Roman"/>
          <w:i/>
          <w:color w:val="FF0000"/>
        </w:rPr>
      </w:pPr>
      <w:r w:rsidRPr="00441D3C">
        <w:rPr>
          <w:rFonts w:ascii="Times New Roman" w:hAnsi="Times New Roman"/>
          <w:i/>
          <w:color w:val="FF0000"/>
        </w:rPr>
        <w:t>“Sizce bu kısım duygu yönetimi boyutlarından hangisiyle ilişkilendirilebilir?”</w:t>
      </w:r>
    </w:p>
    <w:p w14:paraId="77CBC2D9" w14:textId="110A635A" w:rsidR="00B30E0F" w:rsidRDefault="00BB26F7" w:rsidP="00BB26F7">
      <w:pPr>
        <w:pStyle w:val="ListeParagraf1"/>
        <w:spacing w:line="276" w:lineRule="auto"/>
        <w:jc w:val="center"/>
        <w:rPr>
          <w:rFonts w:ascii="Times New Roman" w:hAnsi="Times New Roman"/>
          <w:i/>
          <w:color w:val="FF0000"/>
        </w:rPr>
      </w:pPr>
      <w:r>
        <w:rPr>
          <w:rFonts w:ascii="Times New Roman" w:hAnsi="Times New Roman"/>
          <w:i/>
          <w:color w:val="FF0000"/>
        </w:rPr>
        <w:t>(</w:t>
      </w:r>
      <w:r w:rsidR="00B30E0F" w:rsidRPr="00B30E0F">
        <w:rPr>
          <w:rFonts w:ascii="Times New Roman" w:hAnsi="Times New Roman"/>
          <w:i/>
          <w:color w:val="FF0000"/>
        </w:rPr>
        <w:t>Duyguları sözel ve davranışsal olarak ifade edebilme/ Öfke yönetimi</w:t>
      </w:r>
      <w:r>
        <w:rPr>
          <w:rFonts w:ascii="Times New Roman" w:hAnsi="Times New Roman"/>
          <w:i/>
          <w:color w:val="FF0000"/>
        </w:rPr>
        <w:t>)</w:t>
      </w:r>
    </w:p>
    <w:p w14:paraId="4B5BE010" w14:textId="77777777" w:rsidR="00BB26F7" w:rsidRPr="00B30E0F" w:rsidRDefault="00BB26F7" w:rsidP="00BB26F7">
      <w:pPr>
        <w:pStyle w:val="ListeParagraf1"/>
        <w:spacing w:line="276" w:lineRule="auto"/>
        <w:jc w:val="center"/>
        <w:rPr>
          <w:rFonts w:ascii="Times New Roman" w:hAnsi="Times New Roman"/>
          <w:i/>
          <w:color w:val="FF0000"/>
        </w:rPr>
      </w:pPr>
    </w:p>
    <w:p w14:paraId="75F7DCD6" w14:textId="3077A5B7" w:rsidR="00883444" w:rsidRPr="00965E91" w:rsidRDefault="00883444" w:rsidP="006C42D8">
      <w:pPr>
        <w:jc w:val="both"/>
        <w:rPr>
          <w:rFonts w:ascii="Times New Roman" w:hAnsi="Times New Roman" w:cs="Times New Roman"/>
          <w:sz w:val="24"/>
          <w:szCs w:val="24"/>
        </w:rPr>
      </w:pPr>
      <w:r>
        <w:rPr>
          <w:rFonts w:ascii="Times New Roman" w:hAnsi="Times New Roman" w:cs="Times New Roman"/>
          <w:sz w:val="24"/>
          <w:szCs w:val="24"/>
        </w:rPr>
        <w:t>Bunları söyledikten sonra omuzlarından yük kalktığını hissetti. Nur’a karşı gerçekten çok öfkeli hissediyordu kendini. Haksızlığa uğramıştı ve ispatlayamıyordu. Bir daha Nur’a güvenebileceğini sanmıyordu. Ama bunun farkında olmak ve uygun şekilde ifade etmek onu rahatlatmıştı. İleride yine benzer bir durum yaşarsa arkadaşlarına kitabı kütüphaneden kendisinin alması gerektiğini söyleyebilirdi. Biraz düşününce hiç değilse bundan sonrası için bu durumu bir tecrübe olarak görecekti.</w:t>
      </w:r>
    </w:p>
    <w:p w14:paraId="29B1E633" w14:textId="2D752AF8" w:rsidR="00B30E0F" w:rsidRPr="00BB26F7" w:rsidRDefault="00786903" w:rsidP="00BB26F7">
      <w:pPr>
        <w:spacing w:after="0"/>
        <w:jc w:val="center"/>
        <w:rPr>
          <w:rFonts w:ascii="Times New Roman" w:eastAsia="Times New Roman" w:hAnsi="Times New Roman" w:cs="Times New Roman"/>
          <w:i/>
          <w:color w:val="FF0000"/>
          <w:sz w:val="24"/>
          <w:szCs w:val="24"/>
        </w:rPr>
      </w:pPr>
      <w:r w:rsidRPr="00BB26F7">
        <w:rPr>
          <w:rFonts w:ascii="Times New Roman" w:eastAsia="Times New Roman" w:hAnsi="Times New Roman" w:cs="Times New Roman"/>
          <w:i/>
          <w:color w:val="FF0000"/>
          <w:sz w:val="24"/>
          <w:szCs w:val="24"/>
        </w:rPr>
        <w:t>“</w:t>
      </w:r>
      <w:r w:rsidR="00B30E0F" w:rsidRPr="00BB26F7">
        <w:rPr>
          <w:rFonts w:ascii="Times New Roman" w:eastAsia="Times New Roman" w:hAnsi="Times New Roman" w:cs="Times New Roman"/>
          <w:i/>
          <w:color w:val="FF0000"/>
          <w:sz w:val="24"/>
          <w:szCs w:val="24"/>
        </w:rPr>
        <w:t>Sizce bu kısım duygu yönetimi boyutlarından hangisiyle ilişkilendirilebilir?”</w:t>
      </w:r>
    </w:p>
    <w:p w14:paraId="40DFECC9" w14:textId="70C357C0" w:rsidR="00883444" w:rsidRPr="00BB26F7" w:rsidRDefault="00BB26F7" w:rsidP="00BB26F7">
      <w:pPr>
        <w:spacing w:after="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t>
      </w:r>
      <w:r w:rsidR="00B30E0F" w:rsidRPr="00BB26F7">
        <w:rPr>
          <w:rFonts w:ascii="Times New Roman" w:eastAsia="Times New Roman" w:hAnsi="Times New Roman" w:cs="Times New Roman"/>
          <w:i/>
          <w:color w:val="FF0000"/>
          <w:sz w:val="24"/>
          <w:szCs w:val="24"/>
        </w:rPr>
        <w:t>Duygularla başa çıkma</w:t>
      </w:r>
      <w:r>
        <w:rPr>
          <w:rFonts w:ascii="Times New Roman" w:eastAsia="Times New Roman" w:hAnsi="Times New Roman" w:cs="Times New Roman"/>
          <w:i/>
          <w:color w:val="FF0000"/>
          <w:sz w:val="24"/>
          <w:szCs w:val="24"/>
        </w:rPr>
        <w:t>)</w:t>
      </w:r>
    </w:p>
    <w:p w14:paraId="698BBC59" w14:textId="77777777" w:rsidR="00883444" w:rsidRDefault="00883444" w:rsidP="006C42D8">
      <w:pPr>
        <w:jc w:val="both"/>
        <w:rPr>
          <w:rFonts w:ascii="Times New Roman" w:hAnsi="Times New Roman" w:cs="Times New Roman"/>
          <w:sz w:val="24"/>
          <w:szCs w:val="24"/>
        </w:rPr>
      </w:pPr>
    </w:p>
    <w:p w14:paraId="30C5A0AA" w14:textId="77777777" w:rsidR="00883444" w:rsidRDefault="00883444" w:rsidP="006C42D8">
      <w:pPr>
        <w:jc w:val="both"/>
        <w:rPr>
          <w:rFonts w:ascii="Times New Roman" w:hAnsi="Times New Roman" w:cs="Times New Roman"/>
          <w:sz w:val="24"/>
          <w:szCs w:val="24"/>
        </w:rPr>
      </w:pPr>
    </w:p>
    <w:p w14:paraId="28B156AD" w14:textId="77777777" w:rsidR="00883444" w:rsidRDefault="00883444" w:rsidP="00883444">
      <w:pPr>
        <w:rPr>
          <w:rFonts w:ascii="Times New Roman" w:hAnsi="Times New Roman" w:cs="Times New Roman"/>
          <w:sz w:val="24"/>
          <w:szCs w:val="24"/>
        </w:rPr>
      </w:pPr>
    </w:p>
    <w:p w14:paraId="4C0E8C18" w14:textId="77777777" w:rsidR="00BB26F7" w:rsidRDefault="00BB26F7">
      <w:pPr>
        <w:rPr>
          <w:rFonts w:ascii="Times New Roman" w:hAnsi="Times New Roman" w:cs="Times New Roman"/>
          <w:b/>
          <w:sz w:val="24"/>
          <w:szCs w:val="24"/>
        </w:rPr>
      </w:pPr>
      <w:r>
        <w:rPr>
          <w:rFonts w:ascii="Times New Roman" w:hAnsi="Times New Roman" w:cs="Times New Roman"/>
          <w:b/>
          <w:sz w:val="24"/>
          <w:szCs w:val="24"/>
        </w:rPr>
        <w:br w:type="page"/>
      </w:r>
    </w:p>
    <w:p w14:paraId="45C83700" w14:textId="0E600E86" w:rsidR="00883444" w:rsidRDefault="00BB26F7" w:rsidP="00883444">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Yaprağı-3</w:t>
      </w:r>
    </w:p>
    <w:p w14:paraId="2CF2C4CE" w14:textId="08590D8A" w:rsidR="00883444" w:rsidRPr="0045327E" w:rsidRDefault="00FE134B" w:rsidP="00FE134B">
      <w:pPr>
        <w:jc w:val="both"/>
        <w:rPr>
          <w:rFonts w:ascii="Times New Roman" w:hAnsi="Times New Roman" w:cs="Times New Roman"/>
          <w:sz w:val="28"/>
          <w:szCs w:val="24"/>
        </w:rPr>
      </w:pPr>
      <w:r w:rsidRPr="0045327E">
        <w:rPr>
          <w:rFonts w:ascii="Times New Roman" w:hAnsi="Times New Roman"/>
          <w:sz w:val="24"/>
        </w:rPr>
        <w:t>AÇIKLAMA:</w:t>
      </w:r>
      <w:r w:rsidRPr="0045327E">
        <w:rPr>
          <w:rFonts w:ascii="Times New Roman" w:hAnsi="Times New Roman"/>
          <w:i/>
          <w:sz w:val="24"/>
        </w:rPr>
        <w:t xml:space="preserve"> </w:t>
      </w:r>
      <w:r w:rsidR="008E773C" w:rsidRPr="0045327E">
        <w:rPr>
          <w:rFonts w:ascii="Times New Roman" w:hAnsi="Times New Roman"/>
          <w:sz w:val="24"/>
        </w:rPr>
        <w:t>Kendi yaşamınızdan, bir olumlu-</w:t>
      </w:r>
      <w:r w:rsidRPr="0045327E">
        <w:rPr>
          <w:rFonts w:ascii="Times New Roman" w:hAnsi="Times New Roman"/>
          <w:sz w:val="24"/>
        </w:rPr>
        <w:t xml:space="preserve">bir olumsuz </w:t>
      </w:r>
      <w:r w:rsidR="008E773C" w:rsidRPr="0045327E">
        <w:rPr>
          <w:rFonts w:ascii="Times New Roman" w:hAnsi="Times New Roman"/>
          <w:sz w:val="24"/>
        </w:rPr>
        <w:t>olayı</w:t>
      </w:r>
      <w:r w:rsidRPr="0045327E">
        <w:rPr>
          <w:rFonts w:ascii="Times New Roman" w:hAnsi="Times New Roman"/>
          <w:sz w:val="24"/>
        </w:rPr>
        <w:t xml:space="preserve"> düşünmenizi ve</w:t>
      </w:r>
      <w:r w:rsidR="008E773C" w:rsidRPr="0045327E">
        <w:rPr>
          <w:rFonts w:ascii="Times New Roman" w:hAnsi="Times New Roman"/>
          <w:sz w:val="24"/>
        </w:rPr>
        <w:t xml:space="preserve"> bu olayda</w:t>
      </w:r>
      <w:r w:rsidRPr="0045327E">
        <w:rPr>
          <w:rFonts w:ascii="Times New Roman" w:hAnsi="Times New Roman"/>
          <w:sz w:val="24"/>
        </w:rPr>
        <w:t xml:space="preserve"> hissettiğiniz yoğun duyguları duygu yönetiminin boyutları ile ilişkilendirerek </w:t>
      </w:r>
      <w:r w:rsidR="008E773C" w:rsidRPr="0045327E">
        <w:rPr>
          <w:rFonts w:ascii="Times New Roman" w:hAnsi="Times New Roman"/>
          <w:sz w:val="24"/>
        </w:rPr>
        <w:t>analiz ediniz.</w:t>
      </w:r>
    </w:p>
    <w:tbl>
      <w:tblPr>
        <w:tblStyle w:val="TabloKlavuzu"/>
        <w:tblW w:w="9322" w:type="dxa"/>
        <w:tblLook w:val="04A0" w:firstRow="1" w:lastRow="0" w:firstColumn="1" w:lastColumn="0" w:noHBand="0" w:noVBand="1"/>
      </w:tblPr>
      <w:tblGrid>
        <w:gridCol w:w="9322"/>
      </w:tblGrid>
      <w:tr w:rsidR="00D27722" w:rsidRPr="007B349A" w14:paraId="78655FF5" w14:textId="77777777" w:rsidTr="00D27722">
        <w:trPr>
          <w:trHeight w:val="1945"/>
        </w:trPr>
        <w:tc>
          <w:tcPr>
            <w:tcW w:w="9322" w:type="dxa"/>
          </w:tcPr>
          <w:p w14:paraId="2C9D507C" w14:textId="14CD501F" w:rsidR="00D27722" w:rsidRDefault="00D27722" w:rsidP="00AD4BA6">
            <w:pPr>
              <w:rPr>
                <w:sz w:val="24"/>
                <w:szCs w:val="24"/>
              </w:rPr>
            </w:pPr>
            <w:r w:rsidRPr="007B349A">
              <w:rPr>
                <w:sz w:val="24"/>
                <w:szCs w:val="24"/>
              </w:rPr>
              <w:t xml:space="preserve">Yaşadığınız </w:t>
            </w:r>
            <w:r>
              <w:rPr>
                <w:sz w:val="24"/>
                <w:szCs w:val="24"/>
              </w:rPr>
              <w:t xml:space="preserve">olay ve hissettiğiniz </w:t>
            </w:r>
            <w:r w:rsidRPr="007B349A">
              <w:rPr>
                <w:sz w:val="24"/>
                <w:szCs w:val="24"/>
              </w:rPr>
              <w:t>yoğun duygu:</w:t>
            </w:r>
          </w:p>
          <w:p w14:paraId="3D04654A" w14:textId="77777777" w:rsidR="00D27722" w:rsidRPr="007B349A" w:rsidRDefault="00D27722" w:rsidP="00AD4BA6">
            <w:pPr>
              <w:rPr>
                <w:sz w:val="24"/>
                <w:szCs w:val="24"/>
              </w:rPr>
            </w:pPr>
            <w:r>
              <w:rPr>
                <w:sz w:val="24"/>
                <w:szCs w:val="24"/>
              </w:rPr>
              <w:t>1-</w:t>
            </w:r>
          </w:p>
          <w:p w14:paraId="6CAEAA09" w14:textId="77777777" w:rsidR="00D27722" w:rsidRDefault="00D27722" w:rsidP="00AD4BA6">
            <w:pPr>
              <w:rPr>
                <w:sz w:val="24"/>
                <w:szCs w:val="24"/>
              </w:rPr>
            </w:pPr>
          </w:p>
          <w:p w14:paraId="358AB304" w14:textId="77777777" w:rsidR="00D27722" w:rsidRDefault="00D27722" w:rsidP="00AD4BA6">
            <w:pPr>
              <w:rPr>
                <w:sz w:val="24"/>
                <w:szCs w:val="24"/>
              </w:rPr>
            </w:pPr>
          </w:p>
          <w:p w14:paraId="2A256A22" w14:textId="564BD080" w:rsidR="00D27722" w:rsidRPr="007B349A" w:rsidRDefault="00D27722" w:rsidP="00AD4BA6">
            <w:pPr>
              <w:rPr>
                <w:sz w:val="24"/>
                <w:szCs w:val="24"/>
              </w:rPr>
            </w:pPr>
            <w:r>
              <w:rPr>
                <w:sz w:val="24"/>
                <w:szCs w:val="24"/>
              </w:rPr>
              <w:t>2-</w:t>
            </w:r>
          </w:p>
        </w:tc>
      </w:tr>
      <w:tr w:rsidR="00D27722" w:rsidRPr="007B349A" w14:paraId="6EB43FFB" w14:textId="77777777" w:rsidTr="00D27722">
        <w:trPr>
          <w:trHeight w:val="2239"/>
        </w:trPr>
        <w:tc>
          <w:tcPr>
            <w:tcW w:w="9322" w:type="dxa"/>
          </w:tcPr>
          <w:p w14:paraId="50157330" w14:textId="02E996D3" w:rsidR="00D27722" w:rsidRDefault="00D27722" w:rsidP="00AD4BA6">
            <w:pPr>
              <w:rPr>
                <w:sz w:val="24"/>
                <w:szCs w:val="24"/>
              </w:rPr>
            </w:pPr>
            <w:r w:rsidRPr="007B349A">
              <w:rPr>
                <w:sz w:val="24"/>
                <w:szCs w:val="24"/>
              </w:rPr>
              <w:t>Duygunuzu sözel ve davranışsal olarak ifade edin.</w:t>
            </w:r>
          </w:p>
          <w:p w14:paraId="419FFBD8" w14:textId="77777777" w:rsidR="00D27722" w:rsidRPr="007B349A" w:rsidRDefault="00D27722" w:rsidP="00AD4BA6">
            <w:pPr>
              <w:rPr>
                <w:sz w:val="24"/>
                <w:szCs w:val="24"/>
              </w:rPr>
            </w:pPr>
            <w:r>
              <w:rPr>
                <w:sz w:val="24"/>
                <w:szCs w:val="24"/>
              </w:rPr>
              <w:t>1-</w:t>
            </w:r>
          </w:p>
          <w:p w14:paraId="2A072911" w14:textId="77777777" w:rsidR="00D27722" w:rsidRDefault="00D27722" w:rsidP="00AD4BA6">
            <w:pPr>
              <w:rPr>
                <w:sz w:val="24"/>
                <w:szCs w:val="24"/>
              </w:rPr>
            </w:pPr>
          </w:p>
          <w:p w14:paraId="6B651D8E" w14:textId="77777777" w:rsidR="00D27722" w:rsidRDefault="00D27722" w:rsidP="00AD4BA6">
            <w:pPr>
              <w:rPr>
                <w:sz w:val="24"/>
                <w:szCs w:val="24"/>
              </w:rPr>
            </w:pPr>
          </w:p>
          <w:p w14:paraId="61F0D1FA" w14:textId="25027C3E" w:rsidR="00D27722" w:rsidRPr="007B349A" w:rsidRDefault="00D27722" w:rsidP="00AD4BA6">
            <w:pPr>
              <w:rPr>
                <w:sz w:val="24"/>
                <w:szCs w:val="24"/>
              </w:rPr>
            </w:pPr>
            <w:r>
              <w:rPr>
                <w:sz w:val="24"/>
                <w:szCs w:val="24"/>
              </w:rPr>
              <w:t>2-</w:t>
            </w:r>
          </w:p>
        </w:tc>
      </w:tr>
      <w:tr w:rsidR="00D27722" w:rsidRPr="007B349A" w14:paraId="666AF01F" w14:textId="77777777" w:rsidTr="00D27722">
        <w:trPr>
          <w:trHeight w:val="2299"/>
        </w:trPr>
        <w:tc>
          <w:tcPr>
            <w:tcW w:w="9322" w:type="dxa"/>
          </w:tcPr>
          <w:p w14:paraId="107A59C8" w14:textId="77777777" w:rsidR="00D27722" w:rsidRDefault="00D27722" w:rsidP="00AD4BA6">
            <w:pPr>
              <w:rPr>
                <w:sz w:val="24"/>
                <w:szCs w:val="24"/>
              </w:rPr>
            </w:pPr>
            <w:r w:rsidRPr="007B349A">
              <w:rPr>
                <w:sz w:val="24"/>
                <w:szCs w:val="24"/>
              </w:rPr>
              <w:t>Duygunuzu gösterin, diğer insanların duygularını fark edin ve uygun tepkiler verin.</w:t>
            </w:r>
          </w:p>
          <w:p w14:paraId="07F5B60A" w14:textId="77777777" w:rsidR="00D27722" w:rsidRPr="007B349A" w:rsidRDefault="00D27722" w:rsidP="00AD4BA6">
            <w:pPr>
              <w:rPr>
                <w:sz w:val="24"/>
                <w:szCs w:val="24"/>
              </w:rPr>
            </w:pPr>
            <w:r>
              <w:rPr>
                <w:sz w:val="24"/>
                <w:szCs w:val="24"/>
              </w:rPr>
              <w:t>1-</w:t>
            </w:r>
          </w:p>
          <w:p w14:paraId="7B073CFF" w14:textId="77777777" w:rsidR="00D27722" w:rsidRDefault="00D27722" w:rsidP="00AD4BA6">
            <w:pPr>
              <w:rPr>
                <w:sz w:val="24"/>
                <w:szCs w:val="24"/>
              </w:rPr>
            </w:pPr>
          </w:p>
          <w:p w14:paraId="5FBC0622" w14:textId="77777777" w:rsidR="00D27722" w:rsidRDefault="00D27722" w:rsidP="00AD4BA6">
            <w:pPr>
              <w:rPr>
                <w:sz w:val="24"/>
                <w:szCs w:val="24"/>
              </w:rPr>
            </w:pPr>
          </w:p>
          <w:p w14:paraId="700E0F39" w14:textId="4B443E29" w:rsidR="00D27722" w:rsidRPr="007B349A" w:rsidRDefault="00D27722" w:rsidP="00AD4BA6">
            <w:pPr>
              <w:rPr>
                <w:sz w:val="24"/>
                <w:szCs w:val="24"/>
              </w:rPr>
            </w:pPr>
            <w:r>
              <w:rPr>
                <w:sz w:val="24"/>
                <w:szCs w:val="24"/>
              </w:rPr>
              <w:t>2-</w:t>
            </w:r>
          </w:p>
        </w:tc>
      </w:tr>
      <w:tr w:rsidR="00D27722" w:rsidRPr="007B349A" w14:paraId="227CE800" w14:textId="77777777" w:rsidTr="00D27722">
        <w:trPr>
          <w:trHeight w:val="2044"/>
        </w:trPr>
        <w:tc>
          <w:tcPr>
            <w:tcW w:w="9322" w:type="dxa"/>
          </w:tcPr>
          <w:p w14:paraId="7062B460" w14:textId="77777777" w:rsidR="00D27722" w:rsidRDefault="00D27722" w:rsidP="00AD4BA6">
            <w:pPr>
              <w:rPr>
                <w:sz w:val="24"/>
                <w:szCs w:val="24"/>
              </w:rPr>
            </w:pPr>
            <w:r w:rsidRPr="007B349A">
              <w:rPr>
                <w:sz w:val="24"/>
                <w:szCs w:val="24"/>
              </w:rPr>
              <w:t>Bedensel tepkilerinizi kontrol edin.</w:t>
            </w:r>
          </w:p>
          <w:p w14:paraId="4BB3A93C" w14:textId="77777777" w:rsidR="00D27722" w:rsidRPr="007B349A" w:rsidRDefault="00D27722" w:rsidP="00AD4BA6">
            <w:pPr>
              <w:rPr>
                <w:sz w:val="24"/>
                <w:szCs w:val="24"/>
              </w:rPr>
            </w:pPr>
            <w:r>
              <w:rPr>
                <w:sz w:val="24"/>
                <w:szCs w:val="24"/>
              </w:rPr>
              <w:t>1-</w:t>
            </w:r>
          </w:p>
          <w:p w14:paraId="467049F9" w14:textId="77777777" w:rsidR="00D27722" w:rsidRDefault="00D27722" w:rsidP="00AD4BA6">
            <w:pPr>
              <w:rPr>
                <w:sz w:val="24"/>
                <w:szCs w:val="24"/>
              </w:rPr>
            </w:pPr>
          </w:p>
          <w:p w14:paraId="5CD2B3DE" w14:textId="77777777" w:rsidR="00D27722" w:rsidRDefault="00D27722" w:rsidP="00AD4BA6">
            <w:pPr>
              <w:rPr>
                <w:sz w:val="24"/>
                <w:szCs w:val="24"/>
              </w:rPr>
            </w:pPr>
          </w:p>
          <w:p w14:paraId="78F3226F" w14:textId="1A4B2065" w:rsidR="00D27722" w:rsidRPr="007B349A" w:rsidRDefault="00D27722" w:rsidP="00AD4BA6">
            <w:pPr>
              <w:rPr>
                <w:sz w:val="24"/>
                <w:szCs w:val="24"/>
              </w:rPr>
            </w:pPr>
            <w:r>
              <w:rPr>
                <w:sz w:val="24"/>
                <w:szCs w:val="24"/>
              </w:rPr>
              <w:t>2-</w:t>
            </w:r>
          </w:p>
        </w:tc>
      </w:tr>
      <w:tr w:rsidR="00D27722" w:rsidRPr="003A7754" w14:paraId="438B2655" w14:textId="77777777" w:rsidTr="00D27722">
        <w:trPr>
          <w:trHeight w:val="1688"/>
        </w:trPr>
        <w:tc>
          <w:tcPr>
            <w:tcW w:w="9322" w:type="dxa"/>
          </w:tcPr>
          <w:p w14:paraId="08741CFE" w14:textId="77777777" w:rsidR="00D27722" w:rsidRDefault="00D27722" w:rsidP="00AD4BA6">
            <w:pPr>
              <w:rPr>
                <w:sz w:val="24"/>
                <w:szCs w:val="24"/>
              </w:rPr>
            </w:pPr>
            <w:r w:rsidRPr="007B349A">
              <w:rPr>
                <w:sz w:val="24"/>
                <w:szCs w:val="24"/>
              </w:rPr>
              <w:t>Duygularınızla baş edin.</w:t>
            </w:r>
          </w:p>
          <w:p w14:paraId="7605F098" w14:textId="77777777" w:rsidR="00D27722" w:rsidRPr="003A7754" w:rsidRDefault="00D27722" w:rsidP="00AD4BA6">
            <w:pPr>
              <w:rPr>
                <w:sz w:val="24"/>
                <w:szCs w:val="24"/>
              </w:rPr>
            </w:pPr>
            <w:r>
              <w:rPr>
                <w:sz w:val="24"/>
                <w:szCs w:val="24"/>
              </w:rPr>
              <w:t>1-</w:t>
            </w:r>
          </w:p>
          <w:p w14:paraId="5CEBDBFF" w14:textId="77777777" w:rsidR="00D27722" w:rsidRDefault="00D27722" w:rsidP="00AD4BA6">
            <w:pPr>
              <w:rPr>
                <w:sz w:val="24"/>
                <w:szCs w:val="24"/>
              </w:rPr>
            </w:pPr>
          </w:p>
          <w:p w14:paraId="5F63AB50" w14:textId="77777777" w:rsidR="00D27722" w:rsidRDefault="00D27722" w:rsidP="00AD4BA6">
            <w:pPr>
              <w:rPr>
                <w:sz w:val="24"/>
                <w:szCs w:val="24"/>
              </w:rPr>
            </w:pPr>
          </w:p>
          <w:p w14:paraId="5D8E9F89" w14:textId="0DB00890" w:rsidR="00D27722" w:rsidRPr="003A7754" w:rsidRDefault="00D27722" w:rsidP="00AD4BA6">
            <w:pPr>
              <w:rPr>
                <w:sz w:val="24"/>
                <w:szCs w:val="24"/>
              </w:rPr>
            </w:pPr>
            <w:r>
              <w:rPr>
                <w:sz w:val="24"/>
                <w:szCs w:val="24"/>
              </w:rPr>
              <w:t>2-</w:t>
            </w:r>
          </w:p>
        </w:tc>
      </w:tr>
      <w:tr w:rsidR="00D27722" w:rsidRPr="003A7754" w14:paraId="433F33C8" w14:textId="77777777" w:rsidTr="00D27722">
        <w:trPr>
          <w:trHeight w:val="1550"/>
        </w:trPr>
        <w:tc>
          <w:tcPr>
            <w:tcW w:w="9322" w:type="dxa"/>
          </w:tcPr>
          <w:p w14:paraId="13476C47" w14:textId="77777777" w:rsidR="00D27722" w:rsidRDefault="00D27722" w:rsidP="00AD4BA6">
            <w:pPr>
              <w:rPr>
                <w:sz w:val="24"/>
                <w:szCs w:val="24"/>
              </w:rPr>
            </w:pPr>
            <w:r>
              <w:rPr>
                <w:sz w:val="24"/>
                <w:szCs w:val="24"/>
              </w:rPr>
              <w:t>Eğer yaşadığınız duygu öfke ile ilişkiliyse öfkenizi yönetin.</w:t>
            </w:r>
          </w:p>
          <w:p w14:paraId="7DEA2EFB" w14:textId="77777777" w:rsidR="00D27722" w:rsidRPr="007B349A" w:rsidRDefault="00D27722" w:rsidP="00AD4BA6">
            <w:pPr>
              <w:rPr>
                <w:sz w:val="24"/>
                <w:szCs w:val="24"/>
              </w:rPr>
            </w:pPr>
            <w:r>
              <w:rPr>
                <w:sz w:val="24"/>
                <w:szCs w:val="24"/>
              </w:rPr>
              <w:t>1-</w:t>
            </w:r>
          </w:p>
          <w:p w14:paraId="1C195616" w14:textId="77777777" w:rsidR="00D27722" w:rsidRDefault="00D27722" w:rsidP="00AD4BA6">
            <w:pPr>
              <w:rPr>
                <w:sz w:val="24"/>
                <w:szCs w:val="24"/>
              </w:rPr>
            </w:pPr>
          </w:p>
          <w:p w14:paraId="400DE08A" w14:textId="77777777" w:rsidR="00D27722" w:rsidRDefault="00D27722" w:rsidP="00AD4BA6">
            <w:pPr>
              <w:rPr>
                <w:sz w:val="24"/>
                <w:szCs w:val="24"/>
              </w:rPr>
            </w:pPr>
          </w:p>
          <w:p w14:paraId="6F6BE5B9" w14:textId="77777777" w:rsidR="00D27722" w:rsidRDefault="00D27722" w:rsidP="00AD4BA6">
            <w:pPr>
              <w:rPr>
                <w:sz w:val="24"/>
                <w:szCs w:val="24"/>
              </w:rPr>
            </w:pPr>
            <w:r>
              <w:rPr>
                <w:sz w:val="24"/>
                <w:szCs w:val="24"/>
              </w:rPr>
              <w:t>2-</w:t>
            </w:r>
          </w:p>
          <w:p w14:paraId="1E050FE3" w14:textId="77777777" w:rsidR="00D27722" w:rsidRPr="007B349A" w:rsidRDefault="00D27722" w:rsidP="00AD4BA6">
            <w:pPr>
              <w:rPr>
                <w:sz w:val="24"/>
                <w:szCs w:val="24"/>
              </w:rPr>
            </w:pPr>
          </w:p>
        </w:tc>
      </w:tr>
      <w:bookmarkEnd w:id="0"/>
    </w:tbl>
    <w:p w14:paraId="5C9B0A22" w14:textId="77777777" w:rsidR="00883444" w:rsidRDefault="00883444" w:rsidP="009910ED">
      <w:pPr>
        <w:rPr>
          <w:rFonts w:cs="Times New Roman"/>
        </w:rPr>
      </w:pPr>
    </w:p>
    <w:sectPr w:rsidR="00883444"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DA9B" w14:textId="77777777" w:rsidR="0079320C" w:rsidRDefault="0079320C" w:rsidP="00BF2FB1">
      <w:pPr>
        <w:spacing w:after="0" w:line="240" w:lineRule="auto"/>
      </w:pPr>
      <w:r>
        <w:separator/>
      </w:r>
    </w:p>
  </w:endnote>
  <w:endnote w:type="continuationSeparator" w:id="0">
    <w:p w14:paraId="5A504BA8" w14:textId="77777777" w:rsidR="0079320C" w:rsidRDefault="0079320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14:paraId="08E66A83" w14:textId="7A6EA891" w:rsidR="00AD4BA6" w:rsidRDefault="00AD4BA6">
        <w:pPr>
          <w:pStyle w:val="AltBilgi"/>
          <w:jc w:val="right"/>
        </w:pPr>
        <w:r>
          <w:fldChar w:fldCharType="begin"/>
        </w:r>
        <w:r>
          <w:instrText xml:space="preserve"> PAGE   \* MERGEFORMAT </w:instrText>
        </w:r>
        <w:r>
          <w:fldChar w:fldCharType="separate"/>
        </w:r>
        <w:r w:rsidR="000203C9">
          <w:rPr>
            <w:noProof/>
          </w:rPr>
          <w:t>8</w:t>
        </w:r>
        <w:r>
          <w:rPr>
            <w:noProof/>
          </w:rPr>
          <w:fldChar w:fldCharType="end"/>
        </w:r>
      </w:p>
    </w:sdtContent>
  </w:sdt>
  <w:p w14:paraId="0A90D1D3" w14:textId="77777777" w:rsidR="00AD4BA6" w:rsidRDefault="00AD4BA6">
    <w:pPr>
      <w:pStyle w:val="AltBilgi"/>
    </w:pPr>
  </w:p>
  <w:p w14:paraId="4925A674" w14:textId="77777777" w:rsidR="00AD4BA6" w:rsidRDefault="00AD4BA6"/>
  <w:p w14:paraId="66BDAFEB" w14:textId="77777777" w:rsidR="00AD4BA6" w:rsidRDefault="00AD4BA6"/>
  <w:p w14:paraId="41F0F607" w14:textId="77777777" w:rsidR="00AD4BA6" w:rsidRDefault="00AD4B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ACE1" w14:textId="77777777" w:rsidR="0079320C" w:rsidRDefault="0079320C" w:rsidP="00BF2FB1">
      <w:pPr>
        <w:spacing w:after="0" w:line="240" w:lineRule="auto"/>
      </w:pPr>
      <w:r>
        <w:separator/>
      </w:r>
    </w:p>
  </w:footnote>
  <w:footnote w:type="continuationSeparator" w:id="0">
    <w:p w14:paraId="24A9A5C3" w14:textId="77777777" w:rsidR="0079320C" w:rsidRDefault="0079320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425" w:hanging="360"/>
      </w:pPr>
      <w:rPr>
        <w:b/>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7320FC1"/>
    <w:multiLevelType w:val="hybridMultilevel"/>
    <w:tmpl w:val="2DBA9636"/>
    <w:lvl w:ilvl="0" w:tplc="3F04D970">
      <w:start w:val="1"/>
      <w:numFmt w:val="decimal"/>
      <w:lvlText w:val="%1-"/>
      <w:lvlJc w:val="left"/>
      <w:pPr>
        <w:ind w:left="785" w:hanging="360"/>
      </w:pPr>
      <w:rPr>
        <w:rFonts w:ascii="Times New Roman" w:eastAsia="Times New Roman"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7EC67CA"/>
    <w:multiLevelType w:val="hybridMultilevel"/>
    <w:tmpl w:val="E9829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353808"/>
    <w:multiLevelType w:val="hybridMultilevel"/>
    <w:tmpl w:val="786C6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5D04A26"/>
    <w:multiLevelType w:val="hybridMultilevel"/>
    <w:tmpl w:val="9C3E9E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7B221E9"/>
    <w:multiLevelType w:val="hybridMultilevel"/>
    <w:tmpl w:val="2AA0A5F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28F90584"/>
    <w:multiLevelType w:val="hybridMultilevel"/>
    <w:tmpl w:val="234C8D7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413ACC"/>
    <w:multiLevelType w:val="hybridMultilevel"/>
    <w:tmpl w:val="AF747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5E7188"/>
    <w:multiLevelType w:val="hybridMultilevel"/>
    <w:tmpl w:val="27C6354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051E93"/>
    <w:multiLevelType w:val="hybridMultilevel"/>
    <w:tmpl w:val="158888F8"/>
    <w:lvl w:ilvl="0" w:tplc="041F000F">
      <w:start w:val="1"/>
      <w:numFmt w:val="decimal"/>
      <w:lvlText w:val="%1."/>
      <w:lvlJc w:val="left"/>
      <w:pPr>
        <w:ind w:left="795" w:hanging="360"/>
      </w:p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8F62A0"/>
    <w:multiLevelType w:val="hybridMultilevel"/>
    <w:tmpl w:val="786C6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A8E5EC5"/>
    <w:multiLevelType w:val="hybridMultilevel"/>
    <w:tmpl w:val="0664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214EC7"/>
    <w:multiLevelType w:val="hybridMultilevel"/>
    <w:tmpl w:val="C24A2AA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64294A"/>
    <w:multiLevelType w:val="hybridMultilevel"/>
    <w:tmpl w:val="786C6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84B92"/>
    <w:multiLevelType w:val="hybridMultilevel"/>
    <w:tmpl w:val="372AC834"/>
    <w:lvl w:ilvl="0" w:tplc="E70081A6">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F532A"/>
    <w:multiLevelType w:val="hybridMultilevel"/>
    <w:tmpl w:val="0B1206F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57262"/>
    <w:multiLevelType w:val="hybridMultilevel"/>
    <w:tmpl w:val="786C6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36"/>
  </w:num>
  <w:num w:numId="5">
    <w:abstractNumId w:val="25"/>
  </w:num>
  <w:num w:numId="6">
    <w:abstractNumId w:val="14"/>
  </w:num>
  <w:num w:numId="7">
    <w:abstractNumId w:val="4"/>
  </w:num>
  <w:num w:numId="8">
    <w:abstractNumId w:val="34"/>
  </w:num>
  <w:num w:numId="9">
    <w:abstractNumId w:val="40"/>
  </w:num>
  <w:num w:numId="10">
    <w:abstractNumId w:val="0"/>
  </w:num>
  <w:num w:numId="11">
    <w:abstractNumId w:val="38"/>
  </w:num>
  <w:num w:numId="12">
    <w:abstractNumId w:val="26"/>
  </w:num>
  <w:num w:numId="13">
    <w:abstractNumId w:val="1"/>
  </w:num>
  <w:num w:numId="14">
    <w:abstractNumId w:val="11"/>
  </w:num>
  <w:num w:numId="15">
    <w:abstractNumId w:val="27"/>
  </w:num>
  <w:num w:numId="16">
    <w:abstractNumId w:val="22"/>
  </w:num>
  <w:num w:numId="17">
    <w:abstractNumId w:val="19"/>
  </w:num>
  <w:num w:numId="18">
    <w:abstractNumId w:val="2"/>
  </w:num>
  <w:num w:numId="19">
    <w:abstractNumId w:val="31"/>
  </w:num>
  <w:num w:numId="20">
    <w:abstractNumId w:val="24"/>
  </w:num>
  <w:num w:numId="21">
    <w:abstractNumId w:val="35"/>
  </w:num>
  <w:num w:numId="22">
    <w:abstractNumId w:val="37"/>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6"/>
  </w:num>
  <w:num w:numId="28">
    <w:abstractNumId w:val="13"/>
  </w:num>
  <w:num w:numId="29">
    <w:abstractNumId w:val="29"/>
  </w:num>
  <w:num w:numId="30">
    <w:abstractNumId w:val="23"/>
  </w:num>
  <w:num w:numId="31">
    <w:abstractNumId w:val="39"/>
  </w:num>
  <w:num w:numId="32">
    <w:abstractNumId w:val="28"/>
  </w:num>
  <w:num w:numId="33">
    <w:abstractNumId w:val="7"/>
  </w:num>
  <w:num w:numId="34">
    <w:abstractNumId w:val="6"/>
  </w:num>
  <w:num w:numId="35">
    <w:abstractNumId w:val="30"/>
  </w:num>
  <w:num w:numId="36">
    <w:abstractNumId w:val="9"/>
  </w:num>
  <w:num w:numId="37">
    <w:abstractNumId w:val="20"/>
  </w:num>
  <w:num w:numId="38">
    <w:abstractNumId w:val="21"/>
  </w:num>
  <w:num w:numId="39">
    <w:abstractNumId w:val="33"/>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036F"/>
    <w:rsid w:val="0000362D"/>
    <w:rsid w:val="000109D9"/>
    <w:rsid w:val="000203C9"/>
    <w:rsid w:val="0002216F"/>
    <w:rsid w:val="000275DC"/>
    <w:rsid w:val="00027B53"/>
    <w:rsid w:val="00034A38"/>
    <w:rsid w:val="00056A97"/>
    <w:rsid w:val="000630C1"/>
    <w:rsid w:val="00065F98"/>
    <w:rsid w:val="00067EE0"/>
    <w:rsid w:val="0009620C"/>
    <w:rsid w:val="000A38B7"/>
    <w:rsid w:val="000B0DF1"/>
    <w:rsid w:val="000B68CD"/>
    <w:rsid w:val="000C3495"/>
    <w:rsid w:val="000D549E"/>
    <w:rsid w:val="000F3E96"/>
    <w:rsid w:val="00102683"/>
    <w:rsid w:val="0010594E"/>
    <w:rsid w:val="00106033"/>
    <w:rsid w:val="00113E83"/>
    <w:rsid w:val="00124B1E"/>
    <w:rsid w:val="00136858"/>
    <w:rsid w:val="001513F1"/>
    <w:rsid w:val="00164B52"/>
    <w:rsid w:val="00166597"/>
    <w:rsid w:val="00181CCE"/>
    <w:rsid w:val="00193EC1"/>
    <w:rsid w:val="001C290B"/>
    <w:rsid w:val="001D00F7"/>
    <w:rsid w:val="001D42AF"/>
    <w:rsid w:val="001D7CBA"/>
    <w:rsid w:val="001E2B21"/>
    <w:rsid w:val="001F35E1"/>
    <w:rsid w:val="001F6154"/>
    <w:rsid w:val="0022004F"/>
    <w:rsid w:val="00230BB2"/>
    <w:rsid w:val="0023241D"/>
    <w:rsid w:val="00237904"/>
    <w:rsid w:val="00243DBC"/>
    <w:rsid w:val="0024486A"/>
    <w:rsid w:val="002501D1"/>
    <w:rsid w:val="0025209D"/>
    <w:rsid w:val="00275E01"/>
    <w:rsid w:val="00294A48"/>
    <w:rsid w:val="002A5D98"/>
    <w:rsid w:val="002C3820"/>
    <w:rsid w:val="002C77BE"/>
    <w:rsid w:val="002D29C4"/>
    <w:rsid w:val="002D4E95"/>
    <w:rsid w:val="002E1DF0"/>
    <w:rsid w:val="0030093A"/>
    <w:rsid w:val="00302B89"/>
    <w:rsid w:val="00304A19"/>
    <w:rsid w:val="00306F27"/>
    <w:rsid w:val="00307E8A"/>
    <w:rsid w:val="00333EAE"/>
    <w:rsid w:val="00342FCA"/>
    <w:rsid w:val="00347B4A"/>
    <w:rsid w:val="003754FD"/>
    <w:rsid w:val="003831C2"/>
    <w:rsid w:val="003873B1"/>
    <w:rsid w:val="003A399C"/>
    <w:rsid w:val="003A651C"/>
    <w:rsid w:val="003B3E56"/>
    <w:rsid w:val="003B6078"/>
    <w:rsid w:val="003C3103"/>
    <w:rsid w:val="003C51B2"/>
    <w:rsid w:val="003C5FA8"/>
    <w:rsid w:val="003D0B1B"/>
    <w:rsid w:val="003F158D"/>
    <w:rsid w:val="004051F2"/>
    <w:rsid w:val="004070A1"/>
    <w:rsid w:val="00407AAA"/>
    <w:rsid w:val="0042611D"/>
    <w:rsid w:val="00441D3C"/>
    <w:rsid w:val="004510C2"/>
    <w:rsid w:val="0045327E"/>
    <w:rsid w:val="00456D46"/>
    <w:rsid w:val="00460230"/>
    <w:rsid w:val="00463C99"/>
    <w:rsid w:val="00471703"/>
    <w:rsid w:val="00477CE7"/>
    <w:rsid w:val="00482F66"/>
    <w:rsid w:val="00483E5E"/>
    <w:rsid w:val="00486B9A"/>
    <w:rsid w:val="004A035D"/>
    <w:rsid w:val="004A4587"/>
    <w:rsid w:val="004A4DFC"/>
    <w:rsid w:val="004D0E97"/>
    <w:rsid w:val="004F2CD6"/>
    <w:rsid w:val="00530106"/>
    <w:rsid w:val="0056376B"/>
    <w:rsid w:val="00580B4A"/>
    <w:rsid w:val="00587499"/>
    <w:rsid w:val="00591E27"/>
    <w:rsid w:val="005C4DE7"/>
    <w:rsid w:val="005E1049"/>
    <w:rsid w:val="005F5274"/>
    <w:rsid w:val="006363A1"/>
    <w:rsid w:val="00653859"/>
    <w:rsid w:val="00666D7D"/>
    <w:rsid w:val="006911E1"/>
    <w:rsid w:val="006A0CD7"/>
    <w:rsid w:val="006C42D8"/>
    <w:rsid w:val="006C698E"/>
    <w:rsid w:val="006D7351"/>
    <w:rsid w:val="006E57CA"/>
    <w:rsid w:val="006F3351"/>
    <w:rsid w:val="00710BD5"/>
    <w:rsid w:val="007249A8"/>
    <w:rsid w:val="00726C3B"/>
    <w:rsid w:val="007348B2"/>
    <w:rsid w:val="00740CE6"/>
    <w:rsid w:val="00772112"/>
    <w:rsid w:val="007725CC"/>
    <w:rsid w:val="007742B3"/>
    <w:rsid w:val="00786903"/>
    <w:rsid w:val="0079320C"/>
    <w:rsid w:val="007C3AE1"/>
    <w:rsid w:val="007D6DDB"/>
    <w:rsid w:val="007E119D"/>
    <w:rsid w:val="008053E7"/>
    <w:rsid w:val="00811938"/>
    <w:rsid w:val="00820308"/>
    <w:rsid w:val="00821708"/>
    <w:rsid w:val="00824E44"/>
    <w:rsid w:val="00837935"/>
    <w:rsid w:val="008514B2"/>
    <w:rsid w:val="00863681"/>
    <w:rsid w:val="008645A0"/>
    <w:rsid w:val="00865033"/>
    <w:rsid w:val="00883444"/>
    <w:rsid w:val="008A3658"/>
    <w:rsid w:val="008A6BFB"/>
    <w:rsid w:val="008D43B1"/>
    <w:rsid w:val="008E27CF"/>
    <w:rsid w:val="008E773C"/>
    <w:rsid w:val="008F1508"/>
    <w:rsid w:val="00902001"/>
    <w:rsid w:val="009020D0"/>
    <w:rsid w:val="00921AB1"/>
    <w:rsid w:val="00922D3D"/>
    <w:rsid w:val="00927AC0"/>
    <w:rsid w:val="00942881"/>
    <w:rsid w:val="009433A2"/>
    <w:rsid w:val="00947B3C"/>
    <w:rsid w:val="00967F10"/>
    <w:rsid w:val="00976A91"/>
    <w:rsid w:val="00987046"/>
    <w:rsid w:val="009910ED"/>
    <w:rsid w:val="009A1946"/>
    <w:rsid w:val="009B0858"/>
    <w:rsid w:val="009B4823"/>
    <w:rsid w:val="009C2539"/>
    <w:rsid w:val="009D4CCE"/>
    <w:rsid w:val="009E16E8"/>
    <w:rsid w:val="009E2D9C"/>
    <w:rsid w:val="009E31C2"/>
    <w:rsid w:val="009E5187"/>
    <w:rsid w:val="009F2FFC"/>
    <w:rsid w:val="00A020F6"/>
    <w:rsid w:val="00A311CF"/>
    <w:rsid w:val="00A343C4"/>
    <w:rsid w:val="00A364B8"/>
    <w:rsid w:val="00A379F5"/>
    <w:rsid w:val="00A43761"/>
    <w:rsid w:val="00A43EAE"/>
    <w:rsid w:val="00A50454"/>
    <w:rsid w:val="00A6226A"/>
    <w:rsid w:val="00A71A85"/>
    <w:rsid w:val="00A763D6"/>
    <w:rsid w:val="00A77740"/>
    <w:rsid w:val="00A80BBA"/>
    <w:rsid w:val="00A85E8A"/>
    <w:rsid w:val="00AA34AD"/>
    <w:rsid w:val="00AA55E3"/>
    <w:rsid w:val="00AA67F7"/>
    <w:rsid w:val="00AB690F"/>
    <w:rsid w:val="00AD336A"/>
    <w:rsid w:val="00AD3A3D"/>
    <w:rsid w:val="00AD4BA6"/>
    <w:rsid w:val="00AD58F7"/>
    <w:rsid w:val="00B30E0F"/>
    <w:rsid w:val="00B32978"/>
    <w:rsid w:val="00B34A00"/>
    <w:rsid w:val="00B43D78"/>
    <w:rsid w:val="00B62CC6"/>
    <w:rsid w:val="00B67072"/>
    <w:rsid w:val="00B67E48"/>
    <w:rsid w:val="00B771AE"/>
    <w:rsid w:val="00B956D2"/>
    <w:rsid w:val="00B95760"/>
    <w:rsid w:val="00BB26F7"/>
    <w:rsid w:val="00BC6FCB"/>
    <w:rsid w:val="00BD2576"/>
    <w:rsid w:val="00BD2974"/>
    <w:rsid w:val="00BF2FB1"/>
    <w:rsid w:val="00C036C4"/>
    <w:rsid w:val="00C059F1"/>
    <w:rsid w:val="00C16A92"/>
    <w:rsid w:val="00C25493"/>
    <w:rsid w:val="00C3484E"/>
    <w:rsid w:val="00C44152"/>
    <w:rsid w:val="00C65039"/>
    <w:rsid w:val="00C70525"/>
    <w:rsid w:val="00C740BB"/>
    <w:rsid w:val="00C904AE"/>
    <w:rsid w:val="00C92851"/>
    <w:rsid w:val="00CA227F"/>
    <w:rsid w:val="00CC19DE"/>
    <w:rsid w:val="00CC23C7"/>
    <w:rsid w:val="00CC3CFC"/>
    <w:rsid w:val="00CC5C95"/>
    <w:rsid w:val="00CE572A"/>
    <w:rsid w:val="00D149CB"/>
    <w:rsid w:val="00D267BE"/>
    <w:rsid w:val="00D27722"/>
    <w:rsid w:val="00D345EB"/>
    <w:rsid w:val="00D35A38"/>
    <w:rsid w:val="00D377B8"/>
    <w:rsid w:val="00D403AD"/>
    <w:rsid w:val="00D46645"/>
    <w:rsid w:val="00D479EA"/>
    <w:rsid w:val="00D70339"/>
    <w:rsid w:val="00D7090B"/>
    <w:rsid w:val="00D778A0"/>
    <w:rsid w:val="00D84321"/>
    <w:rsid w:val="00D85084"/>
    <w:rsid w:val="00D85F6B"/>
    <w:rsid w:val="00D90714"/>
    <w:rsid w:val="00D942D1"/>
    <w:rsid w:val="00D96F3B"/>
    <w:rsid w:val="00DA0D99"/>
    <w:rsid w:val="00DA54E2"/>
    <w:rsid w:val="00DB7171"/>
    <w:rsid w:val="00DD5336"/>
    <w:rsid w:val="00DF25E7"/>
    <w:rsid w:val="00DF51E0"/>
    <w:rsid w:val="00DF5825"/>
    <w:rsid w:val="00E000AF"/>
    <w:rsid w:val="00E42A0E"/>
    <w:rsid w:val="00E42F27"/>
    <w:rsid w:val="00E71C75"/>
    <w:rsid w:val="00E755FA"/>
    <w:rsid w:val="00E7704B"/>
    <w:rsid w:val="00E81C67"/>
    <w:rsid w:val="00E856B6"/>
    <w:rsid w:val="00EB22FF"/>
    <w:rsid w:val="00EB51EE"/>
    <w:rsid w:val="00EB5729"/>
    <w:rsid w:val="00EC1E21"/>
    <w:rsid w:val="00ED01E6"/>
    <w:rsid w:val="00ED1F16"/>
    <w:rsid w:val="00EF1FA5"/>
    <w:rsid w:val="00F11D8B"/>
    <w:rsid w:val="00F21251"/>
    <w:rsid w:val="00F32C29"/>
    <w:rsid w:val="00F32D7E"/>
    <w:rsid w:val="00F32F65"/>
    <w:rsid w:val="00F35C5F"/>
    <w:rsid w:val="00F4164A"/>
    <w:rsid w:val="00F41801"/>
    <w:rsid w:val="00F4185C"/>
    <w:rsid w:val="00F61381"/>
    <w:rsid w:val="00F76D5C"/>
    <w:rsid w:val="00F81AC1"/>
    <w:rsid w:val="00F9426F"/>
    <w:rsid w:val="00FA44FA"/>
    <w:rsid w:val="00FA4F4B"/>
    <w:rsid w:val="00FB48E9"/>
    <w:rsid w:val="00FC215D"/>
    <w:rsid w:val="00FD1D58"/>
    <w:rsid w:val="00FE134B"/>
    <w:rsid w:val="00FF1632"/>
    <w:rsid w:val="00FF532B"/>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79F8E"/>
  <w15:docId w15:val="{9F3A3B68-63E4-46DE-A7F3-6A59917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uiPriority w:val="59"/>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9617">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746757096">
      <w:bodyDiv w:val="1"/>
      <w:marLeft w:val="0"/>
      <w:marRight w:val="0"/>
      <w:marTop w:val="0"/>
      <w:marBottom w:val="0"/>
      <w:divBdr>
        <w:top w:val="none" w:sz="0" w:space="0" w:color="auto"/>
        <w:left w:val="none" w:sz="0" w:space="0" w:color="auto"/>
        <w:bottom w:val="none" w:sz="0" w:space="0" w:color="auto"/>
        <w:right w:val="none" w:sz="0" w:space="0" w:color="auto"/>
      </w:divBdr>
    </w:div>
    <w:div w:id="1823889726">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FF287-2AEC-4375-B804-8FC97866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1755</Words>
  <Characters>10004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72</cp:revision>
  <dcterms:created xsi:type="dcterms:W3CDTF">2020-08-31T19:56:00Z</dcterms:created>
  <dcterms:modified xsi:type="dcterms:W3CDTF">2020-12-28T09:18:00Z</dcterms:modified>
</cp:coreProperties>
</file>