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8FAEA" w14:textId="6180B25D" w:rsidR="000750F3" w:rsidRPr="000750F3" w:rsidRDefault="00B77300" w:rsidP="000750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00">
        <w:rPr>
          <w:rFonts w:ascii="Times New Roman" w:hAnsi="Times New Roman" w:cs="Times New Roman"/>
          <w:b/>
          <w:sz w:val="24"/>
          <w:szCs w:val="24"/>
        </w:rPr>
        <w:t>HEDEF YOLCULUĞUM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0750F3" w:rsidRPr="00913EA4" w14:paraId="65042FD5" w14:textId="77777777" w:rsidTr="00A91AED">
        <w:trPr>
          <w:trHeight w:val="233"/>
        </w:trPr>
        <w:tc>
          <w:tcPr>
            <w:tcW w:w="2802" w:type="dxa"/>
          </w:tcPr>
          <w:p w14:paraId="099E4735" w14:textId="77777777" w:rsidR="000750F3" w:rsidRPr="00913EA4" w:rsidRDefault="000750F3" w:rsidP="00913EA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6662" w:type="dxa"/>
          </w:tcPr>
          <w:p w14:paraId="181E7F3E" w14:textId="77777777" w:rsidR="000750F3" w:rsidRPr="00913EA4" w:rsidRDefault="000750F3" w:rsidP="00913E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</w:p>
        </w:tc>
      </w:tr>
      <w:tr w:rsidR="000750F3" w:rsidRPr="00913EA4" w14:paraId="490FE8D3" w14:textId="77777777" w:rsidTr="00A91AED">
        <w:tc>
          <w:tcPr>
            <w:tcW w:w="2802" w:type="dxa"/>
          </w:tcPr>
          <w:p w14:paraId="6CABF510" w14:textId="77777777" w:rsidR="000750F3" w:rsidRPr="00913EA4" w:rsidRDefault="000750F3" w:rsidP="00913EA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6662" w:type="dxa"/>
          </w:tcPr>
          <w:p w14:paraId="1BE55C3A" w14:textId="77777777" w:rsidR="000750F3" w:rsidRPr="00913EA4" w:rsidRDefault="000750F3" w:rsidP="00913E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Kariyer Hazırlığı</w:t>
            </w:r>
          </w:p>
        </w:tc>
      </w:tr>
      <w:tr w:rsidR="000750F3" w:rsidRPr="00913EA4" w14:paraId="3E633009" w14:textId="77777777" w:rsidTr="00A91AED">
        <w:tc>
          <w:tcPr>
            <w:tcW w:w="2802" w:type="dxa"/>
          </w:tcPr>
          <w:p w14:paraId="0263B2A2" w14:textId="77777777" w:rsidR="000750F3" w:rsidRPr="00913EA4" w:rsidRDefault="000750F3" w:rsidP="00913EA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6662" w:type="dxa"/>
          </w:tcPr>
          <w:p w14:paraId="45C8AB5F" w14:textId="1C1C8B80" w:rsidR="000750F3" w:rsidRPr="00913EA4" w:rsidRDefault="000750F3" w:rsidP="00913E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eastAsia="Times New Roman" w:hAnsi="Times New Roman" w:cs="Times New Roman"/>
                <w:sz w:val="24"/>
                <w:szCs w:val="24"/>
              </w:rPr>
              <w:t>Kısa ve uzun vadeli</w:t>
            </w:r>
            <w:r w:rsidR="00CB5D16" w:rsidRPr="0091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kariyer amaçları oluşturur</w:t>
            </w:r>
            <w:r w:rsidR="000F3FEB" w:rsidRPr="0091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5D16" w:rsidRPr="00913E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F3FEB" w:rsidRPr="0091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5D16" w:rsidRPr="00913E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91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F3FEB" w:rsidRPr="00913EA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13EA4">
              <w:rPr>
                <w:rFonts w:ascii="Times New Roman" w:eastAsia="Times New Roman" w:hAnsi="Times New Roman" w:cs="Times New Roman"/>
                <w:sz w:val="24"/>
                <w:szCs w:val="24"/>
              </w:rPr>
              <w:t>afta</w:t>
            </w:r>
          </w:p>
        </w:tc>
      </w:tr>
      <w:tr w:rsidR="000750F3" w:rsidRPr="00913EA4" w14:paraId="15405479" w14:textId="77777777" w:rsidTr="00A91AED">
        <w:tc>
          <w:tcPr>
            <w:tcW w:w="2802" w:type="dxa"/>
          </w:tcPr>
          <w:p w14:paraId="7E368F8C" w14:textId="77777777" w:rsidR="000750F3" w:rsidRPr="00913EA4" w:rsidRDefault="000750F3" w:rsidP="00913EA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6662" w:type="dxa"/>
          </w:tcPr>
          <w:p w14:paraId="0E2DFC9A" w14:textId="77777777" w:rsidR="000750F3" w:rsidRPr="00913EA4" w:rsidRDefault="00CB5D16" w:rsidP="00913E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4.S</w:t>
            </w:r>
            <w:r w:rsidR="000750F3" w:rsidRPr="00913EA4">
              <w:rPr>
                <w:rFonts w:ascii="Times New Roman" w:hAnsi="Times New Roman" w:cs="Times New Roman"/>
                <w:sz w:val="24"/>
                <w:szCs w:val="24"/>
              </w:rPr>
              <w:t>ınıf</w:t>
            </w:r>
          </w:p>
        </w:tc>
      </w:tr>
      <w:tr w:rsidR="000750F3" w:rsidRPr="00913EA4" w14:paraId="01CB9F8D" w14:textId="77777777" w:rsidTr="00A91AED">
        <w:tc>
          <w:tcPr>
            <w:tcW w:w="2802" w:type="dxa"/>
          </w:tcPr>
          <w:p w14:paraId="5FF56618" w14:textId="77777777" w:rsidR="000750F3" w:rsidRPr="00913EA4" w:rsidRDefault="000750F3" w:rsidP="00913EA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6662" w:type="dxa"/>
          </w:tcPr>
          <w:p w14:paraId="645A9323" w14:textId="57F774BF" w:rsidR="000750F3" w:rsidRPr="00913EA4" w:rsidRDefault="000750F3" w:rsidP="00913E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40 dk</w:t>
            </w:r>
            <w:r w:rsidR="000F3FEB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 (Bir ders saati)</w:t>
            </w: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0F3" w:rsidRPr="00913EA4" w14:paraId="283A52D7" w14:textId="77777777" w:rsidTr="00A91AED">
        <w:tc>
          <w:tcPr>
            <w:tcW w:w="2802" w:type="dxa"/>
          </w:tcPr>
          <w:p w14:paraId="7BB4A508" w14:textId="77777777" w:rsidR="000750F3" w:rsidRPr="00913EA4" w:rsidRDefault="000750F3" w:rsidP="00385E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6662" w:type="dxa"/>
          </w:tcPr>
          <w:p w14:paraId="5C2C28AE" w14:textId="593691A5" w:rsidR="000750F3" w:rsidRPr="00913EA4" w:rsidRDefault="00B77300" w:rsidP="00913EA4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Çalışma Yaprağı-</w:t>
            </w:r>
            <w:r w:rsidR="000750F3" w:rsidRPr="00913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218709" w14:textId="72E7F5F7" w:rsidR="000750F3" w:rsidRPr="00913EA4" w:rsidRDefault="00B77300" w:rsidP="00913EA4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Çalışma Yaprağı-</w:t>
            </w:r>
            <w:r w:rsidR="000750F3" w:rsidRPr="00913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22D1C79" w14:textId="77777777" w:rsidR="004A04C6" w:rsidRPr="00913EA4" w:rsidRDefault="00AC6F0C" w:rsidP="00913EA4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Yapışkanlı </w:t>
            </w:r>
            <w:r w:rsidR="005427D7" w:rsidRPr="00913EA4">
              <w:rPr>
                <w:rFonts w:ascii="Times New Roman" w:hAnsi="Times New Roman" w:cs="Times New Roman"/>
                <w:sz w:val="24"/>
                <w:szCs w:val="24"/>
              </w:rPr>
              <w:t>kâğıt</w:t>
            </w: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 (Post-it)</w:t>
            </w:r>
            <w:r w:rsidR="004A04C6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 ya da yapıştırıcı</w:t>
            </w:r>
            <w:r w:rsidR="00CF3CCA" w:rsidRPr="00913EA4">
              <w:rPr>
                <w:rFonts w:ascii="Times New Roman" w:hAnsi="Times New Roman" w:cs="Times New Roman"/>
                <w:sz w:val="24"/>
                <w:szCs w:val="24"/>
              </w:rPr>
              <w:t>/bant</w:t>
            </w:r>
          </w:p>
          <w:p w14:paraId="1246265C" w14:textId="4B60F679" w:rsidR="00CE3688" w:rsidRPr="00913EA4" w:rsidRDefault="00CE3688" w:rsidP="00913EA4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Makas</w:t>
            </w:r>
          </w:p>
        </w:tc>
      </w:tr>
      <w:tr w:rsidR="000750F3" w:rsidRPr="00913EA4" w14:paraId="3305A7C2" w14:textId="77777777" w:rsidTr="00A91AED">
        <w:tc>
          <w:tcPr>
            <w:tcW w:w="2802" w:type="dxa"/>
          </w:tcPr>
          <w:p w14:paraId="6088DD84" w14:textId="77777777" w:rsidR="000750F3" w:rsidRPr="00913EA4" w:rsidRDefault="000750F3" w:rsidP="00385E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6662" w:type="dxa"/>
          </w:tcPr>
          <w:p w14:paraId="7DA701DE" w14:textId="7E6D7B1B" w:rsidR="000750F3" w:rsidRPr="00913EA4" w:rsidRDefault="00D14536" w:rsidP="00913EA4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Uygulayıcı Çalışma Y</w:t>
            </w:r>
            <w:r w:rsidR="00697AE2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aprağı-1’deki cümlelerin yazılı olduğu </w:t>
            </w:r>
            <w:r w:rsidR="00B77300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kartlar </w:t>
            </w:r>
            <w:r w:rsidR="00976166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önceden </w:t>
            </w:r>
            <w:r w:rsidR="005427D7" w:rsidRPr="00913EA4">
              <w:rPr>
                <w:rFonts w:ascii="Times New Roman" w:hAnsi="Times New Roman" w:cs="Times New Roman"/>
                <w:sz w:val="24"/>
                <w:szCs w:val="24"/>
              </w:rPr>
              <w:t>tahtanın ortasına</w:t>
            </w:r>
            <w:r w:rsidR="00AC6F0C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 yap</w:t>
            </w:r>
            <w:r w:rsidR="004A04C6" w:rsidRPr="00913EA4">
              <w:rPr>
                <w:rFonts w:ascii="Times New Roman" w:hAnsi="Times New Roman" w:cs="Times New Roman"/>
                <w:sz w:val="24"/>
                <w:szCs w:val="24"/>
              </w:rPr>
              <w:t>ıştır</w:t>
            </w:r>
            <w:r w:rsidR="00795B3F" w:rsidRPr="00913EA4">
              <w:rPr>
                <w:rFonts w:ascii="Times New Roman" w:hAnsi="Times New Roman" w:cs="Times New Roman"/>
                <w:sz w:val="24"/>
                <w:szCs w:val="24"/>
              </w:rPr>
              <w:t>malı</w:t>
            </w:r>
            <w:r w:rsidR="0095034C" w:rsidRPr="00913EA4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0AFF9797" w14:textId="77777777" w:rsidR="0095034C" w:rsidRPr="00913EA4" w:rsidRDefault="005427D7" w:rsidP="00913EA4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Tahtanın </w:t>
            </w:r>
            <w:r w:rsidR="0095034C" w:rsidRPr="00913EA4">
              <w:rPr>
                <w:rFonts w:ascii="Times New Roman" w:hAnsi="Times New Roman" w:cs="Times New Roman"/>
                <w:sz w:val="24"/>
                <w:szCs w:val="24"/>
              </w:rPr>
              <w:t>sol tarafına kısa vadeli amaç, sağ tarafında ise uzun vadeli amaç başlıkları yapıştırılmalıdır.</w:t>
            </w:r>
          </w:p>
          <w:p w14:paraId="0A672BBD" w14:textId="77777777" w:rsidR="00393D21" w:rsidRPr="00913EA4" w:rsidRDefault="00976166" w:rsidP="00913EA4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Çalışma Yaprağı-2 sınıftaki öğrenci sayısı kadar çoğaltılmalıdır.</w:t>
            </w:r>
          </w:p>
        </w:tc>
      </w:tr>
      <w:tr w:rsidR="000750F3" w:rsidRPr="00913EA4" w14:paraId="157FF35C" w14:textId="77777777" w:rsidTr="00A91AED">
        <w:tc>
          <w:tcPr>
            <w:tcW w:w="2802" w:type="dxa"/>
          </w:tcPr>
          <w:p w14:paraId="7B019CDB" w14:textId="77777777" w:rsidR="000750F3" w:rsidRPr="00913EA4" w:rsidRDefault="000750F3" w:rsidP="00385E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6662" w:type="dxa"/>
          </w:tcPr>
          <w:p w14:paraId="44F76C7C" w14:textId="57245137" w:rsidR="00E23B64" w:rsidRPr="00913EA4" w:rsidRDefault="00C255A3" w:rsidP="00913EA4">
            <w:pPr>
              <w:pStyle w:val="ListeParagraf"/>
              <w:numPr>
                <w:ilvl w:val="0"/>
                <w:numId w:val="3"/>
              </w:numPr>
              <w:spacing w:line="276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0010D6" w:rsidRPr="00913EA4">
              <w:rPr>
                <w:rFonts w:ascii="Times New Roman" w:hAnsi="Times New Roman" w:cs="Times New Roman"/>
                <w:sz w:val="24"/>
                <w:szCs w:val="24"/>
              </w:rPr>
              <w:t>ğrencilere geçen hafta kısa vade</w:t>
            </w:r>
            <w:r w:rsidR="00E23B64" w:rsidRPr="00913EA4">
              <w:rPr>
                <w:rFonts w:ascii="Times New Roman" w:hAnsi="Times New Roman" w:cs="Times New Roman"/>
                <w:sz w:val="24"/>
                <w:szCs w:val="24"/>
              </w:rPr>
              <w:t>li amaçlar oluşturduğumuz</w:t>
            </w:r>
            <w:r w:rsidR="003D262A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hatırlatılır bu haftaki </w:t>
            </w:r>
            <w:r w:rsidR="000010D6" w:rsidRPr="00913EA4">
              <w:rPr>
                <w:rFonts w:ascii="Times New Roman" w:hAnsi="Times New Roman" w:cs="Times New Roman"/>
                <w:sz w:val="24"/>
                <w:szCs w:val="24"/>
              </w:rPr>
              <w:t>etkinliğin amacının ise uzun vad</w:t>
            </w: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eli amaçları oluşturmak olduğu </w:t>
            </w:r>
            <w:r w:rsidR="008B26EC" w:rsidRPr="00913EA4">
              <w:rPr>
                <w:rFonts w:ascii="Times New Roman" w:hAnsi="Times New Roman" w:cs="Times New Roman"/>
                <w:sz w:val="24"/>
                <w:szCs w:val="24"/>
              </w:rPr>
              <w:t>açıklanır</w:t>
            </w:r>
            <w:r w:rsidR="000C2726" w:rsidRPr="00913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E08A9F" w14:textId="0CC4B685" w:rsidR="00E23B64" w:rsidRPr="00913EA4" w:rsidRDefault="00A02BD5" w:rsidP="00913EA4">
            <w:pPr>
              <w:pStyle w:val="ListeParagraf"/>
              <w:numPr>
                <w:ilvl w:val="0"/>
                <w:numId w:val="3"/>
              </w:numPr>
              <w:spacing w:after="0" w:line="276" w:lineRule="auto"/>
              <w:ind w:hanging="3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0C2726" w:rsidRPr="00913EA4">
              <w:rPr>
                <w:rFonts w:ascii="Times New Roman" w:hAnsi="Times New Roman" w:cs="Times New Roman"/>
                <w:sz w:val="24"/>
                <w:szCs w:val="24"/>
              </w:rPr>
              <w:t>ğrencilere “</w:t>
            </w:r>
            <w:r w:rsidR="005E4ABA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>Çocuklar</w:t>
            </w:r>
            <w:r w:rsidR="00C255A3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bir yıldan daha uzun süre içerisinde gerçekleştirmeyi istediğimiz amaçlarımıza</w:t>
            </w:r>
            <w:r w:rsidR="000C2726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uzun vadeli amaçlar denildiğini öğrenmiştik.</w:t>
            </w:r>
            <w:r w:rsidR="00943457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369B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>Şimdi ise bu amaçların neler olabileceğini</w:t>
            </w:r>
            <w:r w:rsidR="000C2726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biraz hatırlayalım.”</w:t>
            </w:r>
            <w:r w:rsidR="00CE3688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FEB" w:rsidRPr="00913E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E3688" w:rsidRPr="00913EA4">
              <w:rPr>
                <w:rFonts w:ascii="Times New Roman" w:hAnsi="Times New Roman" w:cs="Times New Roman"/>
                <w:sz w:val="24"/>
                <w:szCs w:val="24"/>
              </w:rPr>
              <w:t>çıklaması yapılarak aş</w:t>
            </w:r>
            <w:r w:rsidR="00A9121B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ağıdaki yönerge </w:t>
            </w:r>
            <w:r w:rsidR="00CE3688" w:rsidRPr="00913EA4">
              <w:rPr>
                <w:rFonts w:ascii="Times New Roman" w:hAnsi="Times New Roman" w:cs="Times New Roman"/>
                <w:sz w:val="24"/>
                <w:szCs w:val="24"/>
              </w:rPr>
              <w:t>öğrencilerle paylaşılır:</w:t>
            </w:r>
          </w:p>
          <w:p w14:paraId="4706CBE4" w14:textId="3F578044" w:rsidR="00E23B64" w:rsidRPr="00913EA4" w:rsidRDefault="00A9121B" w:rsidP="00913EA4">
            <w:pPr>
              <w:pStyle w:val="ListeParagraf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“Tahtanın </w:t>
            </w:r>
            <w:r w:rsidR="00A02BD5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>ortasında karışık halde duran</w:t>
            </w:r>
            <w:r w:rsidR="00E94EED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 birbiriyle ilişkili</w:t>
            </w:r>
            <w:r w:rsidR="00A02BD5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pek çok amaç cümlesi yazılı.</w:t>
            </w:r>
            <w:r w:rsidR="00943457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2BD5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Tahtaya gelerek bir kart </w:t>
            </w:r>
            <w:r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>seçeceksiniz.</w:t>
            </w:r>
            <w:r w:rsidR="0065455A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94EED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>Seçtiğiniz kartın kısa vadeli amaç olduğunu düşünüyorsanız tahtanın sol tarafına uzun vadeli amaç olduğunu düşünüyorsanız</w:t>
            </w:r>
            <w:r w:rsidR="00943457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2495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tahtanın </w:t>
            </w:r>
            <w:r w:rsidR="00E94EED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0010D6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ağ tarafına yapıştıracaksınız. </w:t>
            </w:r>
            <w:r w:rsidR="00DB506C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Tüm yapıştırma işlemleri bittikten sonra hangi amaçların birbiriyle </w:t>
            </w:r>
            <w:r w:rsidR="00AF2495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>ilişkili olduğunu eşleştireceğiz</w:t>
            </w:r>
            <w:r w:rsidR="00625215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B506C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14:paraId="2A8DD469" w14:textId="1B2D9D01" w:rsidR="00E23B64" w:rsidRPr="00913EA4" w:rsidRDefault="000010D6" w:rsidP="00913EA4">
            <w:pPr>
              <w:pStyle w:val="ListeParagraf"/>
              <w:numPr>
                <w:ilvl w:val="0"/>
                <w:numId w:val="3"/>
              </w:numPr>
              <w:spacing w:line="276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Gönüllü öğrenciler ile birlikte t</w:t>
            </w:r>
            <w:r w:rsidR="00A906A2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üm </w:t>
            </w:r>
            <w:r w:rsidR="00A9121B" w:rsidRPr="00913EA4">
              <w:rPr>
                <w:rFonts w:ascii="Times New Roman" w:hAnsi="Times New Roman" w:cs="Times New Roman"/>
                <w:sz w:val="24"/>
                <w:szCs w:val="24"/>
              </w:rPr>
              <w:t>işlemler tamamlandıktan</w:t>
            </w:r>
            <w:r w:rsidR="00A906A2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 ve cevaplar tartışıldıktan sonra öğrencilerden etkin</w:t>
            </w:r>
            <w:r w:rsidR="000A7D93" w:rsidRPr="00913EA4">
              <w:rPr>
                <w:rFonts w:ascii="Times New Roman" w:hAnsi="Times New Roman" w:cs="Times New Roman"/>
                <w:sz w:val="24"/>
                <w:szCs w:val="24"/>
              </w:rPr>
              <w:t>liğe dair paylaşım</w:t>
            </w:r>
            <w:r w:rsidR="00A906A2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ları </w:t>
            </w:r>
            <w:r w:rsidR="00B312C4" w:rsidRPr="00913EA4">
              <w:rPr>
                <w:rFonts w:ascii="Times New Roman" w:hAnsi="Times New Roman" w:cs="Times New Roman"/>
                <w:sz w:val="24"/>
                <w:szCs w:val="24"/>
              </w:rPr>
              <w:t>alınır.</w:t>
            </w:r>
            <w:r w:rsidR="00E23B64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6166AD" w14:textId="009B1EA2" w:rsidR="00E23B64" w:rsidRPr="00913EA4" w:rsidRDefault="00A906A2" w:rsidP="00913EA4">
            <w:pPr>
              <w:pStyle w:val="ListeParagraf"/>
              <w:numPr>
                <w:ilvl w:val="0"/>
                <w:numId w:val="3"/>
              </w:numPr>
              <w:spacing w:line="276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5E4ABA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ğrencilerden </w:t>
            </w:r>
            <w:r w:rsidR="00D537D3" w:rsidRPr="00913EA4">
              <w:rPr>
                <w:rFonts w:ascii="Times New Roman" w:hAnsi="Times New Roman" w:cs="Times New Roman"/>
                <w:sz w:val="24"/>
                <w:szCs w:val="24"/>
              </w:rPr>
              <w:t>gözlerini kapatmaları</w:t>
            </w:r>
            <w:r w:rsidR="00943457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7D3" w:rsidRPr="00913EA4">
              <w:rPr>
                <w:rFonts w:ascii="Times New Roman" w:hAnsi="Times New Roman" w:cs="Times New Roman"/>
                <w:sz w:val="24"/>
                <w:szCs w:val="24"/>
              </w:rPr>
              <w:t>istenir v</w:t>
            </w:r>
            <w:r w:rsidR="002E69FA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e aşağıdaki yönerge </w:t>
            </w:r>
            <w:r w:rsidR="00D537D3" w:rsidRPr="00913EA4">
              <w:rPr>
                <w:rFonts w:ascii="Times New Roman" w:hAnsi="Times New Roman" w:cs="Times New Roman"/>
                <w:sz w:val="24"/>
                <w:szCs w:val="24"/>
              </w:rPr>
              <w:t>veril</w:t>
            </w:r>
            <w:r w:rsidR="00E23B64" w:rsidRPr="00913EA4">
              <w:rPr>
                <w:rFonts w:ascii="Times New Roman" w:hAnsi="Times New Roman" w:cs="Times New Roman"/>
                <w:sz w:val="24"/>
                <w:szCs w:val="24"/>
              </w:rPr>
              <w:t>erek etkinlik devam ettirilir:</w:t>
            </w:r>
          </w:p>
          <w:p w14:paraId="056A9009" w14:textId="77777777" w:rsidR="00E23B64" w:rsidRPr="00913EA4" w:rsidRDefault="00D537D3" w:rsidP="00913EA4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>“Çocuklar şimdi bir uçan balonun içinde kendinizi hayal etmenizi istiyorum. Bu balon sizin geleceğinize yolculuk yapacak</w:t>
            </w:r>
            <w:r w:rsidR="00074322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>Fakat balon nereye gideceğini bilmiyor. Çünkü</w:t>
            </w:r>
            <w:r w:rsidR="00074322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gideceği rotayı belirleyebilmesi için</w:t>
            </w:r>
            <w:r w:rsidR="0065455A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A7D93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öncelikle </w:t>
            </w:r>
            <w:r w:rsidR="00074322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sizin uzun vadeli amaçlarınızı </w:t>
            </w:r>
            <w:r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balonun içerisine </w:t>
            </w:r>
            <w:r w:rsidR="00074322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>yüklemeniz</w:t>
            </w:r>
            <w:r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gerekiyor.</w:t>
            </w:r>
            <w:r w:rsidR="00074322" w:rsidRPr="00913EA4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074322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enir ve öğrencilere düşünmeleri için belirli bir süre verilir.</w:t>
            </w:r>
          </w:p>
          <w:p w14:paraId="21752F85" w14:textId="77777777" w:rsidR="00E23B64" w:rsidRPr="00913EA4" w:rsidRDefault="00D537D3" w:rsidP="00913EA4">
            <w:pPr>
              <w:pStyle w:val="ListeParagraf"/>
              <w:numPr>
                <w:ilvl w:val="0"/>
                <w:numId w:val="3"/>
              </w:numPr>
              <w:spacing w:line="276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Öğrenciler gözlerini açtıktan sonra </w:t>
            </w:r>
            <w:r w:rsidR="00393D21" w:rsidRPr="00913EA4">
              <w:rPr>
                <w:rFonts w:ascii="Times New Roman" w:hAnsi="Times New Roman" w:cs="Times New Roman"/>
                <w:sz w:val="24"/>
                <w:szCs w:val="24"/>
              </w:rPr>
              <w:t>Çalışma Yaprağı-2 dağıtılır ve uzun vadede gerçekleş</w:t>
            </w:r>
            <w:r w:rsidR="00100C6A" w:rsidRPr="00913EA4">
              <w:rPr>
                <w:rFonts w:ascii="Times New Roman" w:hAnsi="Times New Roman" w:cs="Times New Roman"/>
                <w:sz w:val="24"/>
                <w:szCs w:val="24"/>
              </w:rPr>
              <w:t>tir</w:t>
            </w:r>
            <w:r w:rsidR="00393D21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mek istedikleri amaçları düşünüp </w:t>
            </w:r>
            <w:r w:rsidR="0043156F" w:rsidRPr="00913EA4">
              <w:rPr>
                <w:rFonts w:ascii="Times New Roman" w:hAnsi="Times New Roman" w:cs="Times New Roman"/>
                <w:sz w:val="24"/>
                <w:szCs w:val="24"/>
              </w:rPr>
              <w:t>kâğıttaki uçan balonlarına</w:t>
            </w:r>
            <w:r w:rsidR="00393D21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 yazmaları istenir.</w:t>
            </w:r>
          </w:p>
          <w:p w14:paraId="73A6FADD" w14:textId="77777777" w:rsidR="00E23B64" w:rsidRPr="00913EA4" w:rsidRDefault="00393D21" w:rsidP="00913EA4">
            <w:pPr>
              <w:pStyle w:val="ListeParagraf"/>
              <w:numPr>
                <w:ilvl w:val="0"/>
                <w:numId w:val="3"/>
              </w:numPr>
              <w:spacing w:line="276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Tüm öğrencilerin yazma işlemini tamamladıktan sonra gönüllü öğrencilerden başlanarak </w:t>
            </w:r>
            <w:r w:rsidR="00D537D3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düşüncelerini ve deneyimlerini paylaşmaları </w:t>
            </w:r>
            <w:r w:rsidR="00100C6A" w:rsidRPr="00913EA4">
              <w:rPr>
                <w:rFonts w:ascii="Times New Roman" w:hAnsi="Times New Roman" w:cs="Times New Roman"/>
                <w:sz w:val="24"/>
                <w:szCs w:val="24"/>
              </w:rPr>
              <w:t>istenir</w:t>
            </w:r>
            <w:r w:rsidR="00E23B64" w:rsidRPr="00913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2ED01C" w14:textId="12A589DF" w:rsidR="007B4BA7" w:rsidRPr="00913EA4" w:rsidRDefault="007C1B0C" w:rsidP="00913EA4">
            <w:pPr>
              <w:pStyle w:val="ListeParagraf"/>
              <w:numPr>
                <w:ilvl w:val="0"/>
                <w:numId w:val="3"/>
              </w:numPr>
              <w:spacing w:line="276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Öğrencilerden paylaşımları alındıktan sonra</w:t>
            </w:r>
            <w:r w:rsidR="007B4BA7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 aşağıdaki tartışma soruları</w:t>
            </w:r>
            <w:r w:rsidR="00100C6A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 sorulur:</w:t>
            </w:r>
          </w:p>
          <w:p w14:paraId="403761B2" w14:textId="4CB5C751" w:rsidR="00E23B64" w:rsidRPr="00913EA4" w:rsidRDefault="007B4BA7" w:rsidP="00913EA4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Uzun vadeli </w:t>
            </w:r>
            <w:r w:rsidR="00E23B64" w:rsidRPr="00913EA4">
              <w:rPr>
                <w:rFonts w:ascii="Times New Roman" w:hAnsi="Times New Roman" w:cs="Times New Roman"/>
                <w:sz w:val="24"/>
                <w:szCs w:val="24"/>
              </w:rPr>
              <w:t>amaçlarınız nelerdir</w:t>
            </w:r>
            <w:r w:rsidR="00505791" w:rsidRPr="00913E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D21B118" w14:textId="77777777" w:rsidR="00E23B64" w:rsidRPr="00913EA4" w:rsidRDefault="00697AE2" w:rsidP="00913EA4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Uzun vadeli </w:t>
            </w:r>
            <w:r w:rsidR="00C06AEB" w:rsidRPr="00913EA4">
              <w:rPr>
                <w:rFonts w:ascii="Times New Roman" w:hAnsi="Times New Roman" w:cs="Times New Roman"/>
                <w:sz w:val="24"/>
                <w:szCs w:val="24"/>
              </w:rPr>
              <w:t>amaçlarınızı</w:t>
            </w:r>
            <w:r w:rsidR="007B4BA7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 neye göre belirlediniz?</w:t>
            </w:r>
          </w:p>
          <w:p w14:paraId="654368F5" w14:textId="77777777" w:rsidR="00E23B64" w:rsidRPr="00913EA4" w:rsidRDefault="007B4BA7" w:rsidP="00913EA4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 w:rsidR="00697AE2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un vadeli </w:t>
            </w:r>
            <w:r w:rsidR="00C06AEB" w:rsidRPr="00913EA4">
              <w:rPr>
                <w:rFonts w:ascii="Times New Roman" w:hAnsi="Times New Roman" w:cs="Times New Roman"/>
                <w:sz w:val="24"/>
                <w:szCs w:val="24"/>
              </w:rPr>
              <w:t>amaçlarınızı</w:t>
            </w: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 gerçekleştirmeniz için neler yapmanız gerekir?</w:t>
            </w:r>
          </w:p>
          <w:p w14:paraId="3B04E362" w14:textId="29E8DBC2" w:rsidR="00100C6A" w:rsidRPr="00913EA4" w:rsidRDefault="00100C6A" w:rsidP="00913EA4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Bu uzun vadeli amaçlarınıza ulaşabilmeniz için gerçekleştirmeniz gereken kısa vadeli amaçlarınız neler olabilir? </w:t>
            </w:r>
          </w:p>
          <w:p w14:paraId="18E5BD34" w14:textId="77777777" w:rsidR="00E23B64" w:rsidRPr="00913EA4" w:rsidRDefault="00D224F7" w:rsidP="00913EA4">
            <w:pPr>
              <w:pStyle w:val="ListeParagraf"/>
              <w:numPr>
                <w:ilvl w:val="0"/>
                <w:numId w:val="3"/>
              </w:numPr>
              <w:spacing w:line="276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eastAsia="Times New Roman" w:hAnsi="Times New Roman" w:cs="Times New Roman"/>
                <w:sz w:val="24"/>
                <w:szCs w:val="24"/>
              </w:rPr>
              <w:t>Aşağıdakine benzer bir açıklama ile süreç sonlandırılır:</w:t>
            </w:r>
          </w:p>
          <w:p w14:paraId="1916A9E2" w14:textId="74AC4650" w:rsidR="000750F3" w:rsidRPr="00913EA4" w:rsidRDefault="00C93404" w:rsidP="00913EA4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“Uzun vadeli amaçlarımı</w:t>
            </w:r>
            <w:r w:rsidR="007B4BA7" w:rsidRPr="00913E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z bize ulaşacağımız noktayı gösterirler. </w:t>
            </w:r>
            <w:r w:rsidR="007E29B5" w:rsidRPr="00913E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Varacağımız noktayı bilirsek şu</w:t>
            </w:r>
            <w:r w:rsidR="00505791" w:rsidRPr="00913E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29B5" w:rsidRPr="00913E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andan itibaren neler yapabileceğimizi de planlayabiliriz ve bu da amacımıza ulaşmamızı kolaylaştırır.” </w:t>
            </w:r>
          </w:p>
        </w:tc>
      </w:tr>
      <w:tr w:rsidR="000750F3" w:rsidRPr="00913EA4" w14:paraId="097DFCAA" w14:textId="77777777" w:rsidTr="00A91AED">
        <w:tc>
          <w:tcPr>
            <w:tcW w:w="2802" w:type="dxa"/>
          </w:tcPr>
          <w:p w14:paraId="68A7C2FF" w14:textId="77777777" w:rsidR="000750F3" w:rsidRPr="00913EA4" w:rsidRDefault="000750F3" w:rsidP="00385E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6662" w:type="dxa"/>
          </w:tcPr>
          <w:p w14:paraId="04A1FED1" w14:textId="77777777" w:rsidR="00E23B64" w:rsidRPr="00913EA4" w:rsidRDefault="00697AE2" w:rsidP="00913EA4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Öğrencilere Çalışma Yaprağı-2</w:t>
            </w:r>
            <w:r w:rsidR="000D5C29" w:rsidRPr="00913EA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345F9A" w:rsidRPr="00913EA4">
              <w:rPr>
                <w:rFonts w:ascii="Times New Roman" w:hAnsi="Times New Roman" w:cs="Times New Roman"/>
                <w:sz w:val="24"/>
                <w:szCs w:val="24"/>
              </w:rPr>
              <w:t>yi</w:t>
            </w:r>
            <w:r w:rsidR="000D5C29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 odalarında bir yere asmaları ve yeni bir amaç oluşturduklarında ya da amaçları değişiklik gösterdiğinde güncellemeleri istenir.</w:t>
            </w:r>
          </w:p>
          <w:p w14:paraId="587B33C5" w14:textId="2EE53871" w:rsidR="00D36FD2" w:rsidRPr="00913EA4" w:rsidRDefault="00345F9A" w:rsidP="00913EA4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Öğrencilerden balona yükledikleri uzun vadeli hedeflerine uygun olarak 5 yıl ya da 10 yıl sonraki kendilerine (“5-10</w:t>
            </w:r>
            <w:r w:rsidR="000F3FEB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yıl sonraki ben” başlıklı bir mektup) mektup yazmaları istenir.</w:t>
            </w:r>
          </w:p>
        </w:tc>
      </w:tr>
      <w:tr w:rsidR="000750F3" w:rsidRPr="00913EA4" w14:paraId="796B1E31" w14:textId="77777777" w:rsidTr="00A91AED">
        <w:tc>
          <w:tcPr>
            <w:tcW w:w="2802" w:type="dxa"/>
          </w:tcPr>
          <w:p w14:paraId="4152AF0B" w14:textId="039D30A7" w:rsidR="000750F3" w:rsidRPr="00913EA4" w:rsidRDefault="000750F3" w:rsidP="00385E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6662" w:type="dxa"/>
          </w:tcPr>
          <w:p w14:paraId="125D65EA" w14:textId="77777777" w:rsidR="00E23B64" w:rsidRPr="00913EA4" w:rsidRDefault="00691C82" w:rsidP="00913EA4">
            <w:pPr>
              <w:pStyle w:val="ListeParagraf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Uygulayıcı</w:t>
            </w:r>
            <w:r w:rsidR="00A16E50"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 sınıftaki öğrenci sayısı ve dersin süresini göz önüne alarak Çalışma Yaprağı-1’deki hedefleri azaltıp çoğaltabilir.</w:t>
            </w:r>
          </w:p>
          <w:p w14:paraId="7FF89A1C" w14:textId="77777777" w:rsidR="00E23B64" w:rsidRPr="00913EA4" w:rsidRDefault="000D5C29" w:rsidP="00913EA4">
            <w:pPr>
              <w:pStyle w:val="ListeParagraf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Uzun vadeli amaçlarını belirlemekte zorlanan öğrencilere örnek</w:t>
            </w:r>
            <w:r w:rsidR="00A16E50" w:rsidRPr="00913EA4">
              <w:rPr>
                <w:rFonts w:ascii="Times New Roman" w:hAnsi="Times New Roman" w:cs="Times New Roman"/>
                <w:sz w:val="24"/>
                <w:szCs w:val="24"/>
              </w:rPr>
              <w:t>ler verilerek destek olunabilir.</w:t>
            </w:r>
          </w:p>
          <w:p w14:paraId="31D1413B" w14:textId="64857F74" w:rsidR="00555101" w:rsidRPr="00913EA4" w:rsidRDefault="00555101" w:rsidP="00913EA4">
            <w:pPr>
              <w:pStyle w:val="ListeParagraf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Çalışma Yaprağı-1 </w:t>
            </w:r>
            <w:r w:rsidR="009457A3" w:rsidRPr="00913EA4">
              <w:rPr>
                <w:rFonts w:ascii="Times New Roman" w:hAnsi="Times New Roman" w:cs="Times New Roman"/>
                <w:sz w:val="24"/>
                <w:szCs w:val="24"/>
              </w:rPr>
              <w:t>imkânlar</w:t>
            </w: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 el veriyorsa etiket </w:t>
            </w:r>
            <w:r w:rsidR="009457A3" w:rsidRPr="00913EA4">
              <w:rPr>
                <w:rFonts w:ascii="Times New Roman" w:hAnsi="Times New Roman" w:cs="Times New Roman"/>
                <w:sz w:val="24"/>
                <w:szCs w:val="24"/>
              </w:rPr>
              <w:t>kâğıdına</w:t>
            </w: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 xml:space="preserve"> çıktı alınarak tahtaya yapıştırma süreci kolaylaştırılabilir.</w:t>
            </w:r>
          </w:p>
          <w:p w14:paraId="70776E6A" w14:textId="77777777" w:rsidR="00913EA4" w:rsidRPr="00913EA4" w:rsidRDefault="00913EA4" w:rsidP="00913EA4">
            <w:pPr>
              <w:pStyle w:val="ListeParagra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465F2" w14:textId="77777777" w:rsidR="00913EA4" w:rsidRPr="00913EA4" w:rsidRDefault="00913EA4" w:rsidP="00913E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Özel gereksinimli öğrenciler için;</w:t>
            </w:r>
          </w:p>
          <w:p w14:paraId="70A7E53B" w14:textId="77777777" w:rsidR="00913EA4" w:rsidRPr="00913EA4" w:rsidRDefault="00913EA4" w:rsidP="00913E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1ECFC" w14:textId="77777777" w:rsidR="00913EA4" w:rsidRPr="00913EA4" w:rsidRDefault="00913EA4" w:rsidP="00913EA4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Tahtaya yapıştırılan amaç başlıklarının yanına ilgili görselleri de yapıştırılarak daha açıklayıcı hale getirilebilir.</w:t>
            </w:r>
          </w:p>
          <w:p w14:paraId="6EBD76C1" w14:textId="77777777" w:rsidR="00913EA4" w:rsidRPr="00913EA4" w:rsidRDefault="00913EA4" w:rsidP="00913EA4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Kısa vadeli ve uzun vadeli amaçlar açıklanırken somut örnekler üzerinden gidilerek öğrenme süreci farklılaştırılabilir.</w:t>
            </w:r>
          </w:p>
          <w:p w14:paraId="4AED05CA" w14:textId="77777777" w:rsidR="00913EA4" w:rsidRPr="00913EA4" w:rsidRDefault="00913EA4" w:rsidP="00913EA4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Tartışma soruları basitleştirilerek öğrencilerin katılımları desteklenebilir.</w:t>
            </w:r>
          </w:p>
          <w:p w14:paraId="7CE507DA" w14:textId="73958A71" w:rsidR="00913EA4" w:rsidRPr="00913EA4" w:rsidRDefault="00913EA4" w:rsidP="00913EA4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Çalışma kağıdında yazan cümlelerin puntosu büyütülerek ve kontrast bir zemin üzerine yapıştırılarak görme bakımından işlevsel hale getirilebilir.</w:t>
            </w:r>
          </w:p>
        </w:tc>
      </w:tr>
      <w:tr w:rsidR="003D2595" w:rsidRPr="00913EA4" w14:paraId="4429904F" w14:textId="77777777" w:rsidTr="00A91AED">
        <w:tc>
          <w:tcPr>
            <w:tcW w:w="2802" w:type="dxa"/>
          </w:tcPr>
          <w:p w14:paraId="2ED76B0D" w14:textId="2173D048" w:rsidR="003D2595" w:rsidRPr="00913EA4" w:rsidRDefault="003D2595" w:rsidP="00385E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Etkinliği Geliştiren:</w:t>
            </w:r>
          </w:p>
        </w:tc>
        <w:tc>
          <w:tcPr>
            <w:tcW w:w="6662" w:type="dxa"/>
          </w:tcPr>
          <w:p w14:paraId="19329277" w14:textId="227C3503" w:rsidR="003D2595" w:rsidRPr="00913EA4" w:rsidRDefault="003D2595" w:rsidP="00913E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4">
              <w:rPr>
                <w:rFonts w:ascii="Times New Roman" w:hAnsi="Times New Roman" w:cs="Times New Roman"/>
                <w:sz w:val="24"/>
                <w:szCs w:val="24"/>
              </w:rPr>
              <w:t>Özge T</w:t>
            </w:r>
            <w:r w:rsidR="000A36E0" w:rsidRPr="00913EA4">
              <w:rPr>
                <w:rFonts w:ascii="Times New Roman" w:hAnsi="Times New Roman" w:cs="Times New Roman"/>
                <w:sz w:val="24"/>
                <w:szCs w:val="24"/>
              </w:rPr>
              <w:t>ığlı</w:t>
            </w:r>
          </w:p>
        </w:tc>
      </w:tr>
    </w:tbl>
    <w:p w14:paraId="1D724280" w14:textId="77777777" w:rsidR="00AF2495" w:rsidRDefault="00AF2495" w:rsidP="00A16E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6DF65A" w14:textId="77777777" w:rsidR="0065455A" w:rsidRDefault="0065455A" w:rsidP="00A16E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5150DB0" w14:textId="77777777" w:rsidR="003D2595" w:rsidRDefault="003D25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14:paraId="0C03FB5E" w14:textId="0B3C6385" w:rsidR="007B4BA7" w:rsidRPr="000F3FEB" w:rsidRDefault="003D2595" w:rsidP="000F3FEB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Çalışma Yaprağı</w:t>
      </w:r>
      <w:r w:rsidR="000F3FE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tbl>
      <w:tblPr>
        <w:tblStyle w:val="TabloKlavuzu"/>
        <w:tblW w:w="10417" w:type="dxa"/>
        <w:jc w:val="center"/>
        <w:tblLook w:val="04A0" w:firstRow="1" w:lastRow="0" w:firstColumn="1" w:lastColumn="0" w:noHBand="0" w:noVBand="1"/>
      </w:tblPr>
      <w:tblGrid>
        <w:gridCol w:w="5529"/>
        <w:gridCol w:w="4888"/>
      </w:tblGrid>
      <w:tr w:rsidR="00E94EED" w:rsidRPr="000F3FEB" w14:paraId="573381DD" w14:textId="77777777" w:rsidTr="000F3FEB">
        <w:trPr>
          <w:jc w:val="center"/>
        </w:trPr>
        <w:tc>
          <w:tcPr>
            <w:tcW w:w="5529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0FCF0823" w14:textId="77777777" w:rsidR="00E94EED" w:rsidRPr="000F3FEB" w:rsidRDefault="0043156F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b/>
                <w:sz w:val="28"/>
                <w:szCs w:val="28"/>
              </w:rPr>
              <w:t>KISA VAD</w:t>
            </w:r>
            <w:r w:rsidR="00343DFE" w:rsidRPr="000F3FEB">
              <w:rPr>
                <w:rFonts w:ascii="Times New Roman" w:hAnsi="Times New Roman" w:cs="Times New Roman"/>
                <w:b/>
                <w:sz w:val="28"/>
                <w:szCs w:val="28"/>
              </w:rPr>
              <w:t>ELİ AMAÇLAR</w:t>
            </w:r>
          </w:p>
        </w:tc>
        <w:tc>
          <w:tcPr>
            <w:tcW w:w="488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1477E908" w14:textId="77777777" w:rsidR="00E94EED" w:rsidRPr="000F3FEB" w:rsidRDefault="0043156F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b/>
                <w:sz w:val="28"/>
                <w:szCs w:val="28"/>
              </w:rPr>
              <w:t>UZUN VAD</w:t>
            </w:r>
            <w:r w:rsidR="00343DFE" w:rsidRPr="000F3FEB">
              <w:rPr>
                <w:rFonts w:ascii="Times New Roman" w:hAnsi="Times New Roman" w:cs="Times New Roman"/>
                <w:b/>
                <w:sz w:val="28"/>
                <w:szCs w:val="28"/>
              </w:rPr>
              <w:t>ELİ AMAÇLAR</w:t>
            </w:r>
          </w:p>
        </w:tc>
      </w:tr>
      <w:tr w:rsidR="00E94EED" w:rsidRPr="000F3FEB" w14:paraId="25FDBAEA" w14:textId="77777777" w:rsidTr="000F3FEB">
        <w:trPr>
          <w:jc w:val="center"/>
        </w:trPr>
        <w:tc>
          <w:tcPr>
            <w:tcW w:w="5529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55DDBC3E" w14:textId="77777777" w:rsidR="000F3FEB" w:rsidRPr="000F3FEB" w:rsidRDefault="000F3FEB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36411" w14:textId="77777777" w:rsidR="00E94EED" w:rsidRPr="000F3FEB" w:rsidRDefault="00343DFE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>Meslek sahibi insanlardan meslekleri hakkında bilgi almak</w:t>
            </w:r>
          </w:p>
          <w:p w14:paraId="6E09F0B2" w14:textId="368B8AAA" w:rsidR="000F3FEB" w:rsidRPr="000F3FEB" w:rsidRDefault="000F3FEB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54F80C96" w14:textId="77777777" w:rsidR="000F3FEB" w:rsidRPr="000F3FEB" w:rsidRDefault="000F3FEB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3CEB5" w14:textId="74329E83" w:rsidR="00E94EED" w:rsidRPr="000F3FEB" w:rsidRDefault="00343DFE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>Bir meslek sahibi olmak</w:t>
            </w:r>
          </w:p>
        </w:tc>
      </w:tr>
      <w:tr w:rsidR="00E94EED" w:rsidRPr="000F3FEB" w14:paraId="0A52919C" w14:textId="77777777" w:rsidTr="000F3FEB">
        <w:trPr>
          <w:jc w:val="center"/>
        </w:trPr>
        <w:tc>
          <w:tcPr>
            <w:tcW w:w="5529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0365E323" w14:textId="77777777" w:rsidR="000F3FEB" w:rsidRPr="000F3FEB" w:rsidRDefault="000F3FEB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86F96" w14:textId="4B07C037" w:rsidR="00E94EED" w:rsidRPr="000F3FEB" w:rsidRDefault="00304B80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>Düzenli</w:t>
            </w:r>
            <w:r w:rsidR="00931978" w:rsidRPr="000F3FEB">
              <w:rPr>
                <w:rFonts w:ascii="Times New Roman" w:hAnsi="Times New Roman" w:cs="Times New Roman"/>
                <w:sz w:val="28"/>
                <w:szCs w:val="28"/>
              </w:rPr>
              <w:t xml:space="preserve"> olarak ders tekrarlarını yapmak</w:t>
            </w:r>
          </w:p>
        </w:tc>
        <w:tc>
          <w:tcPr>
            <w:tcW w:w="488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5C57803F" w14:textId="77777777" w:rsidR="000F3FEB" w:rsidRPr="000F3FEB" w:rsidRDefault="000F3FEB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E07DC" w14:textId="77777777" w:rsidR="00E94EED" w:rsidRPr="000F3FEB" w:rsidRDefault="00343DFE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>Yılsonunda derslerinde belirlediği başarıya ulaşmak</w:t>
            </w:r>
          </w:p>
          <w:p w14:paraId="02DD9966" w14:textId="23DFD152" w:rsidR="000F3FEB" w:rsidRPr="000F3FEB" w:rsidRDefault="000F3FEB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EED" w:rsidRPr="000F3FEB" w14:paraId="6552BFC8" w14:textId="77777777" w:rsidTr="000F3FEB">
        <w:trPr>
          <w:jc w:val="center"/>
        </w:trPr>
        <w:tc>
          <w:tcPr>
            <w:tcW w:w="5529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51771313" w14:textId="77777777" w:rsidR="000F3FEB" w:rsidRPr="000F3FEB" w:rsidRDefault="000F3FEB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EA5E5" w14:textId="77777777" w:rsidR="00E94EED" w:rsidRPr="000F3FEB" w:rsidRDefault="00B936C7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>Her gün</w:t>
            </w:r>
            <w:r w:rsidR="00343DFE" w:rsidRPr="000F3FEB">
              <w:rPr>
                <w:rFonts w:ascii="Times New Roman" w:hAnsi="Times New Roman" w:cs="Times New Roman"/>
                <w:sz w:val="28"/>
                <w:szCs w:val="28"/>
              </w:rPr>
              <w:t xml:space="preserve"> İngilizce kelimeler ezberlemek</w:t>
            </w:r>
          </w:p>
          <w:p w14:paraId="1CA8BFF4" w14:textId="5B290200" w:rsidR="000F3FEB" w:rsidRPr="000F3FEB" w:rsidRDefault="000F3FEB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53FE3AF7" w14:textId="77777777" w:rsidR="000F3FEB" w:rsidRPr="000F3FEB" w:rsidRDefault="000F3FEB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8B98B" w14:textId="6023AF05" w:rsidR="00E94EED" w:rsidRPr="000F3FEB" w:rsidRDefault="00343DFE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>Yabancı dil öğrenmek</w:t>
            </w:r>
          </w:p>
        </w:tc>
      </w:tr>
      <w:tr w:rsidR="00E94EED" w:rsidRPr="000F3FEB" w14:paraId="1D54C422" w14:textId="77777777" w:rsidTr="000F3FEB">
        <w:trPr>
          <w:jc w:val="center"/>
        </w:trPr>
        <w:tc>
          <w:tcPr>
            <w:tcW w:w="5529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11CF0B56" w14:textId="77777777" w:rsidR="000F3FEB" w:rsidRPr="000F3FEB" w:rsidRDefault="000F3FEB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A0D77" w14:textId="77777777" w:rsidR="00E94EED" w:rsidRPr="000F3FEB" w:rsidRDefault="00343DFE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>Bu ay içinde müzik dersi almaya başlamak</w:t>
            </w:r>
          </w:p>
          <w:p w14:paraId="32943948" w14:textId="6A43B37F" w:rsidR="000F3FEB" w:rsidRPr="000F3FEB" w:rsidRDefault="000F3FEB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4BB14227" w14:textId="77777777" w:rsidR="000F3FEB" w:rsidRPr="000F3FEB" w:rsidRDefault="000F3FEB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6443D" w14:textId="4EF297AA" w:rsidR="00E94EED" w:rsidRPr="000F3FEB" w:rsidRDefault="00343DFE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>Bir müzik aleti çalabilmek</w:t>
            </w:r>
          </w:p>
        </w:tc>
      </w:tr>
      <w:tr w:rsidR="00343DFE" w:rsidRPr="000F3FEB" w14:paraId="564EF08F" w14:textId="77777777" w:rsidTr="000F3FEB">
        <w:trPr>
          <w:jc w:val="center"/>
        </w:trPr>
        <w:tc>
          <w:tcPr>
            <w:tcW w:w="5529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6F567BEA" w14:textId="77777777" w:rsidR="000F3FEB" w:rsidRPr="000F3FEB" w:rsidRDefault="000F3FEB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51C73" w14:textId="2DF37183" w:rsidR="00343DFE" w:rsidRPr="000F3FEB" w:rsidRDefault="00A16E50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>Haftada iki gün antrenman yapmaya başlamak</w:t>
            </w:r>
          </w:p>
        </w:tc>
        <w:tc>
          <w:tcPr>
            <w:tcW w:w="488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23A1CD94" w14:textId="77777777" w:rsidR="000F3FEB" w:rsidRPr="000F3FEB" w:rsidRDefault="000F3FEB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7DDC6" w14:textId="77777777" w:rsidR="00343DFE" w:rsidRPr="000F3FEB" w:rsidRDefault="00343DFE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>Seneye basketbol takımına girmek</w:t>
            </w:r>
          </w:p>
          <w:p w14:paraId="71514848" w14:textId="115863C3" w:rsidR="000F3FEB" w:rsidRPr="000F3FEB" w:rsidRDefault="000F3FEB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DFE" w:rsidRPr="000F3FEB" w14:paraId="6402BC6B" w14:textId="77777777" w:rsidTr="000F3FEB">
        <w:trPr>
          <w:jc w:val="center"/>
        </w:trPr>
        <w:tc>
          <w:tcPr>
            <w:tcW w:w="5529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1F5D3891" w14:textId="77777777" w:rsidR="000F3FEB" w:rsidRPr="000F3FEB" w:rsidRDefault="000F3FEB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F8846" w14:textId="6E03B5AA" w:rsidR="00343DFE" w:rsidRPr="000F3FEB" w:rsidRDefault="00343DFE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>Okuldaki kulüp çalışmalarına katılmak</w:t>
            </w:r>
          </w:p>
        </w:tc>
        <w:tc>
          <w:tcPr>
            <w:tcW w:w="488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4D4F1964" w14:textId="77777777" w:rsidR="000F3FEB" w:rsidRPr="000F3FEB" w:rsidRDefault="000F3FEB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BCFED" w14:textId="77777777" w:rsidR="00343DFE" w:rsidRPr="000F3FEB" w:rsidRDefault="00931978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>İlgilerine ve y</w:t>
            </w:r>
            <w:r w:rsidR="00343DFE" w:rsidRPr="000F3FEB">
              <w:rPr>
                <w:rFonts w:ascii="Times New Roman" w:hAnsi="Times New Roman" w:cs="Times New Roman"/>
                <w:sz w:val="28"/>
                <w:szCs w:val="28"/>
              </w:rPr>
              <w:t>eteneklerine uygun çalışmalar yapmak</w:t>
            </w:r>
          </w:p>
          <w:p w14:paraId="2ACBB59B" w14:textId="6E8DF5CE" w:rsidR="000F3FEB" w:rsidRPr="000F3FEB" w:rsidRDefault="000F3FEB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3DE" w:rsidRPr="000F3FEB" w14:paraId="36B3B26E" w14:textId="77777777" w:rsidTr="000F3FEB">
        <w:trPr>
          <w:jc w:val="center"/>
        </w:trPr>
        <w:tc>
          <w:tcPr>
            <w:tcW w:w="5529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0B71E83D" w14:textId="77777777" w:rsidR="000F3FEB" w:rsidRPr="000F3FEB" w:rsidRDefault="000F3FEB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8A803" w14:textId="77777777" w:rsidR="00CA63DE" w:rsidRPr="000F3FEB" w:rsidRDefault="00CA63DE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A16E50" w:rsidRPr="000F3FEB">
              <w:rPr>
                <w:rFonts w:ascii="Times New Roman" w:hAnsi="Times New Roman" w:cs="Times New Roman"/>
                <w:sz w:val="28"/>
                <w:szCs w:val="28"/>
              </w:rPr>
              <w:t>kulda kurulacak resim sergisi için bir ay boyunca tablo yapmak</w:t>
            </w:r>
          </w:p>
          <w:p w14:paraId="58034F27" w14:textId="7D9B8560" w:rsidR="000F3FEB" w:rsidRPr="000F3FEB" w:rsidRDefault="000F3FEB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5A655C87" w14:textId="77777777" w:rsidR="000F3FEB" w:rsidRPr="000F3FEB" w:rsidRDefault="000F3FEB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075CB" w14:textId="2BE71034" w:rsidR="00CA63DE" w:rsidRPr="000F3FEB" w:rsidRDefault="00CA63DE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 xml:space="preserve">Bir </w:t>
            </w:r>
            <w:r w:rsidR="00A16E50" w:rsidRPr="000F3FEB">
              <w:rPr>
                <w:rFonts w:ascii="Times New Roman" w:hAnsi="Times New Roman" w:cs="Times New Roman"/>
                <w:sz w:val="28"/>
                <w:szCs w:val="28"/>
              </w:rPr>
              <w:t>ressam olmak</w:t>
            </w:r>
          </w:p>
        </w:tc>
      </w:tr>
      <w:tr w:rsidR="00343DFE" w:rsidRPr="000F3FEB" w14:paraId="194705FD" w14:textId="77777777" w:rsidTr="000F3FEB">
        <w:trPr>
          <w:jc w:val="center"/>
        </w:trPr>
        <w:tc>
          <w:tcPr>
            <w:tcW w:w="5529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5F15DBEC" w14:textId="77777777" w:rsidR="000F3FEB" w:rsidRPr="000F3FEB" w:rsidRDefault="000F3FEB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0FCF4" w14:textId="2E3269E9" w:rsidR="00343DFE" w:rsidRPr="000F3FEB" w:rsidRDefault="00304B80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>Her hafta sonu yarım gününü matematik çalışmaya ayırmak</w:t>
            </w:r>
          </w:p>
        </w:tc>
        <w:tc>
          <w:tcPr>
            <w:tcW w:w="488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53248D06" w14:textId="77777777" w:rsidR="000F3FEB" w:rsidRPr="000F3FEB" w:rsidRDefault="000F3FEB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A0BC4" w14:textId="77777777" w:rsidR="00343DFE" w:rsidRPr="000F3FEB" w:rsidRDefault="00343DFE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 xml:space="preserve">Bir sonraki yıl yapılacak </w:t>
            </w:r>
            <w:r w:rsidR="0037474E" w:rsidRPr="000F3FEB">
              <w:rPr>
                <w:rFonts w:ascii="Times New Roman" w:hAnsi="Times New Roman" w:cs="Times New Roman"/>
                <w:sz w:val="28"/>
                <w:szCs w:val="28"/>
              </w:rPr>
              <w:t>matematik olimpiyatlarında</w:t>
            </w: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 xml:space="preserve"> okulunu temsil etmek</w:t>
            </w:r>
          </w:p>
          <w:p w14:paraId="3A84F20F" w14:textId="71B73570" w:rsidR="000F3FEB" w:rsidRPr="000F3FEB" w:rsidRDefault="000F3FEB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3DE" w:rsidRPr="000F3FEB" w14:paraId="73DB6358" w14:textId="77777777" w:rsidTr="000F3FEB">
        <w:trPr>
          <w:jc w:val="center"/>
        </w:trPr>
        <w:tc>
          <w:tcPr>
            <w:tcW w:w="5529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6FF08B24" w14:textId="77777777" w:rsidR="000F3FEB" w:rsidRPr="000F3FEB" w:rsidRDefault="000F3FEB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D7AE6" w14:textId="3C42F652" w:rsidR="00CA63DE" w:rsidRPr="000F3FEB" w:rsidRDefault="00B936C7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CA63DE" w:rsidRPr="000F3FEB">
              <w:rPr>
                <w:rFonts w:ascii="Times New Roman" w:hAnsi="Times New Roman" w:cs="Times New Roman"/>
                <w:sz w:val="28"/>
                <w:szCs w:val="28"/>
              </w:rPr>
              <w:t>asarladığı projeyi iki gün sonra</w:t>
            </w: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 xml:space="preserve"> sınıfta</w:t>
            </w:r>
            <w:r w:rsidR="0065455A" w:rsidRPr="000F3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>öğretmenine ve arkadaşlarına sunmak</w:t>
            </w:r>
          </w:p>
        </w:tc>
        <w:tc>
          <w:tcPr>
            <w:tcW w:w="488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5A6BB979" w14:textId="77777777" w:rsidR="000F3FEB" w:rsidRPr="000F3FEB" w:rsidRDefault="000F3FEB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FFC28" w14:textId="77777777" w:rsidR="00CA63DE" w:rsidRPr="000F3FEB" w:rsidRDefault="00CA63DE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>Gelecekte insanların hayatlarını kolaylaştıracak ürünler tasarlayabilmek</w:t>
            </w:r>
          </w:p>
          <w:p w14:paraId="0420A80B" w14:textId="76F21E44" w:rsidR="000F3FEB" w:rsidRPr="000F3FEB" w:rsidRDefault="000F3FEB" w:rsidP="000F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68" w:rsidRPr="000F3FEB" w14:paraId="52CE5FE7" w14:textId="77777777" w:rsidTr="000F3FEB">
        <w:trPr>
          <w:jc w:val="center"/>
        </w:trPr>
        <w:tc>
          <w:tcPr>
            <w:tcW w:w="5529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2B3BE5CE" w14:textId="77777777" w:rsidR="000F3FEB" w:rsidRPr="000F3FEB" w:rsidRDefault="000F3FEB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F0D65" w14:textId="65F96245" w:rsidR="005B2A68" w:rsidRPr="000F3FEB" w:rsidRDefault="005B2A68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>Haftaya gireceği sınavlarda belirlediği başarıya ulaşmak</w:t>
            </w:r>
          </w:p>
        </w:tc>
        <w:tc>
          <w:tcPr>
            <w:tcW w:w="488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7C6AA3C6" w14:textId="77777777" w:rsidR="000F3FEB" w:rsidRPr="000F3FEB" w:rsidRDefault="000F3FEB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653A6" w14:textId="77777777" w:rsidR="005B2A68" w:rsidRPr="000F3FEB" w:rsidRDefault="005B2A68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EB">
              <w:rPr>
                <w:rFonts w:ascii="Times New Roman" w:hAnsi="Times New Roman" w:cs="Times New Roman"/>
                <w:sz w:val="28"/>
                <w:szCs w:val="28"/>
              </w:rPr>
              <w:t>Yılsonunda yapılacak olan bursluluk sınavında istediği bursu kazanmak</w:t>
            </w:r>
          </w:p>
          <w:p w14:paraId="1F31C139" w14:textId="2219EAED" w:rsidR="000F3FEB" w:rsidRPr="000F3FEB" w:rsidRDefault="000F3FEB" w:rsidP="000F3F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4990E6E3" w14:textId="77777777" w:rsidR="003E053E" w:rsidRDefault="003E053E" w:rsidP="00697AE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3E05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F6784B" w14:textId="78F4D72D" w:rsidR="003E053E" w:rsidRDefault="003D2595" w:rsidP="00531A8A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t>Çalışma Yaprağı</w:t>
      </w:r>
      <w:r w:rsidR="000F3FE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2</w:t>
      </w:r>
    </w:p>
    <w:p w14:paraId="4871A951" w14:textId="77777777" w:rsidR="00531A8A" w:rsidRDefault="00531A8A" w:rsidP="00531A8A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Balonunuza koymak iste</w:t>
      </w:r>
      <w:r w:rsidR="00A16E5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diğiniz uzun vadeli amaçlarınızı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ilgili maddelere yazınız.</w:t>
      </w:r>
    </w:p>
    <w:p w14:paraId="4B795A9F" w14:textId="10126DBE" w:rsidR="00531A8A" w:rsidRDefault="00531A8A" w:rsidP="00531A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Örneğin:</w:t>
      </w:r>
      <w:r w:rsidR="0050579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 w:rsidR="00691C82">
        <w:rPr>
          <w:rFonts w:ascii="Times New Roman" w:hAnsi="Times New Roman" w:cs="Times New Roman"/>
          <w:sz w:val="24"/>
          <w:szCs w:val="24"/>
        </w:rPr>
        <w:t xml:space="preserve">İyi bir sporcu olmak, belirlediğim başarılara ulaşmak </w:t>
      </w:r>
      <w:r w:rsidR="004E32D5">
        <w:rPr>
          <w:rFonts w:ascii="Times New Roman" w:hAnsi="Times New Roman" w:cs="Times New Roman"/>
          <w:sz w:val="24"/>
          <w:szCs w:val="24"/>
        </w:rPr>
        <w:t>vb.</w:t>
      </w:r>
    </w:p>
    <w:p w14:paraId="09966992" w14:textId="77777777" w:rsidR="003E053E" w:rsidRDefault="003E053E" w:rsidP="00531A8A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6A5CB76A" w14:textId="77777777" w:rsidR="00697AE2" w:rsidRDefault="003E053E" w:rsidP="003E05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6A5D4AC3" wp14:editId="52807211">
            <wp:extent cx="5835650" cy="71913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uncu ve Sarı Sıcak Hava Balonu Şirket Etkinliği Davetiy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576" cy="719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342B6" w14:textId="33BB0C29" w:rsidR="00691C82" w:rsidRPr="00691C82" w:rsidRDefault="007B4C99" w:rsidP="00691C82">
      <w:pPr>
        <w:spacing w:line="276" w:lineRule="auto"/>
        <w:ind w:left="6372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EA2F492" w14:textId="77777777" w:rsidR="000750F3" w:rsidRPr="000750F3" w:rsidRDefault="000750F3" w:rsidP="000750F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750F3" w:rsidRPr="000750F3" w:rsidSect="00691C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DF87D" w14:textId="77777777" w:rsidR="00D82478" w:rsidRDefault="00D82478" w:rsidP="000750F3">
      <w:pPr>
        <w:spacing w:after="0" w:line="240" w:lineRule="auto"/>
      </w:pPr>
      <w:r>
        <w:separator/>
      </w:r>
    </w:p>
  </w:endnote>
  <w:endnote w:type="continuationSeparator" w:id="0">
    <w:p w14:paraId="7A213581" w14:textId="77777777" w:rsidR="00D82478" w:rsidRDefault="00D82478" w:rsidP="0007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DB868" w14:textId="77777777" w:rsidR="00D82478" w:rsidRDefault="00D82478" w:rsidP="000750F3">
      <w:pPr>
        <w:spacing w:after="0" w:line="240" w:lineRule="auto"/>
      </w:pPr>
      <w:r>
        <w:separator/>
      </w:r>
    </w:p>
  </w:footnote>
  <w:footnote w:type="continuationSeparator" w:id="0">
    <w:p w14:paraId="656F3135" w14:textId="77777777" w:rsidR="00D82478" w:rsidRDefault="00D82478" w:rsidP="0007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D1D"/>
    <w:multiLevelType w:val="hybridMultilevel"/>
    <w:tmpl w:val="2596398A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971"/>
    <w:multiLevelType w:val="hybridMultilevel"/>
    <w:tmpl w:val="1CF8C5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5F2368"/>
    <w:multiLevelType w:val="hybridMultilevel"/>
    <w:tmpl w:val="1FE2A98E"/>
    <w:lvl w:ilvl="0" w:tplc="041F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E01492F"/>
    <w:multiLevelType w:val="hybridMultilevel"/>
    <w:tmpl w:val="D6E8076A"/>
    <w:lvl w:ilvl="0" w:tplc="1C962C9A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21B70"/>
    <w:multiLevelType w:val="hybridMultilevel"/>
    <w:tmpl w:val="EAF8A8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31779"/>
    <w:multiLevelType w:val="hybridMultilevel"/>
    <w:tmpl w:val="658C44A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7C2EC8"/>
    <w:multiLevelType w:val="hybridMultilevel"/>
    <w:tmpl w:val="D6749B4A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E13C6"/>
    <w:multiLevelType w:val="hybridMultilevel"/>
    <w:tmpl w:val="8E224C56"/>
    <w:lvl w:ilvl="0" w:tplc="F544D3FC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526077"/>
    <w:multiLevelType w:val="hybridMultilevel"/>
    <w:tmpl w:val="7B784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D2CD3"/>
    <w:multiLevelType w:val="hybridMultilevel"/>
    <w:tmpl w:val="D010A332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A3A3F37"/>
    <w:multiLevelType w:val="hybridMultilevel"/>
    <w:tmpl w:val="6AFA5764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F4D58"/>
    <w:multiLevelType w:val="hybridMultilevel"/>
    <w:tmpl w:val="C0842302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9561E"/>
    <w:multiLevelType w:val="hybridMultilevel"/>
    <w:tmpl w:val="F2E4BF00"/>
    <w:lvl w:ilvl="0" w:tplc="1C962C9A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1EC"/>
    <w:rsid w:val="000010D6"/>
    <w:rsid w:val="00005F05"/>
    <w:rsid w:val="00006A1B"/>
    <w:rsid w:val="00021124"/>
    <w:rsid w:val="000314FE"/>
    <w:rsid w:val="0003369B"/>
    <w:rsid w:val="00074322"/>
    <w:rsid w:val="000750F3"/>
    <w:rsid w:val="00091E2C"/>
    <w:rsid w:val="000A237D"/>
    <w:rsid w:val="000A36E0"/>
    <w:rsid w:val="000A7D93"/>
    <w:rsid w:val="000C2726"/>
    <w:rsid w:val="000D5C29"/>
    <w:rsid w:val="000D5E79"/>
    <w:rsid w:val="000F3FEB"/>
    <w:rsid w:val="00100C6A"/>
    <w:rsid w:val="00106611"/>
    <w:rsid w:val="00114D33"/>
    <w:rsid w:val="00125ED9"/>
    <w:rsid w:val="00146041"/>
    <w:rsid w:val="001961B3"/>
    <w:rsid w:val="001A1906"/>
    <w:rsid w:val="001F6B86"/>
    <w:rsid w:val="0023334C"/>
    <w:rsid w:val="00246A3C"/>
    <w:rsid w:val="002563CB"/>
    <w:rsid w:val="00271500"/>
    <w:rsid w:val="00284A29"/>
    <w:rsid w:val="00291428"/>
    <w:rsid w:val="002975E4"/>
    <w:rsid w:val="002D1C07"/>
    <w:rsid w:val="002E69FA"/>
    <w:rsid w:val="00304B80"/>
    <w:rsid w:val="00314B60"/>
    <w:rsid w:val="00343DFE"/>
    <w:rsid w:val="00345F9A"/>
    <w:rsid w:val="00355F36"/>
    <w:rsid w:val="0037474E"/>
    <w:rsid w:val="00385ECD"/>
    <w:rsid w:val="00393D21"/>
    <w:rsid w:val="003B7AC4"/>
    <w:rsid w:val="003D04C7"/>
    <w:rsid w:val="003D2595"/>
    <w:rsid w:val="003D262A"/>
    <w:rsid w:val="003E053E"/>
    <w:rsid w:val="003E51EC"/>
    <w:rsid w:val="003F7E0D"/>
    <w:rsid w:val="00401B89"/>
    <w:rsid w:val="0043156F"/>
    <w:rsid w:val="004579ED"/>
    <w:rsid w:val="00484458"/>
    <w:rsid w:val="004A04C6"/>
    <w:rsid w:val="004D580F"/>
    <w:rsid w:val="004E32D5"/>
    <w:rsid w:val="00505791"/>
    <w:rsid w:val="00531A8A"/>
    <w:rsid w:val="005427D7"/>
    <w:rsid w:val="00551338"/>
    <w:rsid w:val="00555101"/>
    <w:rsid w:val="00594D14"/>
    <w:rsid w:val="005B2A68"/>
    <w:rsid w:val="005E4ABA"/>
    <w:rsid w:val="005F091B"/>
    <w:rsid w:val="005F6D0B"/>
    <w:rsid w:val="006250D1"/>
    <w:rsid w:val="00625215"/>
    <w:rsid w:val="0065455A"/>
    <w:rsid w:val="00681304"/>
    <w:rsid w:val="00691C82"/>
    <w:rsid w:val="00697AE2"/>
    <w:rsid w:val="006F5F11"/>
    <w:rsid w:val="007041DF"/>
    <w:rsid w:val="00715A00"/>
    <w:rsid w:val="007358E2"/>
    <w:rsid w:val="007520CF"/>
    <w:rsid w:val="0079579F"/>
    <w:rsid w:val="00795B3F"/>
    <w:rsid w:val="007B4BA7"/>
    <w:rsid w:val="007B4C99"/>
    <w:rsid w:val="007B7312"/>
    <w:rsid w:val="007C1B0C"/>
    <w:rsid w:val="007E29B5"/>
    <w:rsid w:val="00801882"/>
    <w:rsid w:val="00827E5B"/>
    <w:rsid w:val="00833FE6"/>
    <w:rsid w:val="00845B96"/>
    <w:rsid w:val="008B26EC"/>
    <w:rsid w:val="0091056D"/>
    <w:rsid w:val="00913EA4"/>
    <w:rsid w:val="00930E3C"/>
    <w:rsid w:val="00931978"/>
    <w:rsid w:val="00943457"/>
    <w:rsid w:val="009457A3"/>
    <w:rsid w:val="0095034C"/>
    <w:rsid w:val="00972283"/>
    <w:rsid w:val="00976166"/>
    <w:rsid w:val="009B7AF8"/>
    <w:rsid w:val="009F12D0"/>
    <w:rsid w:val="00A02BD5"/>
    <w:rsid w:val="00A041B3"/>
    <w:rsid w:val="00A16E50"/>
    <w:rsid w:val="00A51172"/>
    <w:rsid w:val="00A724A1"/>
    <w:rsid w:val="00A742BF"/>
    <w:rsid w:val="00A906A2"/>
    <w:rsid w:val="00A9121B"/>
    <w:rsid w:val="00A91AED"/>
    <w:rsid w:val="00A95C2C"/>
    <w:rsid w:val="00AB5834"/>
    <w:rsid w:val="00AC6F0C"/>
    <w:rsid w:val="00AF2495"/>
    <w:rsid w:val="00AF3682"/>
    <w:rsid w:val="00B07FEC"/>
    <w:rsid w:val="00B312C4"/>
    <w:rsid w:val="00B319E4"/>
    <w:rsid w:val="00B34EBC"/>
    <w:rsid w:val="00B42CC8"/>
    <w:rsid w:val="00B56662"/>
    <w:rsid w:val="00B6263A"/>
    <w:rsid w:val="00B77300"/>
    <w:rsid w:val="00B936C7"/>
    <w:rsid w:val="00BA6BAA"/>
    <w:rsid w:val="00BB6863"/>
    <w:rsid w:val="00BE5C42"/>
    <w:rsid w:val="00C06AEB"/>
    <w:rsid w:val="00C255A3"/>
    <w:rsid w:val="00C456E6"/>
    <w:rsid w:val="00C5656F"/>
    <w:rsid w:val="00C81AAF"/>
    <w:rsid w:val="00C83357"/>
    <w:rsid w:val="00C910E6"/>
    <w:rsid w:val="00C93404"/>
    <w:rsid w:val="00CA63DE"/>
    <w:rsid w:val="00CA7502"/>
    <w:rsid w:val="00CB5D16"/>
    <w:rsid w:val="00CE3688"/>
    <w:rsid w:val="00CF3CCA"/>
    <w:rsid w:val="00CF6A1A"/>
    <w:rsid w:val="00D14536"/>
    <w:rsid w:val="00D224F7"/>
    <w:rsid w:val="00D328DA"/>
    <w:rsid w:val="00D36FD2"/>
    <w:rsid w:val="00D536C7"/>
    <w:rsid w:val="00D537D3"/>
    <w:rsid w:val="00D82478"/>
    <w:rsid w:val="00D828F0"/>
    <w:rsid w:val="00DB506C"/>
    <w:rsid w:val="00DB72BE"/>
    <w:rsid w:val="00DC7466"/>
    <w:rsid w:val="00DF26A6"/>
    <w:rsid w:val="00E12980"/>
    <w:rsid w:val="00E23B64"/>
    <w:rsid w:val="00E31315"/>
    <w:rsid w:val="00E70553"/>
    <w:rsid w:val="00E94EED"/>
    <w:rsid w:val="00ED03BD"/>
    <w:rsid w:val="00F27987"/>
    <w:rsid w:val="00F3071A"/>
    <w:rsid w:val="00F6251A"/>
    <w:rsid w:val="00F80929"/>
    <w:rsid w:val="00F97D06"/>
    <w:rsid w:val="00FA782B"/>
    <w:rsid w:val="00FE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407B"/>
  <w15:docId w15:val="{0C26300D-F626-4229-8473-68486383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C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36C7"/>
    <w:pPr>
      <w:ind w:left="720"/>
      <w:contextualSpacing/>
    </w:pPr>
  </w:style>
  <w:style w:type="paragraph" w:customStyle="1" w:styleId="ListeParagraf1">
    <w:name w:val="Liste Paragraf1"/>
    <w:basedOn w:val="Normal"/>
    <w:rsid w:val="00B319E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DipnotMetni">
    <w:name w:val="footnote text"/>
    <w:basedOn w:val="Normal"/>
    <w:link w:val="DipnotMetniChar"/>
    <w:semiHidden/>
    <w:rsid w:val="000750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0750F3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0750F3"/>
    <w:rPr>
      <w:vertAlign w:val="superscript"/>
    </w:rPr>
  </w:style>
  <w:style w:type="table" w:styleId="TabloKlavuzu">
    <w:name w:val="Table Grid"/>
    <w:basedOn w:val="NormalTablo"/>
    <w:uiPriority w:val="39"/>
    <w:rsid w:val="00E9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55A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65455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5455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5455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455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455A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005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Güner</dc:creator>
  <cp:keywords/>
  <dc:description/>
  <cp:lastModifiedBy>Elvan Y.A.</cp:lastModifiedBy>
  <cp:revision>31</cp:revision>
  <dcterms:created xsi:type="dcterms:W3CDTF">2020-08-20T21:02:00Z</dcterms:created>
  <dcterms:modified xsi:type="dcterms:W3CDTF">2020-12-28T08:14:00Z</dcterms:modified>
</cp:coreProperties>
</file>