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D73" w:rsidRPr="00665D73" w:rsidRDefault="00665D73" w:rsidP="00665D73">
      <w:pPr>
        <w:spacing w:line="259" w:lineRule="auto"/>
        <w:jc w:val="center"/>
        <w:rPr>
          <w:rFonts w:eastAsia="Calibri"/>
          <w:lang w:eastAsia="en-US"/>
        </w:rPr>
      </w:pPr>
      <w:r w:rsidRPr="00665D73">
        <w:rPr>
          <w:rFonts w:eastAsia="Calibri"/>
          <w:b/>
          <w:bCs/>
          <w:lang w:eastAsia="en-US"/>
        </w:rPr>
        <w:t>BANA YARDIM EDER MİSİN?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6237"/>
      </w:tblGrid>
      <w:tr w:rsidR="00665D73" w:rsidRPr="00665D73" w:rsidTr="00242F8C">
        <w:tc>
          <w:tcPr>
            <w:tcW w:w="3545" w:type="dxa"/>
          </w:tcPr>
          <w:p w:rsidR="00665D73" w:rsidRPr="00665D73" w:rsidRDefault="00665D73" w:rsidP="00665D73">
            <w:pPr>
              <w:spacing w:after="0"/>
              <w:rPr>
                <w:rFonts w:eastAsia="Calibri"/>
                <w:b/>
                <w:lang w:eastAsia="en-US"/>
              </w:rPr>
            </w:pPr>
            <w:r w:rsidRPr="00665D73">
              <w:rPr>
                <w:rFonts w:eastAsia="Calibri"/>
                <w:b/>
                <w:lang w:eastAsia="en-US"/>
              </w:rPr>
              <w:t>Gelişim Alanı:</w:t>
            </w:r>
          </w:p>
        </w:tc>
        <w:tc>
          <w:tcPr>
            <w:tcW w:w="6237" w:type="dxa"/>
          </w:tcPr>
          <w:p w:rsidR="00665D73" w:rsidRPr="00665D73" w:rsidRDefault="00665D73" w:rsidP="00665D73">
            <w:pPr>
              <w:spacing w:after="0"/>
              <w:rPr>
                <w:rFonts w:eastAsia="Calibri"/>
                <w:lang w:eastAsia="en-US"/>
              </w:rPr>
            </w:pPr>
            <w:r w:rsidRPr="00665D73">
              <w:rPr>
                <w:rFonts w:eastAsia="Calibri"/>
                <w:lang w:eastAsia="en-US"/>
              </w:rPr>
              <w:t xml:space="preserve">Akademik Alan </w:t>
            </w:r>
          </w:p>
        </w:tc>
      </w:tr>
      <w:tr w:rsidR="00665D73" w:rsidRPr="00665D73" w:rsidTr="00242F8C">
        <w:tc>
          <w:tcPr>
            <w:tcW w:w="3545" w:type="dxa"/>
          </w:tcPr>
          <w:p w:rsidR="00665D73" w:rsidRPr="00665D73" w:rsidRDefault="00665D73" w:rsidP="00665D73">
            <w:pPr>
              <w:spacing w:after="0"/>
              <w:rPr>
                <w:rFonts w:eastAsia="Calibri"/>
                <w:b/>
                <w:lang w:eastAsia="en-US"/>
              </w:rPr>
            </w:pPr>
            <w:r w:rsidRPr="00665D73">
              <w:rPr>
                <w:rFonts w:eastAsia="Calibri"/>
                <w:b/>
                <w:lang w:eastAsia="en-US"/>
              </w:rPr>
              <w:t>Yeterlik Alanı:</w:t>
            </w:r>
          </w:p>
        </w:tc>
        <w:tc>
          <w:tcPr>
            <w:tcW w:w="6237" w:type="dxa"/>
          </w:tcPr>
          <w:p w:rsidR="00665D73" w:rsidRPr="00665D73" w:rsidRDefault="00665D73" w:rsidP="00665D73">
            <w:pPr>
              <w:spacing w:after="0"/>
              <w:rPr>
                <w:rFonts w:eastAsia="Calibri"/>
                <w:lang w:eastAsia="en-US"/>
              </w:rPr>
            </w:pPr>
            <w:r w:rsidRPr="00665D73">
              <w:rPr>
                <w:rFonts w:eastAsia="Calibri"/>
                <w:lang w:eastAsia="en-US"/>
              </w:rPr>
              <w:t>Akademik Anlayış ve Sorumluluk</w:t>
            </w:r>
          </w:p>
        </w:tc>
      </w:tr>
      <w:tr w:rsidR="00665D73" w:rsidRPr="00665D73" w:rsidTr="00242F8C">
        <w:tc>
          <w:tcPr>
            <w:tcW w:w="3545" w:type="dxa"/>
          </w:tcPr>
          <w:p w:rsidR="00665D73" w:rsidRPr="00665D73" w:rsidRDefault="00665D73" w:rsidP="00665D73">
            <w:pPr>
              <w:spacing w:after="0"/>
              <w:rPr>
                <w:rFonts w:eastAsia="Calibri"/>
                <w:b/>
                <w:lang w:eastAsia="en-US"/>
              </w:rPr>
            </w:pPr>
            <w:r w:rsidRPr="00665D73">
              <w:rPr>
                <w:rFonts w:eastAsia="Calibri"/>
                <w:b/>
                <w:lang w:eastAsia="en-US"/>
              </w:rPr>
              <w:t>Kazanım/Hafta:</w:t>
            </w:r>
          </w:p>
        </w:tc>
        <w:tc>
          <w:tcPr>
            <w:tcW w:w="6237" w:type="dxa"/>
          </w:tcPr>
          <w:p w:rsidR="00665D73" w:rsidRPr="00665D73" w:rsidRDefault="00665D73" w:rsidP="00665D73">
            <w:pPr>
              <w:spacing w:after="0"/>
              <w:rPr>
                <w:rFonts w:eastAsia="Calibri"/>
                <w:lang w:eastAsia="en-US"/>
              </w:rPr>
            </w:pPr>
            <w:r w:rsidRPr="00665D73">
              <w:t>Akademik çalışmalarında ihtiyaç duyduğunda yardım arar./22.Hafta</w:t>
            </w:r>
          </w:p>
        </w:tc>
      </w:tr>
      <w:tr w:rsidR="00665D73" w:rsidRPr="00665D73" w:rsidTr="00242F8C">
        <w:tc>
          <w:tcPr>
            <w:tcW w:w="3545" w:type="dxa"/>
          </w:tcPr>
          <w:p w:rsidR="00665D73" w:rsidRPr="00665D73" w:rsidRDefault="00665D73" w:rsidP="00665D73">
            <w:pPr>
              <w:spacing w:after="0"/>
              <w:rPr>
                <w:rFonts w:eastAsia="Calibri"/>
                <w:b/>
                <w:lang w:eastAsia="en-US"/>
              </w:rPr>
            </w:pPr>
            <w:r w:rsidRPr="00665D73">
              <w:rPr>
                <w:rFonts w:eastAsia="Calibri"/>
                <w:b/>
                <w:lang w:eastAsia="en-US"/>
              </w:rPr>
              <w:t>Sınıf Düzeyi:</w:t>
            </w:r>
          </w:p>
        </w:tc>
        <w:tc>
          <w:tcPr>
            <w:tcW w:w="6237" w:type="dxa"/>
          </w:tcPr>
          <w:p w:rsidR="00665D73" w:rsidRPr="00665D73" w:rsidRDefault="00665D73" w:rsidP="00665D73">
            <w:pPr>
              <w:spacing w:after="0"/>
              <w:rPr>
                <w:rFonts w:eastAsia="Calibri"/>
                <w:lang w:eastAsia="en-US"/>
              </w:rPr>
            </w:pPr>
            <w:r w:rsidRPr="00665D73">
              <w:rPr>
                <w:rFonts w:eastAsia="Calibri"/>
                <w:lang w:eastAsia="en-US"/>
              </w:rPr>
              <w:t>3.Sınıf</w:t>
            </w:r>
          </w:p>
        </w:tc>
      </w:tr>
      <w:tr w:rsidR="00665D73" w:rsidRPr="00665D73" w:rsidTr="00242F8C">
        <w:tc>
          <w:tcPr>
            <w:tcW w:w="3545" w:type="dxa"/>
          </w:tcPr>
          <w:p w:rsidR="00665D73" w:rsidRPr="00665D73" w:rsidRDefault="00665D73" w:rsidP="00665D73">
            <w:pPr>
              <w:spacing w:after="0"/>
              <w:rPr>
                <w:rFonts w:eastAsia="Calibri"/>
                <w:b/>
                <w:lang w:eastAsia="en-US"/>
              </w:rPr>
            </w:pPr>
            <w:r w:rsidRPr="00665D73">
              <w:rPr>
                <w:rFonts w:eastAsia="Calibri"/>
                <w:b/>
                <w:lang w:eastAsia="en-US"/>
              </w:rPr>
              <w:t>Süre:</w:t>
            </w:r>
          </w:p>
        </w:tc>
        <w:tc>
          <w:tcPr>
            <w:tcW w:w="6237" w:type="dxa"/>
          </w:tcPr>
          <w:p w:rsidR="00665D73" w:rsidRPr="00665D73" w:rsidRDefault="006C08B9" w:rsidP="00665D73">
            <w:pPr>
              <w:spacing w:after="0"/>
              <w:rPr>
                <w:rFonts w:eastAsia="Calibri"/>
                <w:lang w:eastAsia="en-US"/>
              </w:rPr>
            </w:pPr>
            <w:r>
              <w:rPr>
                <w:rFonts w:eastAsia="Calibri"/>
                <w:lang w:eastAsia="en-US"/>
              </w:rPr>
              <w:t>40 dk.</w:t>
            </w:r>
            <w:r w:rsidR="00990779">
              <w:rPr>
                <w:rFonts w:eastAsia="Calibri"/>
                <w:lang w:eastAsia="en-US"/>
              </w:rPr>
              <w:t xml:space="preserve"> (Bir ders s</w:t>
            </w:r>
            <w:r w:rsidR="00665D73" w:rsidRPr="00665D73">
              <w:rPr>
                <w:rFonts w:eastAsia="Calibri"/>
                <w:lang w:eastAsia="en-US"/>
              </w:rPr>
              <w:t>aati)</w:t>
            </w:r>
          </w:p>
        </w:tc>
      </w:tr>
      <w:tr w:rsidR="00665D73" w:rsidRPr="00665D73" w:rsidTr="00242F8C">
        <w:trPr>
          <w:trHeight w:val="77"/>
        </w:trPr>
        <w:tc>
          <w:tcPr>
            <w:tcW w:w="3545" w:type="dxa"/>
          </w:tcPr>
          <w:p w:rsidR="00665D73" w:rsidRPr="00665D73" w:rsidRDefault="00665D73" w:rsidP="00665D73">
            <w:pPr>
              <w:spacing w:after="0"/>
              <w:rPr>
                <w:rFonts w:eastAsia="Calibri"/>
                <w:b/>
                <w:lang w:eastAsia="en-US"/>
              </w:rPr>
            </w:pPr>
            <w:r w:rsidRPr="00665D73">
              <w:rPr>
                <w:rFonts w:eastAsia="Calibri"/>
                <w:b/>
                <w:lang w:eastAsia="en-US"/>
              </w:rPr>
              <w:t>Araç-Gereçler:</w:t>
            </w:r>
          </w:p>
        </w:tc>
        <w:tc>
          <w:tcPr>
            <w:tcW w:w="6237" w:type="dxa"/>
          </w:tcPr>
          <w:p w:rsidR="00665D73" w:rsidRPr="00242F8C" w:rsidRDefault="00665D73" w:rsidP="00242F8C">
            <w:pPr>
              <w:pStyle w:val="ListeParagraf"/>
              <w:numPr>
                <w:ilvl w:val="0"/>
                <w:numId w:val="18"/>
              </w:numPr>
              <w:rPr>
                <w:rFonts w:eastAsia="Calibri"/>
                <w:lang w:eastAsia="en-US"/>
              </w:rPr>
            </w:pPr>
            <w:r w:rsidRPr="00242F8C">
              <w:rPr>
                <w:rFonts w:eastAsia="Calibri"/>
                <w:lang w:eastAsia="en-US"/>
              </w:rPr>
              <w:t>Çalışma Yaprağı-1</w:t>
            </w:r>
          </w:p>
        </w:tc>
      </w:tr>
      <w:tr w:rsidR="00665D73" w:rsidRPr="00665D73" w:rsidTr="00242F8C">
        <w:tc>
          <w:tcPr>
            <w:tcW w:w="3545" w:type="dxa"/>
          </w:tcPr>
          <w:p w:rsidR="00665D73" w:rsidRPr="00665D73" w:rsidRDefault="00665D73" w:rsidP="00665D73">
            <w:pPr>
              <w:spacing w:after="0"/>
              <w:rPr>
                <w:rFonts w:eastAsia="Calibri"/>
                <w:b/>
                <w:lang w:eastAsia="en-US"/>
              </w:rPr>
            </w:pPr>
            <w:r w:rsidRPr="00665D73">
              <w:rPr>
                <w:rFonts w:eastAsia="Calibri"/>
                <w:b/>
                <w:lang w:eastAsia="en-US"/>
              </w:rPr>
              <w:t>Uygulayıcı İçin Ön Hazırlık:</w:t>
            </w:r>
          </w:p>
        </w:tc>
        <w:tc>
          <w:tcPr>
            <w:tcW w:w="6237" w:type="dxa"/>
          </w:tcPr>
          <w:p w:rsidR="00665D73" w:rsidRPr="00242F8C" w:rsidRDefault="00665D73" w:rsidP="00242F8C">
            <w:pPr>
              <w:pStyle w:val="ListeParagraf"/>
              <w:numPr>
                <w:ilvl w:val="0"/>
                <w:numId w:val="16"/>
              </w:numPr>
              <w:rPr>
                <w:rFonts w:eastAsia="Times New Roman"/>
                <w:lang w:eastAsia="tr-TR"/>
              </w:rPr>
            </w:pPr>
            <w:r w:rsidRPr="00242F8C">
              <w:rPr>
                <w:rFonts w:eastAsia="Times New Roman"/>
                <w:lang w:eastAsia="tr-TR"/>
              </w:rPr>
              <w:t>Çalı</w:t>
            </w:r>
            <w:r w:rsidR="00242F8C" w:rsidRPr="00242F8C">
              <w:rPr>
                <w:rFonts w:eastAsia="Times New Roman"/>
                <w:lang w:eastAsia="tr-TR"/>
              </w:rPr>
              <w:t>şma Yaprağı</w:t>
            </w:r>
            <w:r w:rsidRPr="00242F8C">
              <w:rPr>
                <w:rFonts w:eastAsia="Times New Roman"/>
                <w:lang w:eastAsia="tr-TR"/>
              </w:rPr>
              <w:t>-1 A2 boyutunda çıktısı alınır.</w:t>
            </w:r>
          </w:p>
        </w:tc>
      </w:tr>
      <w:tr w:rsidR="00665D73" w:rsidRPr="00665D73" w:rsidTr="00242F8C">
        <w:tc>
          <w:tcPr>
            <w:tcW w:w="3545" w:type="dxa"/>
          </w:tcPr>
          <w:p w:rsidR="00665D73" w:rsidRPr="00665D73" w:rsidRDefault="00665D73" w:rsidP="00665D73">
            <w:pPr>
              <w:spacing w:after="0"/>
              <w:rPr>
                <w:rFonts w:eastAsia="Calibri"/>
                <w:b/>
                <w:lang w:eastAsia="en-US"/>
              </w:rPr>
            </w:pPr>
            <w:r w:rsidRPr="00665D73">
              <w:rPr>
                <w:rFonts w:eastAsia="Calibri"/>
                <w:b/>
                <w:lang w:eastAsia="en-US"/>
              </w:rPr>
              <w:t>Süreç (Uygulama Basamakları):</w:t>
            </w:r>
          </w:p>
        </w:tc>
        <w:tc>
          <w:tcPr>
            <w:tcW w:w="6237" w:type="dxa"/>
          </w:tcPr>
          <w:p w:rsidR="00242F8C" w:rsidRDefault="00242F8C" w:rsidP="00665D73">
            <w:pPr>
              <w:pStyle w:val="ListeParagraf"/>
              <w:numPr>
                <w:ilvl w:val="0"/>
                <w:numId w:val="17"/>
              </w:numPr>
              <w:rPr>
                <w:rFonts w:eastAsia="Times New Roman"/>
                <w:lang w:eastAsia="tr-TR"/>
              </w:rPr>
            </w:pPr>
            <w:r>
              <w:rPr>
                <w:rFonts w:eastAsia="Times New Roman"/>
                <w:lang w:eastAsia="tr-TR"/>
              </w:rPr>
              <w:t>Uygulayıcı tarafından</w:t>
            </w:r>
            <w:r w:rsidR="00665D73" w:rsidRPr="00242F8C">
              <w:rPr>
                <w:rFonts w:eastAsia="Times New Roman"/>
                <w:lang w:eastAsia="tr-TR"/>
              </w:rPr>
              <w:t xml:space="preserve"> öğrencilerin dikkatini etkinliğe çekmek için aşağıda bulunan yönergeye benzer açıklamalar yap</w:t>
            </w:r>
            <w:r>
              <w:rPr>
                <w:rFonts w:eastAsia="Times New Roman"/>
                <w:lang w:eastAsia="tr-TR"/>
              </w:rPr>
              <w:t>ıl</w:t>
            </w:r>
            <w:r w:rsidR="00665D73" w:rsidRPr="00242F8C">
              <w:rPr>
                <w:rFonts w:eastAsia="Times New Roman"/>
                <w:lang w:eastAsia="tr-TR"/>
              </w:rPr>
              <w:t xml:space="preserve">arak </w:t>
            </w:r>
            <w:r>
              <w:rPr>
                <w:rFonts w:eastAsia="Times New Roman"/>
                <w:lang w:eastAsia="tr-TR"/>
              </w:rPr>
              <w:t>sınıfa girili</w:t>
            </w:r>
            <w:r w:rsidR="006B388B">
              <w:rPr>
                <w:rFonts w:eastAsia="Times New Roman"/>
                <w:lang w:eastAsia="tr-TR"/>
              </w:rPr>
              <w:t>r:</w:t>
            </w:r>
          </w:p>
          <w:p w:rsidR="00665D73" w:rsidRPr="00242F8C" w:rsidRDefault="008C7577" w:rsidP="00242F8C">
            <w:pPr>
              <w:pStyle w:val="ListeParagraf"/>
              <w:rPr>
                <w:rFonts w:eastAsia="Times New Roman"/>
                <w:lang w:eastAsia="tr-TR"/>
              </w:rPr>
            </w:pPr>
            <w:r w:rsidRPr="00242F8C">
              <w:rPr>
                <w:rFonts w:eastAsia="Times New Roman"/>
                <w:lang w:eastAsia="tr-TR"/>
              </w:rPr>
              <w:t>“</w:t>
            </w:r>
            <w:r w:rsidR="00665D73" w:rsidRPr="00242F8C">
              <w:rPr>
                <w:rFonts w:eastAsia="Times New Roman"/>
                <w:i/>
                <w:lang w:eastAsia="tr-TR"/>
              </w:rPr>
              <w:t xml:space="preserve">Çocuklar sizlere daha faydalı olabilmek için kendimi geliştirmem gerekiyor. </w:t>
            </w:r>
            <w:r w:rsidRPr="00242F8C">
              <w:rPr>
                <w:rFonts w:eastAsia="Times New Roman"/>
                <w:i/>
                <w:lang w:eastAsia="tr-TR"/>
              </w:rPr>
              <w:t>Zaman zaman meslektaşlarımdan isteyebiliyorum, bazen deee…….. (Bir merak unsuru oluşturulması için bir süre sessiz durulur). Evet ben de bazen yardım alırım fakat nerelerden yardım alabilirim, ya da siz nerelerden yardım alabilirsiniz, bu gün sizlerle akademik çalışmalarınız sırasında ihtiyaç duyduğunuz yardımı aramaya yönelik bir etkinlik gerçekleştireceğiz.”</w:t>
            </w:r>
          </w:p>
          <w:p w:rsidR="00665D73" w:rsidRPr="00242F8C" w:rsidRDefault="00665D73" w:rsidP="00242F8C">
            <w:pPr>
              <w:pStyle w:val="ListeParagraf"/>
              <w:numPr>
                <w:ilvl w:val="0"/>
                <w:numId w:val="17"/>
              </w:numPr>
              <w:rPr>
                <w:rFonts w:eastAsia="Times New Roman"/>
                <w:lang w:eastAsia="tr-TR"/>
              </w:rPr>
            </w:pPr>
            <w:r w:rsidRPr="00242F8C">
              <w:rPr>
                <w:rFonts w:eastAsia="Times New Roman"/>
                <w:lang w:eastAsia="tr-TR"/>
              </w:rPr>
              <w:t xml:space="preserve">Çalışma Yaprağı-1 tahtaya yansıtılır veya A2 formatında çıktı alınıp tahtaya asılır. Öğrenciler ile beraber sorular cevaplandırılır. </w:t>
            </w:r>
            <w:r w:rsidR="008C7577" w:rsidRPr="00242F8C">
              <w:rPr>
                <w:rFonts w:eastAsia="Times New Roman"/>
                <w:lang w:eastAsia="tr-TR"/>
              </w:rPr>
              <w:t xml:space="preserve">Öğrencilerden gelen cevaplar tahtaya yazılarak bir liste oluşturulur. </w:t>
            </w:r>
            <w:r w:rsidRPr="00242F8C">
              <w:rPr>
                <w:rFonts w:eastAsia="Times New Roman"/>
                <w:lang w:eastAsia="tr-TR"/>
              </w:rPr>
              <w:t>Öğrencilerin cevapları</w:t>
            </w:r>
            <w:r w:rsidR="008C7577" w:rsidRPr="00242F8C">
              <w:rPr>
                <w:rFonts w:eastAsia="Times New Roman"/>
                <w:lang w:eastAsia="tr-TR"/>
              </w:rPr>
              <w:t xml:space="preserve"> arasında yer almayan </w:t>
            </w:r>
            <w:r w:rsidR="006B388B" w:rsidRPr="00242F8C">
              <w:rPr>
                <w:rFonts w:eastAsia="Times New Roman"/>
                <w:lang w:eastAsia="tr-TR"/>
              </w:rPr>
              <w:t>aşağıdaki örnekler</w:t>
            </w:r>
            <w:r w:rsidRPr="00242F8C">
              <w:rPr>
                <w:rFonts w:eastAsia="Times New Roman"/>
                <w:lang w:eastAsia="tr-TR"/>
              </w:rPr>
              <w:t xml:space="preserve"> eklenir.</w:t>
            </w:r>
          </w:p>
          <w:p w:rsidR="00BE0E1E" w:rsidRPr="00665D73" w:rsidRDefault="00906689" w:rsidP="00665D73">
            <w:pPr>
              <w:numPr>
                <w:ilvl w:val="0"/>
                <w:numId w:val="15"/>
              </w:numPr>
              <w:spacing w:after="0" w:line="240" w:lineRule="auto"/>
              <w:contextualSpacing/>
              <w:rPr>
                <w:rFonts w:eastAsia="Times New Roman"/>
                <w:lang w:eastAsia="tr-TR"/>
              </w:rPr>
            </w:pPr>
            <w:r w:rsidRPr="00665D73">
              <w:rPr>
                <w:rFonts w:eastAsia="Times New Roman"/>
                <w:lang w:eastAsia="tr-TR"/>
              </w:rPr>
              <w:t>Öğretmenimden, ailemden yardım isteyebilirim.</w:t>
            </w:r>
          </w:p>
          <w:p w:rsidR="00665D73" w:rsidRPr="00665D73" w:rsidRDefault="00665D73" w:rsidP="00665D73">
            <w:pPr>
              <w:numPr>
                <w:ilvl w:val="0"/>
                <w:numId w:val="15"/>
              </w:numPr>
              <w:spacing w:after="0" w:line="240" w:lineRule="auto"/>
              <w:contextualSpacing/>
              <w:rPr>
                <w:rFonts w:eastAsia="Times New Roman"/>
                <w:lang w:eastAsia="tr-TR"/>
              </w:rPr>
            </w:pPr>
            <w:r w:rsidRPr="00665D73">
              <w:rPr>
                <w:rFonts w:eastAsia="Times New Roman"/>
                <w:lang w:eastAsia="tr-TR"/>
              </w:rPr>
              <w:t>İnternet, kütüphaneler, çeşitli kitaplardan sorularıma cevap arayabilirim.</w:t>
            </w:r>
          </w:p>
          <w:p w:rsidR="00665D73" w:rsidRPr="00665D73" w:rsidRDefault="00665D73" w:rsidP="00665D73">
            <w:pPr>
              <w:numPr>
                <w:ilvl w:val="0"/>
                <w:numId w:val="15"/>
              </w:numPr>
              <w:spacing w:after="0" w:line="240" w:lineRule="auto"/>
              <w:contextualSpacing/>
              <w:rPr>
                <w:rFonts w:eastAsia="Times New Roman"/>
                <w:lang w:eastAsia="tr-TR"/>
              </w:rPr>
            </w:pPr>
            <w:r w:rsidRPr="00665D73">
              <w:rPr>
                <w:rFonts w:eastAsia="Times New Roman"/>
                <w:lang w:eastAsia="tr-TR"/>
              </w:rPr>
              <w:t>Sorularıma, derslerime yardım edecek uzman kişilerden yardım isteyebilirim.</w:t>
            </w:r>
          </w:p>
          <w:p w:rsidR="00665D73" w:rsidRPr="00665D73" w:rsidRDefault="00665D73" w:rsidP="00665D73">
            <w:pPr>
              <w:numPr>
                <w:ilvl w:val="0"/>
                <w:numId w:val="15"/>
              </w:numPr>
              <w:spacing w:after="0" w:line="240" w:lineRule="auto"/>
              <w:contextualSpacing/>
              <w:rPr>
                <w:rFonts w:eastAsia="Times New Roman"/>
                <w:lang w:eastAsia="tr-TR"/>
              </w:rPr>
            </w:pPr>
            <w:r w:rsidRPr="00665D73">
              <w:rPr>
                <w:rFonts w:eastAsia="Times New Roman"/>
                <w:lang w:eastAsia="tr-TR"/>
              </w:rPr>
              <w:t xml:space="preserve">Arkadaşlarımdan derslerim ve sorularım için yardım isteyebilirim. </w:t>
            </w:r>
          </w:p>
          <w:p w:rsidR="00B35F86" w:rsidRDefault="00665D73" w:rsidP="00665D73">
            <w:pPr>
              <w:numPr>
                <w:ilvl w:val="0"/>
                <w:numId w:val="15"/>
              </w:numPr>
              <w:spacing w:after="0" w:line="240" w:lineRule="auto"/>
              <w:contextualSpacing/>
              <w:rPr>
                <w:rFonts w:eastAsia="Times New Roman"/>
                <w:lang w:eastAsia="tr-TR"/>
              </w:rPr>
            </w:pPr>
            <w:r w:rsidRPr="00665D73">
              <w:rPr>
                <w:rFonts w:eastAsia="Times New Roman"/>
                <w:lang w:eastAsia="tr-TR"/>
              </w:rPr>
              <w:t>Bilgisayar, telefon, tablet gibi teknolojik araçlardan araştırma yapabilirim.</w:t>
            </w:r>
          </w:p>
          <w:p w:rsidR="00665D73" w:rsidRPr="00B35F86" w:rsidRDefault="008C7577" w:rsidP="00B35F86">
            <w:pPr>
              <w:pStyle w:val="ListeParagraf"/>
              <w:numPr>
                <w:ilvl w:val="0"/>
                <w:numId w:val="17"/>
              </w:numPr>
              <w:spacing w:after="0" w:line="240" w:lineRule="auto"/>
              <w:rPr>
                <w:rFonts w:eastAsia="Times New Roman"/>
                <w:lang w:eastAsia="tr-TR"/>
              </w:rPr>
            </w:pPr>
            <w:r w:rsidRPr="00B35F86">
              <w:rPr>
                <w:rFonts w:eastAsia="Times New Roman"/>
                <w:lang w:eastAsia="tr-TR"/>
              </w:rPr>
              <w:t xml:space="preserve">Öğrencilerden alınan cevaplarla bir liste oluşturulduktan sonra öğrenciler ikişer ya da ikişerli gruplara ayrılır. Öğrencilerden listedeki bir durumu seçerek karşılıklı canlandırmaları ve yardım aramaları/istemeleri yönergesi verilir. Öğrenciler rollerini değiştirerek yardım arayan rolünü sırayla istediği rol üzerinden deneyimler. Bu süreçte diğer öğrenciler de ihtiyaç duyulursa farklı rollerde yer alır. </w:t>
            </w:r>
          </w:p>
          <w:p w:rsidR="00665D73" w:rsidRPr="00B35F86" w:rsidRDefault="008C7577" w:rsidP="00B35F86">
            <w:pPr>
              <w:pStyle w:val="ListeParagraf"/>
              <w:numPr>
                <w:ilvl w:val="0"/>
                <w:numId w:val="17"/>
              </w:numPr>
              <w:rPr>
                <w:rFonts w:eastAsia="Times New Roman"/>
                <w:lang w:eastAsia="tr-TR"/>
              </w:rPr>
            </w:pPr>
            <w:r w:rsidRPr="00B35F86">
              <w:rPr>
                <w:rFonts w:eastAsia="Times New Roman"/>
                <w:lang w:eastAsia="tr-TR"/>
              </w:rPr>
              <w:t>Canlandırmalar son bulunca a</w:t>
            </w:r>
            <w:r w:rsidR="00665D73" w:rsidRPr="00B35F86">
              <w:rPr>
                <w:rFonts w:eastAsia="Times New Roman"/>
                <w:lang w:eastAsia="tr-TR"/>
              </w:rPr>
              <w:t xml:space="preserve">şağıda bulunan tartışma </w:t>
            </w:r>
            <w:r w:rsidR="00665D73" w:rsidRPr="00B35F86">
              <w:rPr>
                <w:rFonts w:eastAsia="Times New Roman"/>
                <w:lang w:eastAsia="tr-TR"/>
              </w:rPr>
              <w:lastRenderedPageBreak/>
              <w:t>soruları ile etkinlik devam ettirilir.</w:t>
            </w:r>
          </w:p>
          <w:p w:rsidR="00665D73" w:rsidRPr="00665D73" w:rsidRDefault="00665D73" w:rsidP="00665D73">
            <w:pPr>
              <w:numPr>
                <w:ilvl w:val="0"/>
                <w:numId w:val="12"/>
              </w:numPr>
              <w:spacing w:after="0" w:line="240" w:lineRule="auto"/>
              <w:contextualSpacing/>
              <w:rPr>
                <w:rFonts w:eastAsia="Times New Roman"/>
                <w:lang w:eastAsia="tr-TR"/>
              </w:rPr>
            </w:pPr>
            <w:r w:rsidRPr="00665D73">
              <w:rPr>
                <w:rFonts w:eastAsia="Times New Roman"/>
                <w:lang w:eastAsia="tr-TR"/>
              </w:rPr>
              <w:t>Derslerini yaparken sana kimler yardım ediyor?</w:t>
            </w:r>
          </w:p>
          <w:p w:rsidR="00665D73" w:rsidRDefault="00CA526F" w:rsidP="00665D73">
            <w:pPr>
              <w:numPr>
                <w:ilvl w:val="0"/>
                <w:numId w:val="12"/>
              </w:numPr>
              <w:spacing w:after="0" w:line="240" w:lineRule="auto"/>
              <w:contextualSpacing/>
              <w:rPr>
                <w:rFonts w:eastAsia="Times New Roman"/>
                <w:lang w:eastAsia="tr-TR"/>
              </w:rPr>
            </w:pPr>
            <w:r>
              <w:rPr>
                <w:rFonts w:eastAsia="Times New Roman"/>
                <w:lang w:eastAsia="tr-TR"/>
              </w:rPr>
              <w:t>Akademik bir çalışmada zorlandığında nerelerden/kimlerden yardım istersin?</w:t>
            </w:r>
          </w:p>
          <w:p w:rsidR="00CA526F" w:rsidRDefault="00CA526F" w:rsidP="00665D73">
            <w:pPr>
              <w:numPr>
                <w:ilvl w:val="0"/>
                <w:numId w:val="12"/>
              </w:numPr>
              <w:spacing w:after="0" w:line="240" w:lineRule="auto"/>
              <w:contextualSpacing/>
              <w:rPr>
                <w:rFonts w:eastAsia="Times New Roman"/>
                <w:lang w:eastAsia="tr-TR"/>
              </w:rPr>
            </w:pPr>
            <w:r>
              <w:rPr>
                <w:rFonts w:eastAsia="Times New Roman"/>
                <w:lang w:eastAsia="tr-TR"/>
              </w:rPr>
              <w:t>Yardım isterken/ararken zorlandığın zamanlar oldu mu?</w:t>
            </w:r>
          </w:p>
          <w:p w:rsidR="00FA7072" w:rsidRDefault="00CA526F" w:rsidP="00FA7072">
            <w:pPr>
              <w:numPr>
                <w:ilvl w:val="0"/>
                <w:numId w:val="12"/>
              </w:numPr>
              <w:spacing w:after="0" w:line="240" w:lineRule="auto"/>
              <w:contextualSpacing/>
              <w:rPr>
                <w:rFonts w:eastAsia="Times New Roman"/>
                <w:lang w:eastAsia="tr-TR"/>
              </w:rPr>
            </w:pPr>
            <w:r>
              <w:rPr>
                <w:rFonts w:eastAsia="Times New Roman"/>
                <w:lang w:eastAsia="tr-TR"/>
              </w:rPr>
              <w:t xml:space="preserve">Akademik çalışmalarda </w:t>
            </w:r>
            <w:r w:rsidR="00665D73" w:rsidRPr="00665D73">
              <w:rPr>
                <w:rFonts w:eastAsia="Times New Roman"/>
                <w:lang w:eastAsia="tr-TR"/>
              </w:rPr>
              <w:t xml:space="preserve">için yardım </w:t>
            </w:r>
            <w:r>
              <w:rPr>
                <w:rFonts w:eastAsia="Times New Roman"/>
                <w:lang w:eastAsia="tr-TR"/>
              </w:rPr>
              <w:t>aramak neden önemlidir?</w:t>
            </w:r>
          </w:p>
          <w:p w:rsidR="00665D73" w:rsidRPr="00FA7072" w:rsidRDefault="00FA7072" w:rsidP="00951FC1">
            <w:pPr>
              <w:pStyle w:val="ListeParagraf"/>
              <w:numPr>
                <w:ilvl w:val="0"/>
                <w:numId w:val="22"/>
              </w:numPr>
              <w:spacing w:after="0" w:line="240" w:lineRule="auto"/>
              <w:rPr>
                <w:rFonts w:eastAsia="Times New Roman"/>
                <w:lang w:eastAsia="tr-TR"/>
              </w:rPr>
            </w:pPr>
            <w:r>
              <w:rPr>
                <w:rFonts w:eastAsia="Times New Roman"/>
                <w:lang w:eastAsia="tr-TR"/>
              </w:rPr>
              <w:t>Uygulayıcı tarafından</w:t>
            </w:r>
            <w:r w:rsidR="00665D73" w:rsidRPr="00FA7072">
              <w:rPr>
                <w:rFonts w:eastAsia="Times New Roman"/>
                <w:lang w:eastAsia="tr-TR"/>
              </w:rPr>
              <w:t xml:space="preserve"> aşağıda bulunan açıklamaya benzer bir açıkl</w:t>
            </w:r>
            <w:r>
              <w:rPr>
                <w:rFonts w:eastAsia="Times New Roman"/>
                <w:lang w:eastAsia="tr-TR"/>
              </w:rPr>
              <w:t>ama yapılarak süreç sonlandırılır:</w:t>
            </w:r>
            <w:r w:rsidR="00665D73" w:rsidRPr="00FA7072">
              <w:rPr>
                <w:rFonts w:eastAsia="Times New Roman"/>
                <w:lang w:eastAsia="tr-TR"/>
              </w:rPr>
              <w:t xml:space="preserve"> ’’</w:t>
            </w:r>
            <w:r w:rsidR="00665D73" w:rsidRPr="00FA7072">
              <w:rPr>
                <w:rFonts w:eastAsia="Times New Roman"/>
                <w:i/>
                <w:lang w:eastAsia="tr-TR"/>
              </w:rPr>
              <w:t xml:space="preserve">Çocuklar </w:t>
            </w:r>
            <w:r w:rsidR="00CA526F" w:rsidRPr="00FA7072">
              <w:rPr>
                <w:rFonts w:eastAsia="Times New Roman"/>
                <w:i/>
                <w:lang w:eastAsia="tr-TR"/>
              </w:rPr>
              <w:t xml:space="preserve">insanlar </w:t>
            </w:r>
            <w:r w:rsidR="00665D73" w:rsidRPr="00FA7072">
              <w:rPr>
                <w:rFonts w:eastAsia="Times New Roman"/>
                <w:i/>
                <w:lang w:eastAsia="tr-TR"/>
              </w:rPr>
              <w:t>birbirlerine ihtiyaç duyarlar. Tek başına yapabildiğimiz, başardığımız birçok iş vardır fakat destek görmemiz de bizlerin kendine güvenini artırır. Sizlerde bugün gördüğümüz gibi derslerinizi, ödevlerinizi yaparken yardıma ihtiyaç duyarsınız. Önemli olan bu ihtiyacın ne olduğunu belirlemeniz ve doğru kişilerden, kurumlardan, sistemlerden</w:t>
            </w:r>
            <w:r w:rsidR="00CA526F" w:rsidRPr="00FA7072">
              <w:rPr>
                <w:rFonts w:eastAsia="Times New Roman"/>
                <w:i/>
                <w:lang w:eastAsia="tr-TR"/>
              </w:rPr>
              <w:t>, kaynaklardan</w:t>
            </w:r>
            <w:r w:rsidR="00665D73" w:rsidRPr="00FA7072">
              <w:rPr>
                <w:rFonts w:eastAsia="Times New Roman"/>
                <w:i/>
                <w:lang w:eastAsia="tr-TR"/>
              </w:rPr>
              <w:t xml:space="preserve"> doğru yardımları alabilmenizdir. Bu şekilde dersleriniz daha keyifli bir hale gelecek, anlaşılmayan konular ve yanlış anlamalar ortadan kalkacak sizlerde başarıya bir adım daha yaklaşmış olacaksınız.</w:t>
            </w:r>
            <w:r w:rsidR="00665D73" w:rsidRPr="00FA7072">
              <w:rPr>
                <w:rFonts w:eastAsia="Times New Roman"/>
                <w:lang w:eastAsia="tr-TR"/>
              </w:rPr>
              <w:t>’’</w:t>
            </w:r>
          </w:p>
        </w:tc>
      </w:tr>
      <w:tr w:rsidR="00665D73" w:rsidRPr="00665D73" w:rsidTr="00242F8C">
        <w:tc>
          <w:tcPr>
            <w:tcW w:w="3545" w:type="dxa"/>
          </w:tcPr>
          <w:p w:rsidR="00665D73" w:rsidRPr="00665D73" w:rsidRDefault="00665D73" w:rsidP="00665D73">
            <w:pPr>
              <w:spacing w:after="0"/>
              <w:rPr>
                <w:rFonts w:eastAsia="Calibri"/>
                <w:b/>
                <w:lang w:eastAsia="en-US"/>
              </w:rPr>
            </w:pPr>
            <w:r w:rsidRPr="00665D73">
              <w:rPr>
                <w:rFonts w:eastAsia="Calibri"/>
                <w:b/>
                <w:lang w:eastAsia="en-US"/>
              </w:rPr>
              <w:lastRenderedPageBreak/>
              <w:t>Kazanımın Değerlendirilmesi:</w:t>
            </w:r>
          </w:p>
        </w:tc>
        <w:tc>
          <w:tcPr>
            <w:tcW w:w="6237" w:type="dxa"/>
          </w:tcPr>
          <w:p w:rsidR="00665D73" w:rsidRPr="00FA7072" w:rsidRDefault="00FA7072" w:rsidP="00FA7072">
            <w:pPr>
              <w:pStyle w:val="ListeParagraf"/>
              <w:numPr>
                <w:ilvl w:val="0"/>
                <w:numId w:val="20"/>
              </w:numPr>
              <w:autoSpaceDE w:val="0"/>
              <w:autoSpaceDN w:val="0"/>
              <w:adjustRightInd w:val="0"/>
              <w:rPr>
                <w:rFonts w:eastAsia="Times New Roman"/>
                <w:lang w:eastAsia="tr-TR"/>
              </w:rPr>
            </w:pPr>
            <w:r>
              <w:rPr>
                <w:rFonts w:eastAsia="Times New Roman"/>
                <w:lang w:eastAsia="tr-TR"/>
              </w:rPr>
              <w:t>Çalışma Yaprağı</w:t>
            </w:r>
            <w:r w:rsidR="00665D73" w:rsidRPr="00FA7072">
              <w:rPr>
                <w:rFonts w:eastAsia="Times New Roman"/>
                <w:lang w:eastAsia="tr-TR"/>
              </w:rPr>
              <w:t>-1 çocuklar i</w:t>
            </w:r>
            <w:r w:rsidR="00D062C2" w:rsidRPr="00FA7072">
              <w:rPr>
                <w:rFonts w:eastAsia="Times New Roman"/>
                <w:lang w:eastAsia="tr-TR"/>
              </w:rPr>
              <w:t xml:space="preserve">le beraber doldurulur. </w:t>
            </w:r>
            <w:r>
              <w:rPr>
                <w:rFonts w:eastAsia="Times New Roman"/>
                <w:lang w:eastAsia="tr-TR"/>
              </w:rPr>
              <w:t>Ve</w:t>
            </w:r>
            <w:r w:rsidR="00665D73" w:rsidRPr="00FA7072">
              <w:rPr>
                <w:rFonts w:eastAsia="Times New Roman"/>
                <w:lang w:eastAsia="tr-TR"/>
              </w:rPr>
              <w:t>sınıfta belirgin bir yere asılır.</w:t>
            </w:r>
          </w:p>
        </w:tc>
      </w:tr>
      <w:tr w:rsidR="00665D73" w:rsidRPr="00665D73" w:rsidTr="00242F8C">
        <w:trPr>
          <w:trHeight w:val="1253"/>
        </w:trPr>
        <w:tc>
          <w:tcPr>
            <w:tcW w:w="3545" w:type="dxa"/>
          </w:tcPr>
          <w:p w:rsidR="00665D73" w:rsidRPr="00665D73" w:rsidRDefault="00665D73" w:rsidP="00665D73">
            <w:pPr>
              <w:spacing w:after="0"/>
              <w:rPr>
                <w:rFonts w:eastAsia="Calibri"/>
                <w:b/>
                <w:lang w:eastAsia="en-US"/>
              </w:rPr>
            </w:pPr>
            <w:r w:rsidRPr="00665D73">
              <w:rPr>
                <w:rFonts w:eastAsia="Calibri"/>
                <w:b/>
                <w:lang w:eastAsia="en-US"/>
              </w:rPr>
              <w:t>Uygulayıcıya Not:</w:t>
            </w:r>
          </w:p>
        </w:tc>
        <w:tc>
          <w:tcPr>
            <w:tcW w:w="6237" w:type="dxa"/>
          </w:tcPr>
          <w:p w:rsidR="00FA7072" w:rsidRDefault="00FA7072" w:rsidP="00665D73">
            <w:pPr>
              <w:pStyle w:val="ListeParagraf"/>
              <w:numPr>
                <w:ilvl w:val="0"/>
                <w:numId w:val="21"/>
              </w:numPr>
              <w:rPr>
                <w:rFonts w:eastAsia="Times New Roman"/>
                <w:lang w:eastAsia="tr-TR"/>
              </w:rPr>
            </w:pPr>
            <w:r>
              <w:rPr>
                <w:rFonts w:eastAsia="Times New Roman"/>
                <w:lang w:eastAsia="tr-TR"/>
              </w:rPr>
              <w:t>Çalışma Yaprağı</w:t>
            </w:r>
            <w:r w:rsidR="00665D73" w:rsidRPr="00FA7072">
              <w:rPr>
                <w:rFonts w:eastAsia="Times New Roman"/>
                <w:lang w:eastAsia="tr-TR"/>
              </w:rPr>
              <w:t>-1 ve tartışma sorularına sınıfta bulunan bütün çocukların fikir belirtmesi ve hayatından örnekler vermeleri sağlanır. Etkinlikte farklı öğrencilere söz verilmesi sınıfın katılımını canlı tutacaktır.</w:t>
            </w:r>
          </w:p>
          <w:p w:rsidR="00020FE9" w:rsidRDefault="00020FE9" w:rsidP="00665D73">
            <w:pPr>
              <w:pStyle w:val="ListeParagraf"/>
              <w:numPr>
                <w:ilvl w:val="0"/>
                <w:numId w:val="21"/>
              </w:numPr>
              <w:rPr>
                <w:rFonts w:eastAsia="Times New Roman"/>
                <w:lang w:eastAsia="tr-TR"/>
              </w:rPr>
            </w:pPr>
            <w:r w:rsidRPr="00FA7072">
              <w:rPr>
                <w:rFonts w:eastAsia="Times New Roman"/>
                <w:lang w:eastAsia="tr-TR"/>
              </w:rPr>
              <w:t xml:space="preserve">Sınıf mevcudunun kalabalık olması ya da mekanın uygun olmaması nedeniyle sınıfta bir karmaşa çıkacağı düşünülüyorsa rol oynama gönüllü öğrenciler seçilerek ve birkaç kez farklı senaryolarla tekrar edilerek sırayla gerçekleştirilir. </w:t>
            </w:r>
          </w:p>
          <w:p w:rsidR="00B934FE" w:rsidRDefault="00B934FE" w:rsidP="00B934FE">
            <w:pPr>
              <w:rPr>
                <w:rFonts w:eastAsia="Times New Roman"/>
                <w:lang w:eastAsia="tr-TR"/>
              </w:rPr>
            </w:pPr>
            <w:r>
              <w:rPr>
                <w:rFonts w:eastAsia="Times New Roman"/>
                <w:lang w:eastAsia="tr-TR"/>
              </w:rPr>
              <w:t>Özel gereksinimli öğrenciler için,</w:t>
            </w:r>
          </w:p>
          <w:p w:rsidR="009D1FAD" w:rsidRDefault="009D1FAD" w:rsidP="009D1FAD">
            <w:pPr>
              <w:spacing w:before="100" w:beforeAutospacing="1" w:after="100" w:afterAutospacing="1"/>
            </w:pPr>
            <w:r>
              <w:t>1.</w:t>
            </w:r>
            <w:r w:rsidRPr="00576597">
              <w:t>Akran eşleşmesi yapılarak sosyal çevre düzenlenebilir.</w:t>
            </w:r>
          </w:p>
          <w:p w:rsidR="009D1FAD" w:rsidRDefault="009D1FAD" w:rsidP="009D1FAD">
            <w:pPr>
              <w:spacing w:before="100" w:beforeAutospacing="1" w:after="100" w:afterAutospacing="1"/>
            </w:pPr>
            <w:r>
              <w:t>2.Canlandırmalar sırasında betimlemelere yer verilerek etkinlik çeşitlendirilebilir.</w:t>
            </w:r>
          </w:p>
          <w:p w:rsidR="009D1FAD" w:rsidRDefault="009D1FAD" w:rsidP="009D1FAD">
            <w:r>
              <w:t>3.</w:t>
            </w:r>
            <w:r w:rsidR="00754F3B">
              <w:t>Çalışma yapraklarının doldurulması sırasında öğretmen desteği sunulabilir.</w:t>
            </w:r>
          </w:p>
          <w:p w:rsidR="009D1FAD" w:rsidRPr="00576597" w:rsidRDefault="009D1FAD" w:rsidP="009D1FAD">
            <w:pPr>
              <w:spacing w:before="100" w:beforeAutospacing="1" w:after="100" w:afterAutospacing="1"/>
            </w:pPr>
          </w:p>
          <w:p w:rsidR="00B934FE" w:rsidRPr="00B934FE" w:rsidRDefault="00B934FE" w:rsidP="00B934FE">
            <w:pPr>
              <w:rPr>
                <w:rFonts w:eastAsia="Times New Roman"/>
                <w:lang w:eastAsia="tr-TR"/>
              </w:rPr>
            </w:pPr>
          </w:p>
        </w:tc>
      </w:tr>
      <w:tr w:rsidR="00665D73" w:rsidRPr="00665D73" w:rsidTr="00242F8C">
        <w:tc>
          <w:tcPr>
            <w:tcW w:w="3545" w:type="dxa"/>
          </w:tcPr>
          <w:p w:rsidR="00665D73" w:rsidRPr="00665D73" w:rsidRDefault="00665D73" w:rsidP="00665D73">
            <w:pPr>
              <w:spacing w:after="0"/>
              <w:rPr>
                <w:rFonts w:eastAsia="Calibri"/>
                <w:b/>
                <w:lang w:eastAsia="en-US"/>
              </w:rPr>
            </w:pPr>
            <w:r w:rsidRPr="00665D73">
              <w:rPr>
                <w:rFonts w:eastAsia="Calibri"/>
                <w:b/>
                <w:lang w:eastAsia="en-US"/>
              </w:rPr>
              <w:lastRenderedPageBreak/>
              <w:t>Etkinliği Geliştiren:</w:t>
            </w:r>
          </w:p>
        </w:tc>
        <w:tc>
          <w:tcPr>
            <w:tcW w:w="6237" w:type="dxa"/>
          </w:tcPr>
          <w:p w:rsidR="00665D73" w:rsidRPr="00665D73" w:rsidRDefault="00665D73" w:rsidP="00665D73">
            <w:pPr>
              <w:spacing w:after="0"/>
              <w:rPr>
                <w:rFonts w:eastAsia="Calibri"/>
                <w:lang w:eastAsia="en-US"/>
              </w:rPr>
            </w:pPr>
            <w:r w:rsidRPr="00665D73">
              <w:rPr>
                <w:rFonts w:eastAsia="Calibri"/>
                <w:lang w:eastAsia="en-US"/>
              </w:rPr>
              <w:t>Müge GÜL</w:t>
            </w:r>
          </w:p>
        </w:tc>
      </w:tr>
    </w:tbl>
    <w:p w:rsidR="009E212A" w:rsidRDefault="009E212A" w:rsidP="00B14C06">
      <w:pPr>
        <w:keepNext/>
        <w:keepLines/>
        <w:spacing w:before="480" w:line="360" w:lineRule="auto"/>
        <w:jc w:val="center"/>
        <w:outlineLvl w:val="0"/>
        <w:rPr>
          <w:rFonts w:eastAsia="Times New Roman"/>
          <w:b/>
          <w:bCs/>
          <w:sz w:val="22"/>
          <w:szCs w:val="22"/>
          <w:u w:val="single"/>
          <w:lang w:eastAsia="en-US"/>
        </w:rPr>
      </w:pPr>
    </w:p>
    <w:p w:rsidR="006C38A5" w:rsidRDefault="006C38A5" w:rsidP="006C38A5">
      <w:pPr>
        <w:rPr>
          <w:rFonts w:eastAsia="Times New Roman"/>
          <w:sz w:val="22"/>
          <w:szCs w:val="22"/>
          <w:lang w:eastAsia="en-US"/>
        </w:rPr>
      </w:pPr>
    </w:p>
    <w:p w:rsidR="007064F1" w:rsidRDefault="007064F1" w:rsidP="006C38A5">
      <w:pPr>
        <w:rPr>
          <w:rFonts w:eastAsia="Times New Roman"/>
          <w:sz w:val="22"/>
          <w:szCs w:val="22"/>
          <w:lang w:eastAsia="en-US"/>
        </w:rPr>
      </w:pPr>
    </w:p>
    <w:p w:rsidR="000D0097" w:rsidRDefault="000D0097" w:rsidP="006C38A5">
      <w:pPr>
        <w:rPr>
          <w:rFonts w:eastAsia="Times New Roman"/>
          <w:sz w:val="22"/>
          <w:szCs w:val="22"/>
          <w:lang w:eastAsia="en-US"/>
        </w:rPr>
      </w:pPr>
    </w:p>
    <w:p w:rsidR="000D0097" w:rsidRDefault="000D0097" w:rsidP="006C38A5">
      <w:pPr>
        <w:rPr>
          <w:rFonts w:eastAsia="Times New Roman"/>
          <w:sz w:val="22"/>
          <w:szCs w:val="22"/>
          <w:lang w:eastAsia="en-US"/>
        </w:rPr>
      </w:pPr>
    </w:p>
    <w:p w:rsidR="00A504F0" w:rsidRPr="00951FC1" w:rsidRDefault="00951FC1" w:rsidP="00A504F0">
      <w:pPr>
        <w:keepNext/>
        <w:keepLines/>
        <w:spacing w:before="480" w:line="360" w:lineRule="auto"/>
        <w:jc w:val="center"/>
        <w:outlineLvl w:val="0"/>
        <w:rPr>
          <w:rFonts w:eastAsia="Times New Roman"/>
          <w:b/>
          <w:sz w:val="22"/>
          <w:szCs w:val="22"/>
          <w:lang w:eastAsia="en-US"/>
        </w:rPr>
      </w:pPr>
      <w:bookmarkStart w:id="0" w:name="_Toc45808658"/>
      <w:r w:rsidRPr="00951FC1">
        <w:rPr>
          <w:rFonts w:eastAsia="Times New Roman"/>
          <w:b/>
          <w:sz w:val="22"/>
          <w:szCs w:val="22"/>
          <w:lang w:eastAsia="en-US"/>
        </w:rPr>
        <w:lastRenderedPageBreak/>
        <w:t>Çalışma Yaprağı-1</w:t>
      </w:r>
    </w:p>
    <w:p w:rsidR="00A504F0" w:rsidRDefault="002C53B7" w:rsidP="009E212A">
      <w:pPr>
        <w:keepNext/>
        <w:keepLines/>
        <w:spacing w:before="480" w:line="360" w:lineRule="auto"/>
        <w:jc w:val="center"/>
        <w:outlineLvl w:val="0"/>
        <w:rPr>
          <w:rFonts w:eastAsia="Times New Roman"/>
          <w:b/>
          <w:bCs/>
          <w:sz w:val="22"/>
          <w:szCs w:val="22"/>
          <w:u w:val="single"/>
          <w:lang w:eastAsia="en-US"/>
        </w:rPr>
      </w:pPr>
      <w:r>
        <w:rPr>
          <w:rFonts w:eastAsia="Times New Roman"/>
          <w:b/>
          <w:bCs/>
          <w:noProof/>
          <w:sz w:val="22"/>
          <w:szCs w:val="22"/>
          <w:u w:val="single"/>
          <w:lang w:eastAsia="tr-TR"/>
        </w:rPr>
        <w:pict>
          <v:shapetype id="_x0000_t116" coordsize="21600,21600" o:spt="116" path="m3475,qx,10800,3475,21600l18125,21600qx21600,10800,18125,xe">
            <v:stroke joinstyle="miter"/>
            <v:path gradientshapeok="t" o:connecttype="rect" textboxrect="1018,3163,20582,18437"/>
          </v:shapetype>
          <v:shape id="Akış Çizelgesi: Sonlandırıcı 21" o:spid="_x0000_s1026" type="#_x0000_t116" style="position:absolute;left:0;text-align:left;margin-left:13.8pt;margin-top:6.05pt;width:433.5pt;height:107.25pt;z-index:251646464;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" fillcolor="#ffc000" strokecolor="#1f3763 [1604]" strokeweight="1pt">
            <v:textbox>
              <w:txbxContent>
                <w:p w:rsidR="007639D2" w:rsidRPr="00D3622E" w:rsidRDefault="00D3622E" w:rsidP="00D3622E">
                  <w:pPr>
                    <w:rPr>
                      <w:rFonts w:eastAsia="Times New Roman"/>
                      <w:color w:val="000000" w:themeColor="text1"/>
                      <w:sz w:val="28"/>
                      <w:szCs w:val="28"/>
                      <w:lang w:eastAsia="tr-TR"/>
                    </w:rPr>
                  </w:pPr>
                  <w:r>
                    <w:rPr>
                      <w:rFonts w:eastAsia="Times New Roman"/>
                      <w:color w:val="000000" w:themeColor="text1"/>
                      <w:sz w:val="28"/>
                      <w:szCs w:val="28"/>
                      <w:lang w:eastAsia="tr-TR"/>
                    </w:rPr>
                    <w:t xml:space="preserve">  H</w:t>
                  </w:r>
                  <w:r w:rsidR="004C0530" w:rsidRPr="00D3622E">
                    <w:rPr>
                      <w:rFonts w:eastAsia="Times New Roman"/>
                      <w:color w:val="000000" w:themeColor="text1"/>
                      <w:sz w:val="28"/>
                      <w:szCs w:val="28"/>
                      <w:lang w:eastAsia="tr-TR"/>
                    </w:rPr>
                    <w:t>ayatın</w:t>
                  </w:r>
                  <w:r w:rsidR="007639D2" w:rsidRPr="00D3622E">
                    <w:rPr>
                      <w:rFonts w:eastAsia="Times New Roman"/>
                      <w:color w:val="000000" w:themeColor="text1"/>
                      <w:sz w:val="28"/>
                      <w:szCs w:val="28"/>
                      <w:lang w:eastAsia="tr-TR"/>
                    </w:rPr>
                    <w:t>ızın büyük bir kısmında yer alan derslerimiz ve ö</w:t>
                  </w:r>
                  <w:r w:rsidR="00E1171D" w:rsidRPr="00D3622E">
                    <w:rPr>
                      <w:rFonts w:eastAsia="Times New Roman"/>
                      <w:color w:val="000000" w:themeColor="text1"/>
                      <w:sz w:val="28"/>
                      <w:szCs w:val="28"/>
                      <w:lang w:eastAsia="tr-TR"/>
                    </w:rPr>
                    <w:t>devlerimiz için kimlerden, nereler</w:t>
                  </w:r>
                  <w:r w:rsidR="007639D2" w:rsidRPr="00D3622E">
                    <w:rPr>
                      <w:rFonts w:eastAsia="Times New Roman"/>
                      <w:color w:val="000000" w:themeColor="text1"/>
                      <w:sz w:val="28"/>
                      <w:szCs w:val="28"/>
                      <w:lang w:eastAsia="tr-TR"/>
                    </w:rPr>
                    <w:t>den yardım alınırsınız?</w:t>
                  </w:r>
                  <w:r>
                    <w:rPr>
                      <w:rFonts w:eastAsia="Times New Roman"/>
                      <w:color w:val="000000" w:themeColor="text1"/>
                      <w:sz w:val="28"/>
                      <w:szCs w:val="28"/>
                      <w:lang w:eastAsia="tr-TR"/>
                    </w:rPr>
                    <w:t xml:space="preserve"> Aşağıda bulunan </w:t>
                  </w:r>
                  <w:r w:rsidR="008C7577">
                    <w:rPr>
                      <w:rFonts w:eastAsia="Times New Roman"/>
                      <w:color w:val="000000" w:themeColor="text1"/>
                      <w:sz w:val="28"/>
                      <w:szCs w:val="28"/>
                      <w:lang w:eastAsia="tr-TR"/>
                    </w:rPr>
                    <w:t xml:space="preserve">görseli </w:t>
                  </w:r>
                  <w:r>
                    <w:rPr>
                      <w:rFonts w:eastAsia="Times New Roman"/>
                      <w:color w:val="000000" w:themeColor="text1"/>
                      <w:sz w:val="28"/>
                      <w:szCs w:val="28"/>
                      <w:lang w:eastAsia="tr-TR"/>
                    </w:rPr>
                    <w:t>dolduralım.</w:t>
                  </w:r>
                </w:p>
                <w:p w:rsidR="007639D2" w:rsidRDefault="007639D2" w:rsidP="007639D2">
                  <w:pPr>
                    <w:jc w:val="center"/>
                  </w:pPr>
                </w:p>
              </w:txbxContent>
            </v:textbox>
            <w10:wrap anchorx="margin"/>
          </v:shape>
        </w:pict>
      </w:r>
    </w:p>
    <w:p w:rsidR="00A504F0" w:rsidRDefault="00A504F0" w:rsidP="009E212A">
      <w:pPr>
        <w:keepNext/>
        <w:keepLines/>
        <w:spacing w:before="480" w:line="360" w:lineRule="auto"/>
        <w:jc w:val="center"/>
        <w:outlineLvl w:val="0"/>
        <w:rPr>
          <w:rFonts w:eastAsia="Times New Roman"/>
          <w:b/>
          <w:bCs/>
          <w:sz w:val="22"/>
          <w:szCs w:val="22"/>
          <w:u w:val="single"/>
          <w:lang w:eastAsia="en-US"/>
        </w:rPr>
      </w:pPr>
    </w:p>
    <w:p w:rsidR="00296C9F" w:rsidRDefault="002C53B7" w:rsidP="009E212A">
      <w:pPr>
        <w:keepNext/>
        <w:keepLines/>
        <w:spacing w:before="480" w:line="360" w:lineRule="auto"/>
        <w:jc w:val="center"/>
        <w:outlineLvl w:val="0"/>
        <w:rPr>
          <w:rFonts w:eastAsia="Times New Roman"/>
          <w:b/>
          <w:bCs/>
          <w:sz w:val="22"/>
          <w:szCs w:val="22"/>
          <w:u w:val="single"/>
          <w:lang w:eastAsia="en-US"/>
        </w:rPr>
      </w:pPr>
      <w:r>
        <w:rPr>
          <w:rFonts w:eastAsia="Times New Roman"/>
          <w:b/>
          <w:bCs/>
          <w:noProof/>
          <w:sz w:val="22"/>
          <w:szCs w:val="22"/>
          <w:u w:val="single"/>
          <w:lang w:eastAsia="tr-TR"/>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Nokta Yıldız 24" o:spid="_x0000_s1027" type="#_x0000_t92" style="position:absolute;left:0;text-align:left;margin-left:247.15pt;margin-top:254.9pt;width:48.75pt;height:41.2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" fillcolor="#f7caac [1301]" strokecolor="#1f3763 [1604]" strokeweight="1pt">
            <v:textbox>
              <w:txbxContent>
                <w:p w:rsidR="00D60326" w:rsidRPr="00D60326" w:rsidRDefault="00D60326" w:rsidP="00D60326">
                  <w:pPr>
                    <w:jc w:val="center"/>
                    <w:rPr>
                      <w:color w:val="000000" w:themeColor="text1"/>
                    </w:rPr>
                  </w:pPr>
                  <w:r>
                    <w:rPr>
                      <w:color w:val="000000" w:themeColor="text1"/>
                    </w:rPr>
                    <w:t>4..</w:t>
                  </w:r>
                </w:p>
              </w:txbxContent>
            </v:textbox>
          </v:shape>
        </w:pict>
      </w:r>
      <w:r>
        <w:rPr>
          <w:rFonts w:eastAsia="Times New Roman"/>
          <w:b/>
          <w:bCs/>
          <w:noProof/>
          <w:sz w:val="22"/>
          <w:szCs w:val="22"/>
          <w:u w:val="single"/>
          <w:lang w:eastAsia="tr-TR"/>
        </w:rPr>
        <w:pict>
          <v:shape id="24-Nokta Yıldız 25" o:spid="_x0000_s1028" type="#_x0000_t92" style="position:absolute;left:0;text-align:left;margin-left:67.15pt;margin-top:352.4pt;width:49.5pt;height:46.5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" fillcolor="#f7caac [1301]" strokecolor="#1f3763 [1604]" strokeweight="1pt">
            <v:textbox>
              <w:txbxContent>
                <w:p w:rsidR="00D60326" w:rsidRPr="00D60326" w:rsidRDefault="00D60326" w:rsidP="00D60326">
                  <w:pPr>
                    <w:jc w:val="center"/>
                    <w:rPr>
                      <w:color w:val="000000" w:themeColor="text1"/>
                    </w:rPr>
                  </w:pPr>
                  <w:r>
                    <w:rPr>
                      <w:color w:val="000000" w:themeColor="text1"/>
                    </w:rPr>
                    <w:t>5.</w:t>
                  </w:r>
                </w:p>
              </w:txbxContent>
            </v:textbox>
          </v:shape>
        </w:pict>
      </w:r>
      <w:r>
        <w:rPr>
          <w:rFonts w:eastAsia="Times New Roman"/>
          <w:b/>
          <w:bCs/>
          <w:noProof/>
          <w:sz w:val="22"/>
          <w:szCs w:val="22"/>
          <w:u w:val="single"/>
          <w:lang w:eastAsia="tr-TR"/>
        </w:rPr>
        <w:pict>
          <v:shape id="24-Nokta Yıldız 26" o:spid="_x0000_s1029" type="#_x0000_t92" style="position:absolute;left:0;text-align:left;margin-left:191.65pt;margin-top:350.15pt;width:52.5pt;height:48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" fillcolor="#f7caac [1301]" strokecolor="#1f3763 [1604]" strokeweight="1pt">
            <v:textbox>
              <w:txbxContent>
                <w:p w:rsidR="00D60326" w:rsidRPr="00D60326" w:rsidRDefault="00D60326" w:rsidP="00D60326">
                  <w:pPr>
                    <w:jc w:val="center"/>
                    <w:rPr>
                      <w:color w:val="000000" w:themeColor="text1"/>
                    </w:rPr>
                  </w:pPr>
                  <w:r>
                    <w:rPr>
                      <w:color w:val="000000" w:themeColor="text1"/>
                    </w:rPr>
                    <w:t>6.</w:t>
                  </w:r>
                </w:p>
              </w:txbxContent>
            </v:textbox>
          </v:shape>
        </w:pict>
      </w:r>
      <w:r>
        <w:rPr>
          <w:rFonts w:eastAsia="Times New Roman"/>
          <w:b/>
          <w:bCs/>
          <w:noProof/>
          <w:sz w:val="22"/>
          <w:szCs w:val="22"/>
          <w:u w:val="single"/>
          <w:lang w:eastAsia="tr-TR"/>
        </w:rPr>
        <w:pict>
          <v:shape id="24-Nokta Yıldız 23" o:spid="_x0000_s1030" type="#_x0000_t92" style="position:absolute;left:0;text-align:left;margin-left:120.4pt;margin-top:260.9pt;width:48pt;height:39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" fillcolor="#f7caac [1301]" strokecolor="#1f3763 [1604]" strokeweight="1pt">
            <v:textbox>
              <w:txbxContent>
                <w:p w:rsidR="00D60326" w:rsidRPr="00D60326" w:rsidRDefault="00D60326" w:rsidP="00D60326">
                  <w:pPr>
                    <w:jc w:val="center"/>
                    <w:rPr>
                      <w:color w:val="000000" w:themeColor="text1"/>
                    </w:rPr>
                  </w:pPr>
                  <w:r w:rsidRPr="00D60326">
                    <w:rPr>
                      <w:color w:val="000000" w:themeColor="text1"/>
                    </w:rPr>
                    <w:t>3.</w:t>
                  </w:r>
                </w:p>
              </w:txbxContent>
            </v:textbox>
          </v:shape>
        </w:pict>
      </w:r>
      <w:r>
        <w:rPr>
          <w:rFonts w:eastAsia="Times New Roman"/>
          <w:b/>
          <w:bCs/>
          <w:noProof/>
          <w:sz w:val="22"/>
          <w:szCs w:val="22"/>
          <w:u w:val="single"/>
          <w:lang w:eastAsia="tr-TR"/>
        </w:rPr>
        <w:pict>
          <v:shape id="24-Nokta Yıldız 22" o:spid="_x0000_s1031" type="#_x0000_t92" style="position:absolute;left:0;text-align:left;margin-left:187.9pt;margin-top:149.9pt;width:48pt;height:42.7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" fillcolor="#f7caac [1301]" strokecolor="#1f3763 [1604]" strokeweight="1pt">
            <v:textbox>
              <w:txbxContent>
                <w:p w:rsidR="0004237F" w:rsidRPr="0004237F" w:rsidRDefault="0004237F" w:rsidP="0004237F">
                  <w:pPr>
                    <w:jc w:val="center"/>
                    <w:rPr>
                      <w:color w:val="000000" w:themeColor="text1"/>
                    </w:rPr>
                  </w:pPr>
                  <w:r>
                    <w:rPr>
                      <w:color w:val="000000" w:themeColor="text1"/>
                    </w:rPr>
                    <w:t>2.</w:t>
                  </w:r>
                </w:p>
              </w:txbxContent>
            </v:textbox>
          </v:shape>
        </w:pict>
      </w:r>
      <w:r>
        <w:rPr>
          <w:rFonts w:eastAsia="Times New Roman"/>
          <w:b/>
          <w:bCs/>
          <w:noProof/>
          <w:sz w:val="22"/>
          <w:szCs w:val="22"/>
          <w:u w:val="single"/>
          <w:lang w:eastAsia="tr-TR"/>
        </w:rPr>
        <w:pict>
          <v:shape id="24-Nokta Yıldız 19" o:spid="_x0000_s1032" type="#_x0000_t92" style="position:absolute;left:0;text-align:left;margin-left:65.65pt;margin-top:158.15pt;width:51.75pt;height:4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" fillcolor="#f7caac [1301]" strokecolor="#1f3763 [1604]" strokeweight="1pt">
            <v:textbox>
              <w:txbxContent>
                <w:p w:rsidR="0004237F" w:rsidRPr="0004237F" w:rsidRDefault="0004237F" w:rsidP="0004237F">
                  <w:pPr>
                    <w:jc w:val="center"/>
                    <w:rPr>
                      <w:color w:val="000000" w:themeColor="text1"/>
                    </w:rPr>
                  </w:pPr>
                  <w:r w:rsidRPr="0004237F">
                    <w:rPr>
                      <w:color w:val="000000" w:themeColor="text1"/>
                    </w:rPr>
                    <w:t>1.</w:t>
                  </w:r>
                </w:p>
              </w:txbxContent>
            </v:textbox>
          </v:shape>
        </w:pict>
      </w:r>
      <w:r w:rsidR="00296C9F">
        <w:rPr>
          <w:rFonts w:eastAsia="Times New Roman"/>
          <w:b/>
          <w:bCs/>
          <w:noProof/>
          <w:sz w:val="22"/>
          <w:szCs w:val="22"/>
          <w:u w:val="single"/>
          <w:lang w:eastAsia="tr-TR"/>
        </w:rPr>
        <w:drawing>
          <wp:inline distT="0" distB="0" distL="0" distR="0">
            <wp:extent cx="5157216" cy="6225235"/>
            <wp:effectExtent l="0" t="0" r="0" b="0"/>
            <wp:docPr id="20" name="Diy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504F0" w:rsidRDefault="00A504F0" w:rsidP="009E212A">
      <w:pPr>
        <w:keepNext/>
        <w:keepLines/>
        <w:spacing w:before="480" w:line="360" w:lineRule="auto"/>
        <w:jc w:val="center"/>
        <w:outlineLvl w:val="0"/>
        <w:rPr>
          <w:rFonts w:eastAsia="Times New Roman"/>
          <w:b/>
          <w:bCs/>
          <w:sz w:val="22"/>
          <w:szCs w:val="22"/>
          <w:u w:val="single"/>
          <w:lang w:eastAsia="en-US"/>
        </w:rPr>
      </w:pPr>
    </w:p>
    <w:p w:rsidR="00D062C2" w:rsidRPr="00D062C2" w:rsidRDefault="00D062C2" w:rsidP="00D062C2">
      <w:pPr>
        <w:spacing w:after="0" w:line="240" w:lineRule="auto"/>
      </w:pPr>
      <w:bookmarkStart w:id="1" w:name="_GoBack"/>
      <w:bookmarkEnd w:id="0"/>
      <w:bookmarkEnd w:id="1"/>
    </w:p>
    <w:p w:rsidR="002D531C" w:rsidRDefault="002D531C"/>
    <w:sectPr w:rsidR="002D531C" w:rsidSect="00EC1E21">
      <w:footerReference w:type="default" r:id="rId11"/>
      <w:pgSz w:w="11906" w:h="16838"/>
      <w:pgMar w:top="993"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876" w:rsidRDefault="00F02876" w:rsidP="00B14C06">
      <w:r>
        <w:separator/>
      </w:r>
    </w:p>
  </w:endnote>
  <w:endnote w:type="continuationSeparator" w:id="1">
    <w:p w:rsidR="00F02876" w:rsidRDefault="00F02876" w:rsidP="00B1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154591"/>
      <w:docPartObj>
        <w:docPartGallery w:val="Page Numbers (Bottom of Page)"/>
        <w:docPartUnique/>
      </w:docPartObj>
    </w:sdtPr>
    <w:sdtContent>
      <w:p w:rsidR="002E1DF0" w:rsidRDefault="002C53B7">
        <w:pPr>
          <w:pStyle w:val="AltBilgi1"/>
          <w:jc w:val="right"/>
        </w:pPr>
        <w:r>
          <w:fldChar w:fldCharType="begin"/>
        </w:r>
        <w:r w:rsidR="00AB17B6">
          <w:instrText xml:space="preserve"> PAGE   \* MERGEFORMAT </w:instrText>
        </w:r>
        <w:r>
          <w:fldChar w:fldCharType="separate"/>
        </w:r>
        <w:r w:rsidR="00754F3B">
          <w:rPr>
            <w:noProof/>
          </w:rPr>
          <w:t>3</w:t>
        </w:r>
        <w:r>
          <w:rPr>
            <w:noProof/>
          </w:rPr>
          <w:fldChar w:fldCharType="end"/>
        </w:r>
      </w:p>
    </w:sdtContent>
  </w:sdt>
  <w:p w:rsidR="002E1DF0" w:rsidRDefault="00F02876">
    <w:pPr>
      <w:pStyle w:val="AltBilgi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876" w:rsidRDefault="00F02876" w:rsidP="00B14C06">
      <w:r>
        <w:separator/>
      </w:r>
    </w:p>
  </w:footnote>
  <w:footnote w:type="continuationSeparator" w:id="1">
    <w:p w:rsidR="00F02876" w:rsidRDefault="00F02876" w:rsidP="00B14C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401"/>
    <w:multiLevelType w:val="hybridMultilevel"/>
    <w:tmpl w:val="8FC046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B66778"/>
    <w:multiLevelType w:val="hybridMultilevel"/>
    <w:tmpl w:val="E386411A"/>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155161"/>
    <w:multiLevelType w:val="hybridMultilevel"/>
    <w:tmpl w:val="5D5C2B04"/>
    <w:lvl w:ilvl="0" w:tplc="5BCC16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8558B0"/>
    <w:multiLevelType w:val="hybridMultilevel"/>
    <w:tmpl w:val="2558FE9C"/>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7D14821"/>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DF1252"/>
    <w:multiLevelType w:val="hybridMultilevel"/>
    <w:tmpl w:val="87B253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CC1844"/>
    <w:multiLevelType w:val="hybridMultilevel"/>
    <w:tmpl w:val="5D5C04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2EA4169E"/>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FC01CBD"/>
    <w:multiLevelType w:val="hybridMultilevel"/>
    <w:tmpl w:val="A812360E"/>
    <w:lvl w:ilvl="0" w:tplc="691AAA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1FD01D5"/>
    <w:multiLevelType w:val="hybridMultilevel"/>
    <w:tmpl w:val="7846A52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35FE1155"/>
    <w:multiLevelType w:val="hybridMultilevel"/>
    <w:tmpl w:val="5E7E8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4">
    <w:nsid w:val="496436DB"/>
    <w:multiLevelType w:val="hybridMultilevel"/>
    <w:tmpl w:val="5D4A4B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4D114CC7"/>
    <w:multiLevelType w:val="hybridMultilevel"/>
    <w:tmpl w:val="617AF788"/>
    <w:lvl w:ilvl="0" w:tplc="7A8001C8">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17">
    <w:nsid w:val="674D457E"/>
    <w:multiLevelType w:val="hybridMultilevel"/>
    <w:tmpl w:val="5802C4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C862A4F"/>
    <w:multiLevelType w:val="hybridMultilevel"/>
    <w:tmpl w:val="34A655EE"/>
    <w:lvl w:ilvl="0" w:tplc="041F0001">
      <w:start w:val="1"/>
      <w:numFmt w:val="bullet"/>
      <w:lvlText w:val=""/>
      <w:lvlJc w:val="left"/>
      <w:pPr>
        <w:ind w:left="135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CCB70C8"/>
    <w:multiLevelType w:val="hybridMultilevel"/>
    <w:tmpl w:val="9F7035E6"/>
    <w:lvl w:ilvl="0" w:tplc="99921AFC">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5C02529"/>
    <w:multiLevelType w:val="hybridMultilevel"/>
    <w:tmpl w:val="A7421A98"/>
    <w:lvl w:ilvl="0" w:tplc="E92280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FA23DCF"/>
    <w:multiLevelType w:val="hybridMultilevel"/>
    <w:tmpl w:val="E34A22CE"/>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5"/>
  </w:num>
  <w:num w:numId="2">
    <w:abstractNumId w:val="16"/>
  </w:num>
  <w:num w:numId="3">
    <w:abstractNumId w:val="13"/>
  </w:num>
  <w:num w:numId="4">
    <w:abstractNumId w:val="21"/>
  </w:num>
  <w:num w:numId="5">
    <w:abstractNumId w:val="3"/>
  </w:num>
  <w:num w:numId="6">
    <w:abstractNumId w:val="0"/>
  </w:num>
  <w:num w:numId="7">
    <w:abstractNumId w:val="12"/>
  </w:num>
  <w:num w:numId="8">
    <w:abstractNumId w:val="7"/>
  </w:num>
  <w:num w:numId="9">
    <w:abstractNumId w:val="9"/>
  </w:num>
  <w:num w:numId="10">
    <w:abstractNumId w:val="6"/>
  </w:num>
  <w:num w:numId="11">
    <w:abstractNumId w:val="14"/>
  </w:num>
  <w:num w:numId="12">
    <w:abstractNumId w:val="18"/>
  </w:num>
  <w:num w:numId="13">
    <w:abstractNumId w:val="8"/>
  </w:num>
  <w:num w:numId="14">
    <w:abstractNumId w:val="17"/>
  </w:num>
  <w:num w:numId="15">
    <w:abstractNumId w:val="11"/>
  </w:num>
  <w:num w:numId="16">
    <w:abstractNumId w:val="2"/>
  </w:num>
  <w:num w:numId="17">
    <w:abstractNumId w:val="10"/>
  </w:num>
  <w:num w:numId="18">
    <w:abstractNumId w:val="4"/>
  </w:num>
  <w:num w:numId="19">
    <w:abstractNumId w:val="19"/>
  </w:num>
  <w:num w:numId="20">
    <w:abstractNumId w:val="1"/>
  </w:num>
  <w:num w:numId="21">
    <w:abstractNumId w:val="20"/>
  </w:num>
  <w:num w:numId="22">
    <w:abstractNumId w:val="1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232BC"/>
    <w:rsid w:val="00000A52"/>
    <w:rsid w:val="00002E2A"/>
    <w:rsid w:val="00020FE9"/>
    <w:rsid w:val="0002612D"/>
    <w:rsid w:val="0004237F"/>
    <w:rsid w:val="00067B92"/>
    <w:rsid w:val="000801CA"/>
    <w:rsid w:val="000832E2"/>
    <w:rsid w:val="0008768A"/>
    <w:rsid w:val="00090D6D"/>
    <w:rsid w:val="000B6723"/>
    <w:rsid w:val="000D0097"/>
    <w:rsid w:val="000D4552"/>
    <w:rsid w:val="000E0C92"/>
    <w:rsid w:val="000E166F"/>
    <w:rsid w:val="000E3AC0"/>
    <w:rsid w:val="001608E3"/>
    <w:rsid w:val="00170221"/>
    <w:rsid w:val="00174FC9"/>
    <w:rsid w:val="001823D7"/>
    <w:rsid w:val="00183E10"/>
    <w:rsid w:val="001975B9"/>
    <w:rsid w:val="001A69C3"/>
    <w:rsid w:val="001B12BD"/>
    <w:rsid w:val="001C7A20"/>
    <w:rsid w:val="001E7AA2"/>
    <w:rsid w:val="001F7C97"/>
    <w:rsid w:val="00206FF5"/>
    <w:rsid w:val="00242F8C"/>
    <w:rsid w:val="00260F32"/>
    <w:rsid w:val="00281D64"/>
    <w:rsid w:val="00292595"/>
    <w:rsid w:val="00296C9F"/>
    <w:rsid w:val="00297A25"/>
    <w:rsid w:val="002A76AA"/>
    <w:rsid w:val="002B30C8"/>
    <w:rsid w:val="002B663E"/>
    <w:rsid w:val="002C0C7F"/>
    <w:rsid w:val="002C53B7"/>
    <w:rsid w:val="002D3D7E"/>
    <w:rsid w:val="002D517A"/>
    <w:rsid w:val="002D531C"/>
    <w:rsid w:val="002E00BE"/>
    <w:rsid w:val="00306980"/>
    <w:rsid w:val="00310A77"/>
    <w:rsid w:val="003232BC"/>
    <w:rsid w:val="003513E1"/>
    <w:rsid w:val="00351BDE"/>
    <w:rsid w:val="00353A84"/>
    <w:rsid w:val="00374782"/>
    <w:rsid w:val="00391191"/>
    <w:rsid w:val="003A543F"/>
    <w:rsid w:val="003A6105"/>
    <w:rsid w:val="003B6FE4"/>
    <w:rsid w:val="003C7AAA"/>
    <w:rsid w:val="00402153"/>
    <w:rsid w:val="004137BB"/>
    <w:rsid w:val="00442F9D"/>
    <w:rsid w:val="0045173B"/>
    <w:rsid w:val="0047014F"/>
    <w:rsid w:val="00473F47"/>
    <w:rsid w:val="00474F61"/>
    <w:rsid w:val="00476ADA"/>
    <w:rsid w:val="00495A9F"/>
    <w:rsid w:val="00497006"/>
    <w:rsid w:val="004C00FE"/>
    <w:rsid w:val="004C0530"/>
    <w:rsid w:val="004C711C"/>
    <w:rsid w:val="004D6305"/>
    <w:rsid w:val="004E210C"/>
    <w:rsid w:val="004E4700"/>
    <w:rsid w:val="004E4951"/>
    <w:rsid w:val="00505D4A"/>
    <w:rsid w:val="005325EF"/>
    <w:rsid w:val="00540DAF"/>
    <w:rsid w:val="00546F4D"/>
    <w:rsid w:val="0055097B"/>
    <w:rsid w:val="00554D8B"/>
    <w:rsid w:val="00577753"/>
    <w:rsid w:val="00597AA5"/>
    <w:rsid w:val="005A28EA"/>
    <w:rsid w:val="005C2595"/>
    <w:rsid w:val="005D5FE3"/>
    <w:rsid w:val="005F256B"/>
    <w:rsid w:val="005F692E"/>
    <w:rsid w:val="00600332"/>
    <w:rsid w:val="006030F8"/>
    <w:rsid w:val="006106E9"/>
    <w:rsid w:val="00622B92"/>
    <w:rsid w:val="006276D1"/>
    <w:rsid w:val="00665D73"/>
    <w:rsid w:val="006A0C92"/>
    <w:rsid w:val="006A675C"/>
    <w:rsid w:val="006A7731"/>
    <w:rsid w:val="006B345B"/>
    <w:rsid w:val="006B388B"/>
    <w:rsid w:val="006C08B9"/>
    <w:rsid w:val="006C38A5"/>
    <w:rsid w:val="007064F1"/>
    <w:rsid w:val="007168C3"/>
    <w:rsid w:val="00754F3B"/>
    <w:rsid w:val="007639D2"/>
    <w:rsid w:val="007817E2"/>
    <w:rsid w:val="00790D00"/>
    <w:rsid w:val="007B7E45"/>
    <w:rsid w:val="007C76DE"/>
    <w:rsid w:val="007D51C2"/>
    <w:rsid w:val="007E4043"/>
    <w:rsid w:val="007E5C6A"/>
    <w:rsid w:val="007F41D1"/>
    <w:rsid w:val="008157E9"/>
    <w:rsid w:val="00820F9F"/>
    <w:rsid w:val="008231E0"/>
    <w:rsid w:val="00835C6E"/>
    <w:rsid w:val="008373CF"/>
    <w:rsid w:val="008463F2"/>
    <w:rsid w:val="00875551"/>
    <w:rsid w:val="00884DD7"/>
    <w:rsid w:val="008A3E69"/>
    <w:rsid w:val="008A490B"/>
    <w:rsid w:val="008B5ED5"/>
    <w:rsid w:val="008B793B"/>
    <w:rsid w:val="008C116F"/>
    <w:rsid w:val="008C7577"/>
    <w:rsid w:val="008E3594"/>
    <w:rsid w:val="008E6E5C"/>
    <w:rsid w:val="008F0EEE"/>
    <w:rsid w:val="00903641"/>
    <w:rsid w:val="00906689"/>
    <w:rsid w:val="00920187"/>
    <w:rsid w:val="00922AD7"/>
    <w:rsid w:val="00924D74"/>
    <w:rsid w:val="00926970"/>
    <w:rsid w:val="00951FC1"/>
    <w:rsid w:val="00973943"/>
    <w:rsid w:val="00976C9E"/>
    <w:rsid w:val="00990779"/>
    <w:rsid w:val="009908A8"/>
    <w:rsid w:val="00996D61"/>
    <w:rsid w:val="009A16D0"/>
    <w:rsid w:val="009A17CB"/>
    <w:rsid w:val="009B37F4"/>
    <w:rsid w:val="009C1541"/>
    <w:rsid w:val="009D1FAD"/>
    <w:rsid w:val="009E212A"/>
    <w:rsid w:val="00A25708"/>
    <w:rsid w:val="00A43B33"/>
    <w:rsid w:val="00A446A6"/>
    <w:rsid w:val="00A504F0"/>
    <w:rsid w:val="00A62331"/>
    <w:rsid w:val="00AA7B01"/>
    <w:rsid w:val="00AB17B6"/>
    <w:rsid w:val="00AB2346"/>
    <w:rsid w:val="00AB3E1C"/>
    <w:rsid w:val="00AB40EF"/>
    <w:rsid w:val="00B14C06"/>
    <w:rsid w:val="00B20E85"/>
    <w:rsid w:val="00B210B7"/>
    <w:rsid w:val="00B35F86"/>
    <w:rsid w:val="00B635D2"/>
    <w:rsid w:val="00B81F1A"/>
    <w:rsid w:val="00B934FE"/>
    <w:rsid w:val="00B954FB"/>
    <w:rsid w:val="00BB5E79"/>
    <w:rsid w:val="00BC035B"/>
    <w:rsid w:val="00BD75E0"/>
    <w:rsid w:val="00BE00B5"/>
    <w:rsid w:val="00BE04FC"/>
    <w:rsid w:val="00BE39F3"/>
    <w:rsid w:val="00C025BA"/>
    <w:rsid w:val="00C22182"/>
    <w:rsid w:val="00C37768"/>
    <w:rsid w:val="00C45C12"/>
    <w:rsid w:val="00C53A57"/>
    <w:rsid w:val="00C55F91"/>
    <w:rsid w:val="00C5677C"/>
    <w:rsid w:val="00C60F4C"/>
    <w:rsid w:val="00C66E35"/>
    <w:rsid w:val="00C74CC0"/>
    <w:rsid w:val="00C75BBC"/>
    <w:rsid w:val="00C86126"/>
    <w:rsid w:val="00CA526F"/>
    <w:rsid w:val="00CB3A69"/>
    <w:rsid w:val="00CE60F6"/>
    <w:rsid w:val="00D05825"/>
    <w:rsid w:val="00D062C2"/>
    <w:rsid w:val="00D234BB"/>
    <w:rsid w:val="00D3622E"/>
    <w:rsid w:val="00D428CA"/>
    <w:rsid w:val="00D46B4D"/>
    <w:rsid w:val="00D60326"/>
    <w:rsid w:val="00D6606C"/>
    <w:rsid w:val="00D803BA"/>
    <w:rsid w:val="00D82FE8"/>
    <w:rsid w:val="00DA4B9D"/>
    <w:rsid w:val="00DC33AF"/>
    <w:rsid w:val="00DD0A0D"/>
    <w:rsid w:val="00DD37B0"/>
    <w:rsid w:val="00DE3930"/>
    <w:rsid w:val="00E004C8"/>
    <w:rsid w:val="00E04320"/>
    <w:rsid w:val="00E1171D"/>
    <w:rsid w:val="00E17A66"/>
    <w:rsid w:val="00E35EBA"/>
    <w:rsid w:val="00E403FC"/>
    <w:rsid w:val="00E44B9A"/>
    <w:rsid w:val="00E54B2C"/>
    <w:rsid w:val="00E71974"/>
    <w:rsid w:val="00EB4FF4"/>
    <w:rsid w:val="00EB6970"/>
    <w:rsid w:val="00ED464B"/>
    <w:rsid w:val="00EE7BDF"/>
    <w:rsid w:val="00F02876"/>
    <w:rsid w:val="00F02EDD"/>
    <w:rsid w:val="00F346A9"/>
    <w:rsid w:val="00F471CE"/>
    <w:rsid w:val="00F5672D"/>
    <w:rsid w:val="00F62264"/>
    <w:rsid w:val="00F72278"/>
    <w:rsid w:val="00F730AE"/>
    <w:rsid w:val="00F912FE"/>
    <w:rsid w:val="00F96E71"/>
    <w:rsid w:val="00FA421D"/>
    <w:rsid w:val="00FA7072"/>
    <w:rsid w:val="00FC4F46"/>
    <w:rsid w:val="00FD246B"/>
    <w:rsid w:val="00FD58EF"/>
    <w:rsid w:val="00FD5FE4"/>
    <w:rsid w:val="00FE4293"/>
    <w:rsid w:val="00FE6E8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tr-TR" w:eastAsia="en-US" w:bidi="ar-SA"/>
      </w:rPr>
    </w:rPrDefault>
    <w:pPrDefault>
      <w:pPr>
        <w:spacing w:after="160"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3B7"/>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B14C06"/>
    <w:rPr>
      <w:rFonts w:eastAsia="Batang"/>
      <w:sz w:val="20"/>
      <w:szCs w:val="20"/>
    </w:rPr>
  </w:style>
  <w:style w:type="character" w:customStyle="1" w:styleId="DipnotMetniChar">
    <w:name w:val="Dipnot Metni Char"/>
    <w:basedOn w:val="VarsaylanParagrafYazTipi"/>
    <w:link w:val="DipnotMetni"/>
    <w:rsid w:val="00B14C06"/>
    <w:rPr>
      <w:rFonts w:eastAsia="Batang"/>
      <w:lang w:eastAsia="ko-KR"/>
    </w:rPr>
  </w:style>
  <w:style w:type="character" w:styleId="DipnotBavurusu">
    <w:name w:val="footnote reference"/>
    <w:rsid w:val="00B14C06"/>
    <w:rPr>
      <w:vertAlign w:val="superscript"/>
    </w:rPr>
  </w:style>
  <w:style w:type="table" w:styleId="TabloKlavuzu">
    <w:name w:val="Table Grid"/>
    <w:basedOn w:val="NormalTablo"/>
    <w:rsid w:val="00B14C06"/>
    <w:rPr>
      <w:rFonts w:eastAsia="Batang"/>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tBilgi1">
    <w:name w:val="Alt Bilgi1"/>
    <w:basedOn w:val="Normal"/>
    <w:next w:val="Altbilgi"/>
    <w:link w:val="AltBilgiChar"/>
    <w:uiPriority w:val="99"/>
    <w:unhideWhenUsed/>
    <w:rsid w:val="00B14C06"/>
    <w:pPr>
      <w:tabs>
        <w:tab w:val="center" w:pos="4536"/>
        <w:tab w:val="right" w:pos="9072"/>
      </w:tabs>
    </w:pPr>
    <w:rPr>
      <w:sz w:val="20"/>
      <w:szCs w:val="20"/>
      <w:lang w:eastAsia="en-US"/>
    </w:rPr>
  </w:style>
  <w:style w:type="character" w:customStyle="1" w:styleId="AltBilgiChar">
    <w:name w:val="Alt Bilgi Char"/>
    <w:basedOn w:val="VarsaylanParagrafYazTipi"/>
    <w:link w:val="AltBilgi1"/>
    <w:uiPriority w:val="99"/>
    <w:rsid w:val="00B14C06"/>
  </w:style>
  <w:style w:type="paragraph" w:styleId="Altbilgi">
    <w:name w:val="footer"/>
    <w:basedOn w:val="Normal"/>
    <w:link w:val="AltbilgiChar0"/>
    <w:rsid w:val="00B14C06"/>
    <w:pPr>
      <w:tabs>
        <w:tab w:val="center" w:pos="4536"/>
        <w:tab w:val="right" w:pos="9072"/>
      </w:tabs>
    </w:pPr>
  </w:style>
  <w:style w:type="character" w:customStyle="1" w:styleId="AltbilgiChar0">
    <w:name w:val="Altbilgi Char"/>
    <w:basedOn w:val="VarsaylanParagrafYazTipi"/>
    <w:link w:val="Altbilgi"/>
    <w:rsid w:val="00B14C06"/>
    <w:rPr>
      <w:sz w:val="24"/>
      <w:szCs w:val="24"/>
      <w:lang w:eastAsia="ko-KR"/>
    </w:rPr>
  </w:style>
  <w:style w:type="paragraph" w:styleId="ListeParagraf">
    <w:name w:val="List Paragraph"/>
    <w:basedOn w:val="Normal"/>
    <w:uiPriority w:val="99"/>
    <w:qFormat/>
    <w:rsid w:val="00B14C06"/>
    <w:pPr>
      <w:ind w:left="720"/>
      <w:contextualSpacing/>
    </w:pPr>
  </w:style>
  <w:style w:type="character" w:styleId="HafifBavuru">
    <w:name w:val="Subtle Reference"/>
    <w:basedOn w:val="VarsaylanParagrafYazTipi"/>
    <w:uiPriority w:val="31"/>
    <w:qFormat/>
    <w:rsid w:val="00FD58EF"/>
    <w:rPr>
      <w:smallCaps/>
      <w:color w:val="5A5A5A" w:themeColor="text1" w:themeTint="A5"/>
    </w:rPr>
  </w:style>
  <w:style w:type="paragraph" w:styleId="AltKonuBal">
    <w:name w:val="Subtitle"/>
    <w:basedOn w:val="Normal"/>
    <w:next w:val="Normal"/>
    <w:link w:val="AltKonuBalChar"/>
    <w:qFormat/>
    <w:rsid w:val="00875551"/>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AltKonuBalChar">
    <w:name w:val="Alt Konu Başlığı Char"/>
    <w:basedOn w:val="VarsaylanParagrafYazTipi"/>
    <w:link w:val="AltKonuBal"/>
    <w:rsid w:val="00875551"/>
    <w:rPr>
      <w:rFonts w:asciiTheme="minorHAnsi" w:eastAsiaTheme="minorEastAsia" w:hAnsiTheme="minorHAnsi" w:cstheme="minorBidi"/>
      <w:color w:val="5A5A5A" w:themeColor="text1" w:themeTint="A5"/>
      <w:spacing w:val="15"/>
      <w:sz w:val="22"/>
      <w:szCs w:val="22"/>
      <w:lang w:eastAsia="ko-KR"/>
    </w:rPr>
  </w:style>
  <w:style w:type="character" w:styleId="Gl">
    <w:name w:val="Strong"/>
    <w:basedOn w:val="VarsaylanParagrafYazTipi"/>
    <w:qFormat/>
    <w:rsid w:val="0047014F"/>
    <w:rPr>
      <w:b/>
      <w:bCs/>
    </w:rPr>
  </w:style>
  <w:style w:type="table" w:customStyle="1" w:styleId="TabloKlavuzu1">
    <w:name w:val="Tablo Kılavuzu1"/>
    <w:basedOn w:val="NormalTablo"/>
    <w:next w:val="TabloKlavuzu"/>
    <w:rsid w:val="00D062C2"/>
    <w:pPr>
      <w:spacing w:after="0" w:line="240" w:lineRule="auto"/>
    </w:pPr>
    <w:rPr>
      <w:rFonts w:eastAsia="Batang"/>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semiHidden/>
    <w:unhideWhenUsed/>
    <w:rsid w:val="00B934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B934FE"/>
    <w:rPr>
      <w:rFonts w:ascii="Tahoma"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C0958D-D4C6-4357-809B-A0C2EA89E304}" type="doc">
      <dgm:prSet loTypeId="urn:microsoft.com/office/officeart/2008/layout/AlternatingHexagons" loCatId="list" qsTypeId="urn:microsoft.com/office/officeart/2005/8/quickstyle/simple1" qsCatId="simple" csTypeId="urn:microsoft.com/office/officeart/2005/8/colors/colorful3" csCatId="colorful" phldr="1"/>
      <dgm:spPr/>
      <dgm:t>
        <a:bodyPr/>
        <a:lstStyle/>
        <a:p>
          <a:endParaRPr lang="tr-TR"/>
        </a:p>
      </dgm:t>
    </dgm:pt>
    <dgm:pt modelId="{D0546242-E5A2-47D0-A690-C2B3920A54EE}">
      <dgm:prSet phldrT="[Metin]"/>
      <dgm:spPr/>
      <dgm:t>
        <a:bodyPr/>
        <a:lstStyle/>
        <a:p>
          <a:endParaRPr lang="tr-TR"/>
        </a:p>
      </dgm:t>
    </dgm:pt>
    <dgm:pt modelId="{5F99ADA3-ED95-4E16-9835-086D7271B01E}" type="parTrans" cxnId="{B9AB06E6-AB70-4290-AD62-AD19BA49256C}">
      <dgm:prSet/>
      <dgm:spPr/>
      <dgm:t>
        <a:bodyPr/>
        <a:lstStyle/>
        <a:p>
          <a:endParaRPr lang="tr-TR"/>
        </a:p>
      </dgm:t>
    </dgm:pt>
    <dgm:pt modelId="{A4941BBD-A6A6-4D86-8291-6BBAC0268FF8}" type="sibTrans" cxnId="{B9AB06E6-AB70-4290-AD62-AD19BA49256C}">
      <dgm:prSet/>
      <dgm:spPr/>
      <dgm:t>
        <a:bodyPr/>
        <a:lstStyle/>
        <a:p>
          <a:endParaRPr lang="tr-TR"/>
        </a:p>
      </dgm:t>
    </dgm:pt>
    <dgm:pt modelId="{5F85A87B-D507-4FCD-9CFE-1860A8A97FE6}">
      <dgm:prSet phldrT="[Metin]"/>
      <dgm:spPr/>
      <dgm:t>
        <a:bodyPr/>
        <a:lstStyle/>
        <a:p>
          <a:endParaRPr lang="tr-TR"/>
        </a:p>
      </dgm:t>
    </dgm:pt>
    <dgm:pt modelId="{D1790900-CDD1-4EAD-B5AC-BF8D805B5B95}" type="parTrans" cxnId="{B81E6107-5155-46F4-9C74-904E6FF155BD}">
      <dgm:prSet/>
      <dgm:spPr/>
      <dgm:t>
        <a:bodyPr/>
        <a:lstStyle/>
        <a:p>
          <a:endParaRPr lang="tr-TR"/>
        </a:p>
      </dgm:t>
    </dgm:pt>
    <dgm:pt modelId="{89EC2E95-927F-43C3-84E1-F28C8CC2E95B}" type="sibTrans" cxnId="{B81E6107-5155-46F4-9C74-904E6FF155BD}">
      <dgm:prSet/>
      <dgm:spPr/>
      <dgm:t>
        <a:bodyPr/>
        <a:lstStyle/>
        <a:p>
          <a:endParaRPr lang="tr-TR"/>
        </a:p>
      </dgm:t>
    </dgm:pt>
    <dgm:pt modelId="{0D83EC5E-AC37-4861-A053-1E2E50F71E1A}">
      <dgm:prSet phldrT="[Metin]"/>
      <dgm:spPr/>
      <dgm:t>
        <a:bodyPr/>
        <a:lstStyle/>
        <a:p>
          <a:endParaRPr lang="tr-TR"/>
        </a:p>
      </dgm:t>
    </dgm:pt>
    <dgm:pt modelId="{CD2096C2-C6B6-484E-BF3A-58992AAF3219}" type="parTrans" cxnId="{AE8A5881-D73F-4009-92AE-546993336533}">
      <dgm:prSet/>
      <dgm:spPr/>
      <dgm:t>
        <a:bodyPr/>
        <a:lstStyle/>
        <a:p>
          <a:endParaRPr lang="tr-TR"/>
        </a:p>
      </dgm:t>
    </dgm:pt>
    <dgm:pt modelId="{E48F9E47-57A8-436F-A2D9-943F57F77577}" type="sibTrans" cxnId="{AE8A5881-D73F-4009-92AE-546993336533}">
      <dgm:prSet/>
      <dgm:spPr/>
      <dgm:t>
        <a:bodyPr/>
        <a:lstStyle/>
        <a:p>
          <a:endParaRPr lang="tr-TR"/>
        </a:p>
      </dgm:t>
    </dgm:pt>
    <dgm:pt modelId="{77280564-D23D-4C73-AA9B-5D84D4B32751}">
      <dgm:prSet phldrT="[Metin]"/>
      <dgm:spPr/>
      <dgm:t>
        <a:bodyPr/>
        <a:lstStyle/>
        <a:p>
          <a:endParaRPr lang="tr-TR"/>
        </a:p>
      </dgm:t>
    </dgm:pt>
    <dgm:pt modelId="{C49AF581-7B98-4732-837A-5A882FD651F8}" type="parTrans" cxnId="{6C382EAA-AF5C-47BC-A19A-21C5B1A53566}">
      <dgm:prSet/>
      <dgm:spPr/>
      <dgm:t>
        <a:bodyPr/>
        <a:lstStyle/>
        <a:p>
          <a:endParaRPr lang="tr-TR"/>
        </a:p>
      </dgm:t>
    </dgm:pt>
    <dgm:pt modelId="{32AD0034-C1CD-4FE9-92C6-253D0F136BDA}" type="sibTrans" cxnId="{6C382EAA-AF5C-47BC-A19A-21C5B1A53566}">
      <dgm:prSet/>
      <dgm:spPr/>
      <dgm:t>
        <a:bodyPr/>
        <a:lstStyle/>
        <a:p>
          <a:endParaRPr lang="tr-TR"/>
        </a:p>
      </dgm:t>
    </dgm:pt>
    <dgm:pt modelId="{31FECBC0-9534-4AE7-AF50-933BF56F797E}">
      <dgm:prSet phldrT="[Metin]"/>
      <dgm:spPr/>
      <dgm:t>
        <a:bodyPr/>
        <a:lstStyle/>
        <a:p>
          <a:endParaRPr lang="tr-TR"/>
        </a:p>
      </dgm:t>
    </dgm:pt>
    <dgm:pt modelId="{80370CB1-A76C-420F-9CA4-CAB5F8761CE2}" type="parTrans" cxnId="{1D133EEA-7284-43A4-A9EA-9406D8323CFE}">
      <dgm:prSet/>
      <dgm:spPr/>
      <dgm:t>
        <a:bodyPr/>
        <a:lstStyle/>
        <a:p>
          <a:endParaRPr lang="tr-TR"/>
        </a:p>
      </dgm:t>
    </dgm:pt>
    <dgm:pt modelId="{694A87E2-1566-44E1-B7E1-5B0E0070632C}" type="sibTrans" cxnId="{1D133EEA-7284-43A4-A9EA-9406D8323CFE}">
      <dgm:prSet/>
      <dgm:spPr/>
      <dgm:t>
        <a:bodyPr/>
        <a:lstStyle/>
        <a:p>
          <a:endParaRPr lang="tr-TR"/>
        </a:p>
      </dgm:t>
    </dgm:pt>
    <dgm:pt modelId="{C6A52BDC-EA24-4191-A676-EE127FBDD04A}">
      <dgm:prSet phldrT="[Metin]"/>
      <dgm:spPr/>
      <dgm:t>
        <a:bodyPr/>
        <a:lstStyle/>
        <a:p>
          <a:endParaRPr lang="tr-TR"/>
        </a:p>
      </dgm:t>
    </dgm:pt>
    <dgm:pt modelId="{A36E8820-501D-4093-A6BF-3415A935477A}" type="parTrans" cxnId="{4B102B10-B90D-44C7-8F06-05114F772E5E}">
      <dgm:prSet/>
      <dgm:spPr/>
      <dgm:t>
        <a:bodyPr/>
        <a:lstStyle/>
        <a:p>
          <a:endParaRPr lang="tr-TR"/>
        </a:p>
      </dgm:t>
    </dgm:pt>
    <dgm:pt modelId="{EBFF4BD0-E726-4C03-A873-2C08DD195B6F}" type="sibTrans" cxnId="{4B102B10-B90D-44C7-8F06-05114F772E5E}">
      <dgm:prSet/>
      <dgm:spPr/>
      <dgm:t>
        <a:bodyPr/>
        <a:lstStyle/>
        <a:p>
          <a:endParaRPr lang="tr-TR"/>
        </a:p>
      </dgm:t>
    </dgm:pt>
    <dgm:pt modelId="{0D3C8CC4-2FCB-4ACE-9CF0-2F27ABFD04DE}" type="pres">
      <dgm:prSet presAssocID="{34C0958D-D4C6-4357-809B-A0C2EA89E304}" presName="Name0" presStyleCnt="0">
        <dgm:presLayoutVars>
          <dgm:chMax/>
          <dgm:chPref/>
          <dgm:dir/>
          <dgm:animLvl val="lvl"/>
        </dgm:presLayoutVars>
      </dgm:prSet>
      <dgm:spPr/>
      <dgm:t>
        <a:bodyPr/>
        <a:lstStyle/>
        <a:p>
          <a:endParaRPr lang="tr-TR"/>
        </a:p>
      </dgm:t>
    </dgm:pt>
    <dgm:pt modelId="{BA074EC9-F5D6-4EDD-A3DD-1DB8C36EECF7}" type="pres">
      <dgm:prSet presAssocID="{D0546242-E5A2-47D0-A690-C2B3920A54EE}" presName="composite" presStyleCnt="0"/>
      <dgm:spPr/>
    </dgm:pt>
    <dgm:pt modelId="{0CD79C93-9651-422D-B333-59DB84DCAE0A}" type="pres">
      <dgm:prSet presAssocID="{D0546242-E5A2-47D0-A690-C2B3920A54EE}" presName="Parent1" presStyleLbl="node1" presStyleIdx="0" presStyleCnt="6" custLinFactNeighborX="1655" custLinFactNeighborY="-960">
        <dgm:presLayoutVars>
          <dgm:chMax val="1"/>
          <dgm:chPref val="1"/>
          <dgm:bulletEnabled val="1"/>
        </dgm:presLayoutVars>
      </dgm:prSet>
      <dgm:spPr/>
      <dgm:t>
        <a:bodyPr/>
        <a:lstStyle/>
        <a:p>
          <a:endParaRPr lang="tr-TR"/>
        </a:p>
      </dgm:t>
    </dgm:pt>
    <dgm:pt modelId="{024A2E50-E2F3-499B-9FB7-02FAEFAED930}" type="pres">
      <dgm:prSet presAssocID="{D0546242-E5A2-47D0-A690-C2B3920A54EE}" presName="Childtext1" presStyleLbl="revTx" presStyleIdx="0" presStyleCnt="3">
        <dgm:presLayoutVars>
          <dgm:chMax val="0"/>
          <dgm:chPref val="0"/>
          <dgm:bulletEnabled val="1"/>
        </dgm:presLayoutVars>
      </dgm:prSet>
      <dgm:spPr/>
      <dgm:t>
        <a:bodyPr/>
        <a:lstStyle/>
        <a:p>
          <a:endParaRPr lang="tr-TR"/>
        </a:p>
      </dgm:t>
    </dgm:pt>
    <dgm:pt modelId="{7A9D2D87-B67C-4B5E-979D-A45032E63EFD}" type="pres">
      <dgm:prSet presAssocID="{D0546242-E5A2-47D0-A690-C2B3920A54EE}" presName="BalanceSpacing" presStyleCnt="0"/>
      <dgm:spPr/>
    </dgm:pt>
    <dgm:pt modelId="{0A66EC0F-3D0F-484B-AFDF-9C2896ED5135}" type="pres">
      <dgm:prSet presAssocID="{D0546242-E5A2-47D0-A690-C2B3920A54EE}" presName="BalanceSpacing1" presStyleCnt="0"/>
      <dgm:spPr/>
    </dgm:pt>
    <dgm:pt modelId="{BF02D6DF-0462-4855-B640-66A802CDBF54}" type="pres">
      <dgm:prSet presAssocID="{A4941BBD-A6A6-4D86-8291-6BBAC0268FF8}" presName="Accent1Text" presStyleLbl="node1" presStyleIdx="1" presStyleCnt="6"/>
      <dgm:spPr/>
      <dgm:t>
        <a:bodyPr/>
        <a:lstStyle/>
        <a:p>
          <a:endParaRPr lang="tr-TR"/>
        </a:p>
      </dgm:t>
    </dgm:pt>
    <dgm:pt modelId="{12F69470-B3F1-407D-9BA1-EF4FF4ACBFC7}" type="pres">
      <dgm:prSet presAssocID="{A4941BBD-A6A6-4D86-8291-6BBAC0268FF8}" presName="spaceBetweenRectangles" presStyleCnt="0"/>
      <dgm:spPr/>
    </dgm:pt>
    <dgm:pt modelId="{C374AB1C-D7BE-48D0-922A-166B5EEB9A89}" type="pres">
      <dgm:prSet presAssocID="{0D83EC5E-AC37-4861-A053-1E2E50F71E1A}" presName="composite" presStyleCnt="0"/>
      <dgm:spPr/>
    </dgm:pt>
    <dgm:pt modelId="{A9D24D79-57B6-475A-866F-36A919453118}" type="pres">
      <dgm:prSet presAssocID="{0D83EC5E-AC37-4861-A053-1E2E50F71E1A}" presName="Parent1" presStyleLbl="node1" presStyleIdx="2" presStyleCnt="6">
        <dgm:presLayoutVars>
          <dgm:chMax val="1"/>
          <dgm:chPref val="1"/>
          <dgm:bulletEnabled val="1"/>
        </dgm:presLayoutVars>
      </dgm:prSet>
      <dgm:spPr/>
      <dgm:t>
        <a:bodyPr/>
        <a:lstStyle/>
        <a:p>
          <a:endParaRPr lang="tr-TR"/>
        </a:p>
      </dgm:t>
    </dgm:pt>
    <dgm:pt modelId="{CCAE82C1-4DEE-4447-97B3-F08637AB776D}" type="pres">
      <dgm:prSet presAssocID="{0D83EC5E-AC37-4861-A053-1E2E50F71E1A}" presName="Childtext1" presStyleLbl="revTx" presStyleIdx="1" presStyleCnt="3">
        <dgm:presLayoutVars>
          <dgm:chMax val="0"/>
          <dgm:chPref val="0"/>
          <dgm:bulletEnabled val="1"/>
        </dgm:presLayoutVars>
      </dgm:prSet>
      <dgm:spPr/>
      <dgm:t>
        <a:bodyPr/>
        <a:lstStyle/>
        <a:p>
          <a:endParaRPr lang="tr-TR"/>
        </a:p>
      </dgm:t>
    </dgm:pt>
    <dgm:pt modelId="{A14571F7-59C6-4FF6-A219-7FCD97660A3E}" type="pres">
      <dgm:prSet presAssocID="{0D83EC5E-AC37-4861-A053-1E2E50F71E1A}" presName="BalanceSpacing" presStyleCnt="0"/>
      <dgm:spPr/>
    </dgm:pt>
    <dgm:pt modelId="{2E001B53-84C9-4520-95A1-664F8965446D}" type="pres">
      <dgm:prSet presAssocID="{0D83EC5E-AC37-4861-A053-1E2E50F71E1A}" presName="BalanceSpacing1" presStyleCnt="0"/>
      <dgm:spPr/>
    </dgm:pt>
    <dgm:pt modelId="{000B58AE-0274-47C8-8E59-C4D59BD641E8}" type="pres">
      <dgm:prSet presAssocID="{E48F9E47-57A8-436F-A2D9-943F57F77577}" presName="Accent1Text" presStyleLbl="node1" presStyleIdx="3" presStyleCnt="6"/>
      <dgm:spPr/>
      <dgm:t>
        <a:bodyPr/>
        <a:lstStyle/>
        <a:p>
          <a:endParaRPr lang="tr-TR"/>
        </a:p>
      </dgm:t>
    </dgm:pt>
    <dgm:pt modelId="{FAFA0EB8-958A-4448-860C-D7B35D159C27}" type="pres">
      <dgm:prSet presAssocID="{E48F9E47-57A8-436F-A2D9-943F57F77577}" presName="spaceBetweenRectangles" presStyleCnt="0"/>
      <dgm:spPr/>
    </dgm:pt>
    <dgm:pt modelId="{A0C4AD98-798D-4E7D-A29E-DE3700D9B1B0}" type="pres">
      <dgm:prSet presAssocID="{31FECBC0-9534-4AE7-AF50-933BF56F797E}" presName="composite" presStyleCnt="0"/>
      <dgm:spPr/>
    </dgm:pt>
    <dgm:pt modelId="{DBEACBD8-2C52-4EB0-8618-CB87CEA3F783}" type="pres">
      <dgm:prSet presAssocID="{31FECBC0-9534-4AE7-AF50-933BF56F797E}" presName="Parent1" presStyleLbl="node1" presStyleIdx="4" presStyleCnt="6">
        <dgm:presLayoutVars>
          <dgm:chMax val="1"/>
          <dgm:chPref val="1"/>
          <dgm:bulletEnabled val="1"/>
        </dgm:presLayoutVars>
      </dgm:prSet>
      <dgm:spPr/>
      <dgm:t>
        <a:bodyPr/>
        <a:lstStyle/>
        <a:p>
          <a:endParaRPr lang="tr-TR"/>
        </a:p>
      </dgm:t>
    </dgm:pt>
    <dgm:pt modelId="{A1F5E234-D281-4D9B-AF77-14BD6956B3D2}" type="pres">
      <dgm:prSet presAssocID="{31FECBC0-9534-4AE7-AF50-933BF56F797E}" presName="Childtext1" presStyleLbl="revTx" presStyleIdx="2" presStyleCnt="3">
        <dgm:presLayoutVars>
          <dgm:chMax val="0"/>
          <dgm:chPref val="0"/>
          <dgm:bulletEnabled val="1"/>
        </dgm:presLayoutVars>
      </dgm:prSet>
      <dgm:spPr/>
      <dgm:t>
        <a:bodyPr/>
        <a:lstStyle/>
        <a:p>
          <a:endParaRPr lang="tr-TR"/>
        </a:p>
      </dgm:t>
    </dgm:pt>
    <dgm:pt modelId="{7AA6C8A3-5C38-4211-BA8C-3952D6895BC0}" type="pres">
      <dgm:prSet presAssocID="{31FECBC0-9534-4AE7-AF50-933BF56F797E}" presName="BalanceSpacing" presStyleCnt="0"/>
      <dgm:spPr/>
    </dgm:pt>
    <dgm:pt modelId="{62FFF5BA-96FA-41D8-8AB9-FEF6BBE80312}" type="pres">
      <dgm:prSet presAssocID="{31FECBC0-9534-4AE7-AF50-933BF56F797E}" presName="BalanceSpacing1" presStyleCnt="0"/>
      <dgm:spPr/>
    </dgm:pt>
    <dgm:pt modelId="{C029BF63-6045-4E27-8479-A563D9668009}" type="pres">
      <dgm:prSet presAssocID="{694A87E2-1566-44E1-B7E1-5B0E0070632C}" presName="Accent1Text" presStyleLbl="node1" presStyleIdx="5" presStyleCnt="6"/>
      <dgm:spPr/>
      <dgm:t>
        <a:bodyPr/>
        <a:lstStyle/>
        <a:p>
          <a:endParaRPr lang="tr-TR"/>
        </a:p>
      </dgm:t>
    </dgm:pt>
  </dgm:ptLst>
  <dgm:cxnLst>
    <dgm:cxn modelId="{6C382EAA-AF5C-47BC-A19A-21C5B1A53566}" srcId="{0D83EC5E-AC37-4861-A053-1E2E50F71E1A}" destId="{77280564-D23D-4C73-AA9B-5D84D4B32751}" srcOrd="0" destOrd="0" parTransId="{C49AF581-7B98-4732-837A-5A882FD651F8}" sibTransId="{32AD0034-C1CD-4FE9-92C6-253D0F136BDA}"/>
    <dgm:cxn modelId="{AE8A5881-D73F-4009-92AE-546993336533}" srcId="{34C0958D-D4C6-4357-809B-A0C2EA89E304}" destId="{0D83EC5E-AC37-4861-A053-1E2E50F71E1A}" srcOrd="1" destOrd="0" parTransId="{CD2096C2-C6B6-484E-BF3A-58992AAF3219}" sibTransId="{E48F9E47-57A8-436F-A2D9-943F57F77577}"/>
    <dgm:cxn modelId="{3D412E17-BDDF-432E-A8D6-C772140638A8}" type="presOf" srcId="{5F85A87B-D507-4FCD-9CFE-1860A8A97FE6}" destId="{024A2E50-E2F3-499B-9FB7-02FAEFAED930}" srcOrd="0" destOrd="0" presId="urn:microsoft.com/office/officeart/2008/layout/AlternatingHexagons"/>
    <dgm:cxn modelId="{A7997184-DB30-48D4-BFA7-B99160BB3B66}" type="presOf" srcId="{34C0958D-D4C6-4357-809B-A0C2EA89E304}" destId="{0D3C8CC4-2FCB-4ACE-9CF0-2F27ABFD04DE}" srcOrd="0" destOrd="0" presId="urn:microsoft.com/office/officeart/2008/layout/AlternatingHexagons"/>
    <dgm:cxn modelId="{3F85467F-CDB4-46B2-8E20-E0B940B7547C}" type="presOf" srcId="{694A87E2-1566-44E1-B7E1-5B0E0070632C}" destId="{C029BF63-6045-4E27-8479-A563D9668009}" srcOrd="0" destOrd="0" presId="urn:microsoft.com/office/officeart/2008/layout/AlternatingHexagons"/>
    <dgm:cxn modelId="{4B102B10-B90D-44C7-8F06-05114F772E5E}" srcId="{31FECBC0-9534-4AE7-AF50-933BF56F797E}" destId="{C6A52BDC-EA24-4191-A676-EE127FBDD04A}" srcOrd="0" destOrd="0" parTransId="{A36E8820-501D-4093-A6BF-3415A935477A}" sibTransId="{EBFF4BD0-E726-4C03-A873-2C08DD195B6F}"/>
    <dgm:cxn modelId="{284986EF-026C-4A33-85F9-375AE97F4382}" type="presOf" srcId="{C6A52BDC-EA24-4191-A676-EE127FBDD04A}" destId="{A1F5E234-D281-4D9B-AF77-14BD6956B3D2}" srcOrd="0" destOrd="0" presId="urn:microsoft.com/office/officeart/2008/layout/AlternatingHexagons"/>
    <dgm:cxn modelId="{307B0201-6648-46F6-A25E-F0D0D3BF00B5}" type="presOf" srcId="{D0546242-E5A2-47D0-A690-C2B3920A54EE}" destId="{0CD79C93-9651-422D-B333-59DB84DCAE0A}" srcOrd="0" destOrd="0" presId="urn:microsoft.com/office/officeart/2008/layout/AlternatingHexagons"/>
    <dgm:cxn modelId="{B9AB06E6-AB70-4290-AD62-AD19BA49256C}" srcId="{34C0958D-D4C6-4357-809B-A0C2EA89E304}" destId="{D0546242-E5A2-47D0-A690-C2B3920A54EE}" srcOrd="0" destOrd="0" parTransId="{5F99ADA3-ED95-4E16-9835-086D7271B01E}" sibTransId="{A4941BBD-A6A6-4D86-8291-6BBAC0268FF8}"/>
    <dgm:cxn modelId="{E949C81A-1BF7-4DA9-B849-13238843E4F3}" type="presOf" srcId="{31FECBC0-9534-4AE7-AF50-933BF56F797E}" destId="{DBEACBD8-2C52-4EB0-8618-CB87CEA3F783}" srcOrd="0" destOrd="0" presId="urn:microsoft.com/office/officeart/2008/layout/AlternatingHexagons"/>
    <dgm:cxn modelId="{6BC8C923-2C37-477B-9483-D627027B32FF}" type="presOf" srcId="{0D83EC5E-AC37-4861-A053-1E2E50F71E1A}" destId="{A9D24D79-57B6-475A-866F-36A919453118}" srcOrd="0" destOrd="0" presId="urn:microsoft.com/office/officeart/2008/layout/AlternatingHexagons"/>
    <dgm:cxn modelId="{1D133EEA-7284-43A4-A9EA-9406D8323CFE}" srcId="{34C0958D-D4C6-4357-809B-A0C2EA89E304}" destId="{31FECBC0-9534-4AE7-AF50-933BF56F797E}" srcOrd="2" destOrd="0" parTransId="{80370CB1-A76C-420F-9CA4-CAB5F8761CE2}" sibTransId="{694A87E2-1566-44E1-B7E1-5B0E0070632C}"/>
    <dgm:cxn modelId="{811F153B-0DA2-4792-A2E0-3B2B8CB530FD}" type="presOf" srcId="{77280564-D23D-4C73-AA9B-5D84D4B32751}" destId="{CCAE82C1-4DEE-4447-97B3-F08637AB776D}" srcOrd="0" destOrd="0" presId="urn:microsoft.com/office/officeart/2008/layout/AlternatingHexagons"/>
    <dgm:cxn modelId="{600B45B6-2F07-40FA-8D80-4B38A4BD65E9}" type="presOf" srcId="{A4941BBD-A6A6-4D86-8291-6BBAC0268FF8}" destId="{BF02D6DF-0462-4855-B640-66A802CDBF54}" srcOrd="0" destOrd="0" presId="urn:microsoft.com/office/officeart/2008/layout/AlternatingHexagons"/>
    <dgm:cxn modelId="{B81E6107-5155-46F4-9C74-904E6FF155BD}" srcId="{D0546242-E5A2-47D0-A690-C2B3920A54EE}" destId="{5F85A87B-D507-4FCD-9CFE-1860A8A97FE6}" srcOrd="0" destOrd="0" parTransId="{D1790900-CDD1-4EAD-B5AC-BF8D805B5B95}" sibTransId="{89EC2E95-927F-43C3-84E1-F28C8CC2E95B}"/>
    <dgm:cxn modelId="{10DE021B-564F-4017-B571-B0E55E42E3E5}" type="presOf" srcId="{E48F9E47-57A8-436F-A2D9-943F57F77577}" destId="{000B58AE-0274-47C8-8E59-C4D59BD641E8}" srcOrd="0" destOrd="0" presId="urn:microsoft.com/office/officeart/2008/layout/AlternatingHexagons"/>
    <dgm:cxn modelId="{4089C6DE-D2DB-40BB-9FC3-B476D0EA6F15}" type="presParOf" srcId="{0D3C8CC4-2FCB-4ACE-9CF0-2F27ABFD04DE}" destId="{BA074EC9-F5D6-4EDD-A3DD-1DB8C36EECF7}" srcOrd="0" destOrd="0" presId="urn:microsoft.com/office/officeart/2008/layout/AlternatingHexagons"/>
    <dgm:cxn modelId="{46105B93-2141-4C7A-B4EE-DF3A676035DF}" type="presParOf" srcId="{BA074EC9-F5D6-4EDD-A3DD-1DB8C36EECF7}" destId="{0CD79C93-9651-422D-B333-59DB84DCAE0A}" srcOrd="0" destOrd="0" presId="urn:microsoft.com/office/officeart/2008/layout/AlternatingHexagons"/>
    <dgm:cxn modelId="{2FFF8655-E9FE-442E-89AC-B2F768BACCD5}" type="presParOf" srcId="{BA074EC9-F5D6-4EDD-A3DD-1DB8C36EECF7}" destId="{024A2E50-E2F3-499B-9FB7-02FAEFAED930}" srcOrd="1" destOrd="0" presId="urn:microsoft.com/office/officeart/2008/layout/AlternatingHexagons"/>
    <dgm:cxn modelId="{D3943F00-7AE9-4782-8B1B-AA8387551603}" type="presParOf" srcId="{BA074EC9-F5D6-4EDD-A3DD-1DB8C36EECF7}" destId="{7A9D2D87-B67C-4B5E-979D-A45032E63EFD}" srcOrd="2" destOrd="0" presId="urn:microsoft.com/office/officeart/2008/layout/AlternatingHexagons"/>
    <dgm:cxn modelId="{8D607D8E-2C88-48E9-A04C-9B88E582F32A}" type="presParOf" srcId="{BA074EC9-F5D6-4EDD-A3DD-1DB8C36EECF7}" destId="{0A66EC0F-3D0F-484B-AFDF-9C2896ED5135}" srcOrd="3" destOrd="0" presId="urn:microsoft.com/office/officeart/2008/layout/AlternatingHexagons"/>
    <dgm:cxn modelId="{FB90BDD8-DD31-4F8F-92EE-F08A285BE281}" type="presParOf" srcId="{BA074EC9-F5D6-4EDD-A3DD-1DB8C36EECF7}" destId="{BF02D6DF-0462-4855-B640-66A802CDBF54}" srcOrd="4" destOrd="0" presId="urn:microsoft.com/office/officeart/2008/layout/AlternatingHexagons"/>
    <dgm:cxn modelId="{B8F3085C-78AD-4B6A-A3F6-0D27DB257AE1}" type="presParOf" srcId="{0D3C8CC4-2FCB-4ACE-9CF0-2F27ABFD04DE}" destId="{12F69470-B3F1-407D-9BA1-EF4FF4ACBFC7}" srcOrd="1" destOrd="0" presId="urn:microsoft.com/office/officeart/2008/layout/AlternatingHexagons"/>
    <dgm:cxn modelId="{93357B2F-B8FD-45D9-8A93-12C4F9250C4D}" type="presParOf" srcId="{0D3C8CC4-2FCB-4ACE-9CF0-2F27ABFD04DE}" destId="{C374AB1C-D7BE-48D0-922A-166B5EEB9A89}" srcOrd="2" destOrd="0" presId="urn:microsoft.com/office/officeart/2008/layout/AlternatingHexagons"/>
    <dgm:cxn modelId="{137E3995-F60A-4451-92BD-4661298ED573}" type="presParOf" srcId="{C374AB1C-D7BE-48D0-922A-166B5EEB9A89}" destId="{A9D24D79-57B6-475A-866F-36A919453118}" srcOrd="0" destOrd="0" presId="urn:microsoft.com/office/officeart/2008/layout/AlternatingHexagons"/>
    <dgm:cxn modelId="{9247FECE-2520-4F0A-89A3-8962CD4A4BF8}" type="presParOf" srcId="{C374AB1C-D7BE-48D0-922A-166B5EEB9A89}" destId="{CCAE82C1-4DEE-4447-97B3-F08637AB776D}" srcOrd="1" destOrd="0" presId="urn:microsoft.com/office/officeart/2008/layout/AlternatingHexagons"/>
    <dgm:cxn modelId="{0AE51A1D-EB52-4FE5-8EF0-45F776B92497}" type="presParOf" srcId="{C374AB1C-D7BE-48D0-922A-166B5EEB9A89}" destId="{A14571F7-59C6-4FF6-A219-7FCD97660A3E}" srcOrd="2" destOrd="0" presId="urn:microsoft.com/office/officeart/2008/layout/AlternatingHexagons"/>
    <dgm:cxn modelId="{D352C434-24C6-4BB4-A91C-B42171B9949F}" type="presParOf" srcId="{C374AB1C-D7BE-48D0-922A-166B5EEB9A89}" destId="{2E001B53-84C9-4520-95A1-664F8965446D}" srcOrd="3" destOrd="0" presId="urn:microsoft.com/office/officeart/2008/layout/AlternatingHexagons"/>
    <dgm:cxn modelId="{08F4DDBC-DF29-4EF8-8869-A7C566EA10D4}" type="presParOf" srcId="{C374AB1C-D7BE-48D0-922A-166B5EEB9A89}" destId="{000B58AE-0274-47C8-8E59-C4D59BD641E8}" srcOrd="4" destOrd="0" presId="urn:microsoft.com/office/officeart/2008/layout/AlternatingHexagons"/>
    <dgm:cxn modelId="{DEE75885-11F8-4814-8625-9FC117BD5646}" type="presParOf" srcId="{0D3C8CC4-2FCB-4ACE-9CF0-2F27ABFD04DE}" destId="{FAFA0EB8-958A-4448-860C-D7B35D159C27}" srcOrd="3" destOrd="0" presId="urn:microsoft.com/office/officeart/2008/layout/AlternatingHexagons"/>
    <dgm:cxn modelId="{612AF91C-3408-42ED-8845-B803DC4E4C74}" type="presParOf" srcId="{0D3C8CC4-2FCB-4ACE-9CF0-2F27ABFD04DE}" destId="{A0C4AD98-798D-4E7D-A29E-DE3700D9B1B0}" srcOrd="4" destOrd="0" presId="urn:microsoft.com/office/officeart/2008/layout/AlternatingHexagons"/>
    <dgm:cxn modelId="{8286E0AA-A21B-43A9-9F6F-0EFB9175763E}" type="presParOf" srcId="{A0C4AD98-798D-4E7D-A29E-DE3700D9B1B0}" destId="{DBEACBD8-2C52-4EB0-8618-CB87CEA3F783}" srcOrd="0" destOrd="0" presId="urn:microsoft.com/office/officeart/2008/layout/AlternatingHexagons"/>
    <dgm:cxn modelId="{BF4371FD-93A5-4A5B-AFB4-858A71AB6140}" type="presParOf" srcId="{A0C4AD98-798D-4E7D-A29E-DE3700D9B1B0}" destId="{A1F5E234-D281-4D9B-AF77-14BD6956B3D2}" srcOrd="1" destOrd="0" presId="urn:microsoft.com/office/officeart/2008/layout/AlternatingHexagons"/>
    <dgm:cxn modelId="{933D464B-8F74-44C1-9959-E8C6255CCC95}" type="presParOf" srcId="{A0C4AD98-798D-4E7D-A29E-DE3700D9B1B0}" destId="{7AA6C8A3-5C38-4211-BA8C-3952D6895BC0}" srcOrd="2" destOrd="0" presId="urn:microsoft.com/office/officeart/2008/layout/AlternatingHexagons"/>
    <dgm:cxn modelId="{881FB560-9706-4274-B8B6-732E1C9AF842}" type="presParOf" srcId="{A0C4AD98-798D-4E7D-A29E-DE3700D9B1B0}" destId="{62FFF5BA-96FA-41D8-8AB9-FEF6BBE80312}" srcOrd="3" destOrd="0" presId="urn:microsoft.com/office/officeart/2008/layout/AlternatingHexagons"/>
    <dgm:cxn modelId="{029BAC10-3C41-41BC-8971-4FCA3CE11B3F}" type="presParOf" srcId="{A0C4AD98-798D-4E7D-A29E-DE3700D9B1B0}" destId="{C029BF63-6045-4E27-8479-A563D9668009}" srcOrd="4" destOrd="0" presId="urn:microsoft.com/office/officeart/2008/layout/AlternatingHexagons"/>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D79C93-9651-422D-B333-59DB84DCAE0A}">
      <dsp:nvSpPr>
        <dsp:cNvPr id="0" name=""/>
        <dsp:cNvSpPr/>
      </dsp:nvSpPr>
      <dsp:spPr>
        <a:xfrm rot="5400000">
          <a:off x="2201842" y="1259744"/>
          <a:ext cx="1432559" cy="1246327"/>
        </a:xfrm>
        <a:prstGeom prst="hexagon">
          <a:avLst>
            <a:gd name="adj" fmla="val 25000"/>
            <a:gd name="vf" fmla="val 11547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0" tIns="171450" rIns="171450" bIns="171450" numCol="1" spcCol="1270" anchor="ctr" anchorCtr="0">
          <a:noAutofit/>
        </a:bodyPr>
        <a:lstStyle/>
        <a:p>
          <a:pPr lvl="0" algn="ctr" defTabSz="2000250">
            <a:lnSpc>
              <a:spcPct val="90000"/>
            </a:lnSpc>
            <a:spcBef>
              <a:spcPct val="0"/>
            </a:spcBef>
            <a:spcAft>
              <a:spcPct val="35000"/>
            </a:spcAft>
          </a:pPr>
          <a:endParaRPr lang="tr-TR" sz="4500" kern="1200"/>
        </a:p>
      </dsp:txBody>
      <dsp:txXfrm rot="-5400000">
        <a:off x="2489177" y="1389870"/>
        <a:ext cx="857889" cy="986078"/>
      </dsp:txXfrm>
    </dsp:sp>
    <dsp:sp modelId="{024A2E50-E2F3-499B-9FB7-02FAEFAED930}">
      <dsp:nvSpPr>
        <dsp:cNvPr id="0" name=""/>
        <dsp:cNvSpPr/>
      </dsp:nvSpPr>
      <dsp:spPr>
        <a:xfrm>
          <a:off x="3558479" y="1466892"/>
          <a:ext cx="1598736" cy="8595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7160" tIns="137160" rIns="137160" bIns="137160" numCol="1" spcCol="1270" anchor="ctr" anchorCtr="0">
          <a:noAutofit/>
        </a:bodyPr>
        <a:lstStyle/>
        <a:p>
          <a:pPr lvl="0" algn="l" defTabSz="1600200">
            <a:lnSpc>
              <a:spcPct val="90000"/>
            </a:lnSpc>
            <a:spcBef>
              <a:spcPct val="0"/>
            </a:spcBef>
            <a:spcAft>
              <a:spcPct val="35000"/>
            </a:spcAft>
          </a:pPr>
          <a:endParaRPr lang="tr-TR" sz="3600" kern="1200"/>
        </a:p>
      </dsp:txBody>
      <dsp:txXfrm>
        <a:off x="3558479" y="1466892"/>
        <a:ext cx="1598736" cy="859536"/>
      </dsp:txXfrm>
    </dsp:sp>
    <dsp:sp modelId="{BF02D6DF-0462-4855-B640-66A802CDBF54}">
      <dsp:nvSpPr>
        <dsp:cNvPr id="0" name=""/>
        <dsp:cNvSpPr/>
      </dsp:nvSpPr>
      <dsp:spPr>
        <a:xfrm rot="5400000">
          <a:off x="835182" y="1273496"/>
          <a:ext cx="1432559" cy="1246327"/>
        </a:xfrm>
        <a:prstGeom prst="hexagon">
          <a:avLst>
            <a:gd name="adj" fmla="val 25000"/>
            <a:gd name="vf" fmla="val 115470"/>
          </a:avLst>
        </a:prstGeom>
        <a:solidFill>
          <a:schemeClr val="accent3">
            <a:hueOff val="542120"/>
            <a:satOff val="20000"/>
            <a:lumOff val="-29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tr-TR" sz="3600" kern="1200"/>
        </a:p>
      </dsp:txBody>
      <dsp:txXfrm rot="-5400000">
        <a:off x="1122517" y="1403622"/>
        <a:ext cx="857889" cy="986078"/>
      </dsp:txXfrm>
    </dsp:sp>
    <dsp:sp modelId="{A9D24D79-57B6-475A-866F-36A919453118}">
      <dsp:nvSpPr>
        <dsp:cNvPr id="0" name=""/>
        <dsp:cNvSpPr/>
      </dsp:nvSpPr>
      <dsp:spPr>
        <a:xfrm rot="5400000">
          <a:off x="1505620" y="2489453"/>
          <a:ext cx="1432559" cy="1246327"/>
        </a:xfrm>
        <a:prstGeom prst="hexagon">
          <a:avLst>
            <a:gd name="adj" fmla="val 25000"/>
            <a:gd name="vf" fmla="val 115470"/>
          </a:avLst>
        </a:prstGeom>
        <a:solidFill>
          <a:schemeClr val="accent3">
            <a:hueOff val="1084240"/>
            <a:satOff val="40000"/>
            <a:lumOff val="-588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0" tIns="171450" rIns="171450" bIns="171450" numCol="1" spcCol="1270" anchor="ctr" anchorCtr="0">
          <a:noAutofit/>
        </a:bodyPr>
        <a:lstStyle/>
        <a:p>
          <a:pPr lvl="0" algn="ctr" defTabSz="2000250">
            <a:lnSpc>
              <a:spcPct val="90000"/>
            </a:lnSpc>
            <a:spcBef>
              <a:spcPct val="0"/>
            </a:spcBef>
            <a:spcAft>
              <a:spcPct val="35000"/>
            </a:spcAft>
          </a:pPr>
          <a:endParaRPr lang="tr-TR" sz="4500" kern="1200"/>
        </a:p>
      </dsp:txBody>
      <dsp:txXfrm rot="-5400000">
        <a:off x="1792955" y="2619579"/>
        <a:ext cx="857889" cy="986078"/>
      </dsp:txXfrm>
    </dsp:sp>
    <dsp:sp modelId="{CCAE82C1-4DEE-4447-97B3-F08637AB776D}">
      <dsp:nvSpPr>
        <dsp:cNvPr id="0" name=""/>
        <dsp:cNvSpPr/>
      </dsp:nvSpPr>
      <dsp:spPr>
        <a:xfrm>
          <a:off x="0" y="2682849"/>
          <a:ext cx="1547164" cy="8595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7160" tIns="137160" rIns="137160" bIns="137160" numCol="1" spcCol="1270" anchor="ctr" anchorCtr="0">
          <a:noAutofit/>
        </a:bodyPr>
        <a:lstStyle/>
        <a:p>
          <a:pPr lvl="0" algn="r" defTabSz="1600200">
            <a:lnSpc>
              <a:spcPct val="90000"/>
            </a:lnSpc>
            <a:spcBef>
              <a:spcPct val="0"/>
            </a:spcBef>
            <a:spcAft>
              <a:spcPct val="35000"/>
            </a:spcAft>
          </a:pPr>
          <a:endParaRPr lang="tr-TR" sz="3600" kern="1200"/>
        </a:p>
      </dsp:txBody>
      <dsp:txXfrm>
        <a:off x="0" y="2682849"/>
        <a:ext cx="1547164" cy="859536"/>
      </dsp:txXfrm>
    </dsp:sp>
    <dsp:sp modelId="{000B58AE-0274-47C8-8E59-C4D59BD641E8}">
      <dsp:nvSpPr>
        <dsp:cNvPr id="0" name=""/>
        <dsp:cNvSpPr/>
      </dsp:nvSpPr>
      <dsp:spPr>
        <a:xfrm rot="5400000">
          <a:off x="2851653" y="2489453"/>
          <a:ext cx="1432559" cy="1246327"/>
        </a:xfrm>
        <a:prstGeom prst="hexagon">
          <a:avLst>
            <a:gd name="adj" fmla="val 25000"/>
            <a:gd name="vf" fmla="val 115470"/>
          </a:avLst>
        </a:prstGeom>
        <a:solidFill>
          <a:schemeClr val="accent3">
            <a:hueOff val="1626359"/>
            <a:satOff val="60000"/>
            <a:lumOff val="-8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tr-TR" sz="3600" kern="1200"/>
        </a:p>
      </dsp:txBody>
      <dsp:txXfrm rot="-5400000">
        <a:off x="3138988" y="2619579"/>
        <a:ext cx="857889" cy="986078"/>
      </dsp:txXfrm>
    </dsp:sp>
    <dsp:sp modelId="{DBEACBD8-2C52-4EB0-8618-CB87CEA3F783}">
      <dsp:nvSpPr>
        <dsp:cNvPr id="0" name=""/>
        <dsp:cNvSpPr/>
      </dsp:nvSpPr>
      <dsp:spPr>
        <a:xfrm rot="5400000">
          <a:off x="2181215" y="3705410"/>
          <a:ext cx="1432559" cy="1246327"/>
        </a:xfrm>
        <a:prstGeom prst="hexagon">
          <a:avLst>
            <a:gd name="adj" fmla="val 25000"/>
            <a:gd name="vf" fmla="val 115470"/>
          </a:avLst>
        </a:prstGeom>
        <a:solidFill>
          <a:schemeClr val="accent3">
            <a:hueOff val="2168479"/>
            <a:satOff val="80000"/>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0" tIns="171450" rIns="171450" bIns="171450" numCol="1" spcCol="1270" anchor="ctr" anchorCtr="0">
          <a:noAutofit/>
        </a:bodyPr>
        <a:lstStyle/>
        <a:p>
          <a:pPr lvl="0" algn="ctr" defTabSz="2000250">
            <a:lnSpc>
              <a:spcPct val="90000"/>
            </a:lnSpc>
            <a:spcBef>
              <a:spcPct val="0"/>
            </a:spcBef>
            <a:spcAft>
              <a:spcPct val="35000"/>
            </a:spcAft>
          </a:pPr>
          <a:endParaRPr lang="tr-TR" sz="4500" kern="1200"/>
        </a:p>
      </dsp:txBody>
      <dsp:txXfrm rot="-5400000">
        <a:off x="2468550" y="3835536"/>
        <a:ext cx="857889" cy="986078"/>
      </dsp:txXfrm>
    </dsp:sp>
    <dsp:sp modelId="{A1F5E234-D281-4D9B-AF77-14BD6956B3D2}">
      <dsp:nvSpPr>
        <dsp:cNvPr id="0" name=""/>
        <dsp:cNvSpPr/>
      </dsp:nvSpPr>
      <dsp:spPr>
        <a:xfrm>
          <a:off x="3558479" y="3898806"/>
          <a:ext cx="1598736" cy="8595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7160" tIns="137160" rIns="137160" bIns="137160" numCol="1" spcCol="1270" anchor="ctr" anchorCtr="0">
          <a:noAutofit/>
        </a:bodyPr>
        <a:lstStyle/>
        <a:p>
          <a:pPr lvl="0" algn="l" defTabSz="1600200">
            <a:lnSpc>
              <a:spcPct val="90000"/>
            </a:lnSpc>
            <a:spcBef>
              <a:spcPct val="0"/>
            </a:spcBef>
            <a:spcAft>
              <a:spcPct val="35000"/>
            </a:spcAft>
          </a:pPr>
          <a:endParaRPr lang="tr-TR" sz="3600" kern="1200"/>
        </a:p>
      </dsp:txBody>
      <dsp:txXfrm>
        <a:off x="3558479" y="3898806"/>
        <a:ext cx="1598736" cy="859536"/>
      </dsp:txXfrm>
    </dsp:sp>
    <dsp:sp modelId="{C029BF63-6045-4E27-8479-A563D9668009}">
      <dsp:nvSpPr>
        <dsp:cNvPr id="0" name=""/>
        <dsp:cNvSpPr/>
      </dsp:nvSpPr>
      <dsp:spPr>
        <a:xfrm rot="5400000">
          <a:off x="835182" y="3705410"/>
          <a:ext cx="1432559" cy="1246327"/>
        </a:xfrm>
        <a:prstGeom prst="hexagon">
          <a:avLst>
            <a:gd name="adj" fmla="val 25000"/>
            <a:gd name="vf" fmla="val 115470"/>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tr-TR" sz="3600" kern="1200"/>
        </a:p>
      </dsp:txBody>
      <dsp:txXfrm rot="-5400000">
        <a:off x="1122517" y="3835536"/>
        <a:ext cx="857889" cy="986078"/>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581</Words>
  <Characters>3313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BERKAY �Z�NL�</dc:creator>
  <cp:keywords/>
  <dc:description/>
  <cp:lastModifiedBy>Dell</cp:lastModifiedBy>
  <cp:revision>18</cp:revision>
  <dcterms:created xsi:type="dcterms:W3CDTF">2021-02-11T20:23:00Z</dcterms:created>
  <dcterms:modified xsi:type="dcterms:W3CDTF">2021-03-26T23:08:00Z</dcterms:modified>
</cp:coreProperties>
</file>