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6" w:rsidRPr="00B14C06" w:rsidRDefault="00FD23E6" w:rsidP="00F01998">
      <w:pPr>
        <w:spacing w:after="160" w:line="259" w:lineRule="auto"/>
        <w:jc w:val="center"/>
        <w:rPr>
          <w:rFonts w:eastAsia="Calibri"/>
          <w:lang w:eastAsia="en-US"/>
        </w:rPr>
      </w:pPr>
      <w:r>
        <w:rPr>
          <w:rFonts w:eastAsia="Calibri"/>
          <w:b/>
          <w:bCs/>
          <w:lang w:eastAsia="en-US"/>
        </w:rPr>
        <w:t xml:space="preserve"> HAZIR</w:t>
      </w:r>
      <w:r w:rsidR="00E56B58">
        <w:rPr>
          <w:rFonts w:eastAsia="Calibri"/>
          <w:b/>
          <w:bCs/>
          <w:lang w:eastAsia="en-US"/>
        </w:rPr>
        <w:t xml:space="preserve"> OL BAŞARILI OL</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096"/>
      </w:tblGrid>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6096" w:type="dxa"/>
          </w:tcPr>
          <w:p w:rsidR="00B14C06" w:rsidRPr="00B14C06" w:rsidRDefault="00F01998" w:rsidP="009E212A">
            <w:pPr>
              <w:spacing w:line="276" w:lineRule="auto"/>
              <w:rPr>
                <w:rFonts w:eastAsia="Calibri"/>
                <w:lang w:eastAsia="en-US"/>
              </w:rPr>
            </w:pPr>
            <w:r>
              <w:rPr>
                <w:rFonts w:eastAsia="Calibri"/>
                <w:lang w:eastAsia="en-US"/>
              </w:rPr>
              <w:t>Akademik</w:t>
            </w:r>
          </w:p>
        </w:tc>
      </w:tr>
      <w:tr w:rsidR="00B14C06" w:rsidRPr="00B14C06" w:rsidTr="00C719F1">
        <w:trPr>
          <w:trHeight w:val="342"/>
        </w:trPr>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6096" w:type="dxa"/>
          </w:tcPr>
          <w:p w:rsidR="00B14C06" w:rsidRPr="00B14C06" w:rsidRDefault="00F01998" w:rsidP="009E212A">
            <w:pPr>
              <w:spacing w:line="276" w:lineRule="auto"/>
              <w:rPr>
                <w:rFonts w:eastAsia="Calibri"/>
                <w:lang w:eastAsia="en-US"/>
              </w:rPr>
            </w:pPr>
            <w:r>
              <w:rPr>
                <w:rFonts w:eastAsia="Calibri"/>
                <w:lang w:eastAsia="en-US"/>
              </w:rPr>
              <w:t>Akademik Anlayış ve Sorumluluk</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6096" w:type="dxa"/>
          </w:tcPr>
          <w:p w:rsidR="00B14C06" w:rsidRPr="00B14C06" w:rsidRDefault="00FD23E6" w:rsidP="009E212A">
            <w:pPr>
              <w:spacing w:line="276" w:lineRule="auto"/>
              <w:rPr>
                <w:rFonts w:eastAsia="Calibri"/>
                <w:lang w:eastAsia="en-US"/>
              </w:rPr>
            </w:pPr>
            <w:r>
              <w:rPr>
                <w:rFonts w:eastAsia="Calibri"/>
                <w:lang w:eastAsia="en-US"/>
              </w:rPr>
              <w:t>Okula hazırlıklı gelme ile akademik gelişimi arasında bağ kurar. /2</w:t>
            </w:r>
            <w:r w:rsidR="00F01998">
              <w:rPr>
                <w:rFonts w:eastAsia="Calibri"/>
                <w:lang w:eastAsia="en-US"/>
              </w:rPr>
              <w:t>.Hafta</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Sınıf Düzeyi:</w:t>
            </w:r>
          </w:p>
        </w:tc>
        <w:tc>
          <w:tcPr>
            <w:tcW w:w="6096" w:type="dxa"/>
          </w:tcPr>
          <w:p w:rsidR="00B14C06" w:rsidRPr="00B14C06" w:rsidRDefault="00FD23E6" w:rsidP="009E212A">
            <w:pPr>
              <w:spacing w:line="276" w:lineRule="auto"/>
              <w:rPr>
                <w:rFonts w:eastAsia="Calibri"/>
                <w:lang w:eastAsia="en-US"/>
              </w:rPr>
            </w:pPr>
            <w:r>
              <w:rPr>
                <w:rFonts w:eastAsia="Calibri"/>
                <w:lang w:eastAsia="en-US"/>
              </w:rPr>
              <w:t>3</w:t>
            </w:r>
            <w:r w:rsidR="00C44E88">
              <w:rPr>
                <w:rFonts w:eastAsia="Calibri"/>
                <w:lang w:eastAsia="en-US"/>
              </w:rPr>
              <w:t xml:space="preserve">. Sınıf </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Süre:</w:t>
            </w:r>
          </w:p>
        </w:tc>
        <w:tc>
          <w:tcPr>
            <w:tcW w:w="6096" w:type="dxa"/>
          </w:tcPr>
          <w:p w:rsidR="00B14C06" w:rsidRPr="00B14C06" w:rsidRDefault="00C44E88" w:rsidP="009E212A">
            <w:pPr>
              <w:spacing w:line="276" w:lineRule="auto"/>
              <w:rPr>
                <w:rFonts w:eastAsia="Calibri"/>
                <w:lang w:eastAsia="en-US"/>
              </w:rPr>
            </w:pPr>
            <w:r>
              <w:rPr>
                <w:rFonts w:eastAsia="Calibri"/>
                <w:lang w:eastAsia="en-US"/>
              </w:rPr>
              <w:t>40 dk (Bir ders saati)</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Araç-Gereçler:</w:t>
            </w:r>
          </w:p>
        </w:tc>
        <w:tc>
          <w:tcPr>
            <w:tcW w:w="6096" w:type="dxa"/>
          </w:tcPr>
          <w:p w:rsidR="00B14C06" w:rsidRPr="00C719F1" w:rsidRDefault="00952562" w:rsidP="009E212A">
            <w:pPr>
              <w:pStyle w:val="ListeParagraf"/>
              <w:numPr>
                <w:ilvl w:val="0"/>
                <w:numId w:val="12"/>
              </w:numPr>
              <w:spacing w:line="276" w:lineRule="auto"/>
              <w:rPr>
                <w:rFonts w:eastAsia="Calibri"/>
                <w:lang w:eastAsia="en-US"/>
              </w:rPr>
            </w:pPr>
            <w:r>
              <w:rPr>
                <w:rFonts w:eastAsia="Calibri"/>
                <w:lang w:eastAsia="en-US"/>
              </w:rPr>
              <w:t>Çalışma Yaprağı-1</w:t>
            </w:r>
          </w:p>
        </w:tc>
      </w:tr>
      <w:tr w:rsidR="00B14C06" w:rsidRPr="00B14C06" w:rsidTr="00C719F1">
        <w:trPr>
          <w:trHeight w:val="520"/>
        </w:trPr>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Uygulayıcı İçin Ön Hazırlık:</w:t>
            </w:r>
          </w:p>
        </w:tc>
        <w:tc>
          <w:tcPr>
            <w:tcW w:w="6096" w:type="dxa"/>
          </w:tcPr>
          <w:p w:rsidR="00B14C06" w:rsidRDefault="00952562" w:rsidP="00952562">
            <w:pPr>
              <w:pStyle w:val="ListeParagraf"/>
              <w:numPr>
                <w:ilvl w:val="0"/>
                <w:numId w:val="16"/>
              </w:numPr>
              <w:spacing w:after="160" w:line="276" w:lineRule="auto"/>
              <w:rPr>
                <w:rFonts w:eastAsia="Times New Roman"/>
                <w:lang w:eastAsia="tr-TR"/>
              </w:rPr>
            </w:pPr>
            <w:r>
              <w:rPr>
                <w:rFonts w:eastAsia="Times New Roman"/>
                <w:lang w:eastAsia="tr-TR"/>
              </w:rPr>
              <w:t>Çalışma Yaprağı-1 öğrenci sayısının yarısı kadar çoğaltılır.</w:t>
            </w:r>
          </w:p>
          <w:p w:rsidR="00952562" w:rsidRPr="00952562" w:rsidRDefault="00952562" w:rsidP="00952562">
            <w:pPr>
              <w:pStyle w:val="ListeParagraf"/>
              <w:numPr>
                <w:ilvl w:val="0"/>
                <w:numId w:val="16"/>
              </w:numPr>
              <w:spacing w:after="160" w:line="276" w:lineRule="auto"/>
              <w:rPr>
                <w:rFonts w:eastAsia="Times New Roman"/>
                <w:lang w:eastAsia="tr-TR"/>
              </w:rPr>
            </w:pPr>
            <w:r>
              <w:rPr>
                <w:rFonts w:eastAsia="Times New Roman"/>
                <w:lang w:eastAsia="tr-TR"/>
              </w:rPr>
              <w:t>Öğrenciler ikişerli gruplara ayrılır.</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Süreç (Uygulama Basamakları):</w:t>
            </w:r>
          </w:p>
        </w:tc>
        <w:tc>
          <w:tcPr>
            <w:tcW w:w="6096" w:type="dxa"/>
          </w:tcPr>
          <w:p w:rsidR="00B14C06" w:rsidRDefault="00C44E88" w:rsidP="00830653">
            <w:pPr>
              <w:pStyle w:val="ListeParagraf"/>
              <w:numPr>
                <w:ilvl w:val="0"/>
                <w:numId w:val="14"/>
              </w:numPr>
              <w:spacing w:after="160" w:line="276" w:lineRule="auto"/>
              <w:jc w:val="both"/>
              <w:rPr>
                <w:rFonts w:eastAsia="Times New Roman"/>
                <w:lang w:eastAsia="en-US"/>
              </w:rPr>
            </w:pPr>
            <w:r>
              <w:rPr>
                <w:rFonts w:eastAsia="Times New Roman"/>
                <w:lang w:eastAsia="en-US"/>
              </w:rPr>
              <w:t>Etkinliğin amac</w:t>
            </w:r>
            <w:r w:rsidR="00FD23E6">
              <w:rPr>
                <w:rFonts w:eastAsia="Times New Roman"/>
                <w:lang w:eastAsia="en-US"/>
              </w:rPr>
              <w:t>ının okula hazırlıklı gelme ile akademik gelişim arasında bağ kurmak</w:t>
            </w:r>
            <w:r>
              <w:rPr>
                <w:rFonts w:eastAsia="Times New Roman"/>
                <w:lang w:eastAsia="en-US"/>
              </w:rPr>
              <w:t xml:space="preserve"> olduğu belirtilerek etkinlik başlatılır.</w:t>
            </w:r>
          </w:p>
          <w:p w:rsidR="00C44E88" w:rsidRDefault="00C44E88" w:rsidP="00830653">
            <w:pPr>
              <w:pStyle w:val="ListeParagraf"/>
              <w:numPr>
                <w:ilvl w:val="0"/>
                <w:numId w:val="14"/>
              </w:numPr>
              <w:spacing w:after="160" w:line="276" w:lineRule="auto"/>
              <w:jc w:val="both"/>
              <w:rPr>
                <w:rFonts w:eastAsia="Times New Roman"/>
                <w:lang w:eastAsia="en-US"/>
              </w:rPr>
            </w:pPr>
            <w:r>
              <w:rPr>
                <w:rFonts w:eastAsia="Times New Roman"/>
                <w:lang w:eastAsia="en-US"/>
              </w:rPr>
              <w:t>Öğrencilere aşağıdaki ifade paylaşılır:</w:t>
            </w:r>
          </w:p>
          <w:p w:rsidR="007735B9" w:rsidRPr="00053B25" w:rsidRDefault="00C719F1" w:rsidP="00830653">
            <w:pPr>
              <w:pStyle w:val="ListeParagraf"/>
              <w:spacing w:after="160" w:line="276" w:lineRule="auto"/>
              <w:jc w:val="both"/>
              <w:rPr>
                <w:rFonts w:eastAsia="Times New Roman"/>
                <w:i/>
                <w:lang w:eastAsia="en-US"/>
              </w:rPr>
            </w:pPr>
            <w:r>
              <w:rPr>
                <w:rFonts w:eastAsia="Times New Roman"/>
                <w:lang w:eastAsia="en-US"/>
              </w:rPr>
              <w:t>“</w:t>
            </w:r>
            <w:r w:rsidR="00FD23E6">
              <w:rPr>
                <w:rFonts w:eastAsia="Times New Roman"/>
                <w:i/>
                <w:lang w:eastAsia="en-US"/>
              </w:rPr>
              <w:t>Hazır kelime</w:t>
            </w:r>
            <w:r w:rsidR="00261254">
              <w:rPr>
                <w:rFonts w:eastAsia="Times New Roman"/>
                <w:i/>
                <w:lang w:eastAsia="en-US"/>
              </w:rPr>
              <w:t xml:space="preserve">si ‘Bir iş yapmak için gereken </w:t>
            </w:r>
            <w:r w:rsidR="00FD23E6">
              <w:rPr>
                <w:rFonts w:eastAsia="Times New Roman"/>
                <w:i/>
                <w:lang w:eastAsia="en-US"/>
              </w:rPr>
              <w:t>her şeyi tamamlamış olan</w:t>
            </w:r>
            <w:r w:rsidR="001B312C">
              <w:rPr>
                <w:rFonts w:eastAsia="Times New Roman"/>
                <w:i/>
                <w:lang w:eastAsia="en-US"/>
              </w:rPr>
              <w:t>’</w:t>
            </w:r>
            <w:r w:rsidR="00FD23E6">
              <w:rPr>
                <w:rFonts w:eastAsia="Times New Roman"/>
                <w:i/>
                <w:lang w:eastAsia="en-US"/>
              </w:rPr>
              <w:t xml:space="preserve"> anlamındadır.</w:t>
            </w:r>
            <w:r w:rsidR="00A15E83">
              <w:rPr>
                <w:rFonts w:eastAsia="Times New Roman"/>
                <w:i/>
                <w:lang w:eastAsia="en-US"/>
              </w:rPr>
              <w:t xml:space="preserve"> S</w:t>
            </w:r>
            <w:r w:rsidR="009873CC">
              <w:rPr>
                <w:rFonts w:eastAsia="Times New Roman"/>
                <w:i/>
                <w:lang w:eastAsia="en-US"/>
              </w:rPr>
              <w:t>izce okula hazırlıklı gelmek ne demektir</w:t>
            </w:r>
            <w:r w:rsidR="00A15E83">
              <w:rPr>
                <w:rFonts w:eastAsia="Times New Roman"/>
                <w:i/>
                <w:lang w:eastAsia="en-US"/>
              </w:rPr>
              <w:t>?</w:t>
            </w:r>
            <w:r>
              <w:rPr>
                <w:rFonts w:eastAsia="Times New Roman"/>
                <w:i/>
                <w:lang w:eastAsia="en-US"/>
              </w:rPr>
              <w:t>”</w:t>
            </w:r>
          </w:p>
          <w:p w:rsidR="00144651" w:rsidRPr="002701E4" w:rsidRDefault="00A15E83" w:rsidP="00830653">
            <w:pPr>
              <w:pStyle w:val="ListeParagraf"/>
              <w:numPr>
                <w:ilvl w:val="0"/>
                <w:numId w:val="14"/>
              </w:numPr>
              <w:spacing w:after="160" w:line="276" w:lineRule="auto"/>
              <w:jc w:val="both"/>
              <w:rPr>
                <w:rFonts w:eastAsia="Times New Roman"/>
                <w:lang w:eastAsia="en-US"/>
              </w:rPr>
            </w:pPr>
            <w:r>
              <w:rPr>
                <w:rFonts w:eastAsia="Times New Roman"/>
                <w:lang w:eastAsia="en-US"/>
              </w:rPr>
              <w:t>G</w:t>
            </w:r>
            <w:r w:rsidR="007735B9" w:rsidRPr="007735B9">
              <w:rPr>
                <w:rFonts w:eastAsia="Times New Roman"/>
                <w:lang w:eastAsia="en-US"/>
              </w:rPr>
              <w:t>önüllü öğrencil</w:t>
            </w:r>
            <w:r w:rsidR="000644F9">
              <w:rPr>
                <w:rFonts w:eastAsia="Times New Roman"/>
                <w:lang w:eastAsia="en-US"/>
              </w:rPr>
              <w:t>er</w:t>
            </w:r>
            <w:r>
              <w:rPr>
                <w:rFonts w:eastAsia="Times New Roman"/>
                <w:lang w:eastAsia="en-US"/>
              </w:rPr>
              <w:t>den başlayarak cevaplar alınır.</w:t>
            </w:r>
            <w:r w:rsidR="002701E4">
              <w:rPr>
                <w:rFonts w:eastAsia="Times New Roman"/>
                <w:lang w:eastAsia="en-US"/>
              </w:rPr>
              <w:t xml:space="preserve"> Uygun bulunan cevaplar tahtaya yazılarak listelenir. </w:t>
            </w:r>
            <w:r w:rsidR="002701E4" w:rsidRPr="002701E4">
              <w:rPr>
                <w:rFonts w:eastAsia="Times New Roman"/>
                <w:lang w:eastAsia="en-US"/>
              </w:rPr>
              <w:t>Bunlar:</w:t>
            </w:r>
            <w:r w:rsidR="00310BA8">
              <w:rPr>
                <w:rFonts w:eastAsia="Times New Roman"/>
                <w:lang w:eastAsia="en-US"/>
              </w:rPr>
              <w:t xml:space="preserve"> </w:t>
            </w:r>
            <w:r w:rsidR="002701E4" w:rsidRPr="002701E4">
              <w:rPr>
                <w:rFonts w:eastAsia="Times New Roman"/>
                <w:lang w:eastAsia="en-US"/>
              </w:rPr>
              <w:t>Erken yatmak, erken kalkmak, kahvaltı yapmak, ders tekrarı yapmak</w:t>
            </w:r>
            <w:r w:rsidR="00FC1893">
              <w:rPr>
                <w:rFonts w:eastAsia="Times New Roman"/>
                <w:lang w:eastAsia="en-US"/>
              </w:rPr>
              <w:t>, ders programına göre çanta hazırlamak</w:t>
            </w:r>
            <w:r w:rsidR="00261254">
              <w:rPr>
                <w:rFonts w:eastAsia="Times New Roman"/>
                <w:lang w:eastAsia="en-US"/>
              </w:rPr>
              <w:t>, derslerde verilen çalışmaları tamamlamak</w:t>
            </w:r>
            <w:r w:rsidR="002701E4">
              <w:rPr>
                <w:rFonts w:eastAsia="Times New Roman"/>
                <w:lang w:eastAsia="en-US"/>
              </w:rPr>
              <w:t xml:space="preserve"> vs.</w:t>
            </w:r>
            <w:r w:rsidR="002701E4" w:rsidRPr="002701E4">
              <w:rPr>
                <w:rFonts w:eastAsia="Times New Roman"/>
                <w:lang w:eastAsia="en-US"/>
              </w:rPr>
              <w:t xml:space="preserve"> şeklinde listelenebilir.</w:t>
            </w:r>
          </w:p>
          <w:p w:rsidR="00710492" w:rsidRPr="00EF1E10" w:rsidRDefault="00FC1893" w:rsidP="00EF1E10">
            <w:pPr>
              <w:pStyle w:val="ListeParagraf"/>
              <w:numPr>
                <w:ilvl w:val="0"/>
                <w:numId w:val="14"/>
              </w:numPr>
              <w:spacing w:after="160" w:line="276" w:lineRule="auto"/>
              <w:jc w:val="both"/>
              <w:rPr>
                <w:rFonts w:eastAsia="Times New Roman"/>
                <w:lang w:eastAsia="en-US"/>
              </w:rPr>
            </w:pPr>
            <w:r>
              <w:rPr>
                <w:rFonts w:eastAsia="Times New Roman"/>
                <w:lang w:eastAsia="en-US"/>
              </w:rPr>
              <w:t xml:space="preserve">Öğrencilere </w:t>
            </w:r>
            <w:r w:rsidR="00C719F1">
              <w:rPr>
                <w:rFonts w:eastAsia="Times New Roman"/>
                <w:lang w:eastAsia="en-US"/>
              </w:rPr>
              <w:t>“</w:t>
            </w:r>
            <w:r w:rsidR="00EF1E10" w:rsidRPr="00EF1E10">
              <w:rPr>
                <w:rFonts w:eastAsia="Times New Roman"/>
                <w:i/>
                <w:lang w:eastAsia="en-US"/>
              </w:rPr>
              <w:t>Akademik gelişim denince aklınıza neler geliyor</w:t>
            </w:r>
            <w:r w:rsidR="00710492" w:rsidRPr="00EF1E10">
              <w:rPr>
                <w:rFonts w:eastAsia="Times New Roman"/>
                <w:i/>
                <w:lang w:eastAsia="en-US"/>
              </w:rPr>
              <w:t>?</w:t>
            </w:r>
            <w:r w:rsidR="00C719F1">
              <w:rPr>
                <w:rFonts w:eastAsia="Times New Roman"/>
                <w:i/>
                <w:lang w:eastAsia="en-US"/>
              </w:rPr>
              <w:t>”</w:t>
            </w:r>
            <w:r w:rsidR="00EF1E10">
              <w:rPr>
                <w:rFonts w:eastAsia="Times New Roman"/>
                <w:lang w:eastAsia="en-US"/>
              </w:rPr>
              <w:t>sorusu</w:t>
            </w:r>
            <w:r w:rsidR="000F7046" w:rsidRPr="00EF1E10">
              <w:rPr>
                <w:rFonts w:eastAsia="Times New Roman"/>
                <w:lang w:eastAsia="en-US"/>
              </w:rPr>
              <w:t xml:space="preserve"> sorulur ve gönüllü öğrencilerden paylaşımları alınır.</w:t>
            </w:r>
            <w:r>
              <w:rPr>
                <w:rFonts w:eastAsia="Times New Roman"/>
                <w:lang w:eastAsia="en-US"/>
              </w:rPr>
              <w:t xml:space="preserve"> Akademik gelişimin ne olduğu açıklanır.</w:t>
            </w:r>
          </w:p>
          <w:p w:rsidR="0025225D" w:rsidRPr="0025225D" w:rsidRDefault="00FC1893" w:rsidP="00E539E9">
            <w:pPr>
              <w:pStyle w:val="ListeParagraf"/>
              <w:numPr>
                <w:ilvl w:val="0"/>
                <w:numId w:val="14"/>
              </w:numPr>
              <w:spacing w:after="160" w:line="276" w:lineRule="auto"/>
              <w:jc w:val="both"/>
              <w:rPr>
                <w:rFonts w:eastAsia="Times New Roman"/>
                <w:i/>
                <w:lang w:eastAsia="en-US"/>
              </w:rPr>
            </w:pPr>
            <w:r>
              <w:rPr>
                <w:rFonts w:eastAsia="Times New Roman"/>
                <w:lang w:eastAsia="en-US"/>
              </w:rPr>
              <w:t xml:space="preserve">Öğrencilere </w:t>
            </w:r>
            <w:r w:rsidR="00676B64">
              <w:rPr>
                <w:rFonts w:eastAsia="Times New Roman"/>
                <w:lang w:eastAsia="en-US"/>
              </w:rPr>
              <w:t>Çalışma Y</w:t>
            </w:r>
            <w:r w:rsidR="000C5729">
              <w:rPr>
                <w:rFonts w:eastAsia="Times New Roman"/>
                <w:lang w:eastAsia="en-US"/>
              </w:rPr>
              <w:t xml:space="preserve">aprağı-1 dağıtılarak </w:t>
            </w:r>
            <w:r w:rsidR="00C719F1">
              <w:rPr>
                <w:rFonts w:eastAsia="Times New Roman"/>
                <w:i/>
                <w:lang w:eastAsia="en-US"/>
              </w:rPr>
              <w:t>“</w:t>
            </w:r>
            <w:r w:rsidRPr="00E539E9">
              <w:rPr>
                <w:rFonts w:eastAsia="Times New Roman"/>
                <w:i/>
                <w:lang w:eastAsia="en-US"/>
              </w:rPr>
              <w:t>Şimdi grup arkadaşınızla birlikte çalışma yapra</w:t>
            </w:r>
            <w:r w:rsidR="00E539E9">
              <w:rPr>
                <w:rFonts w:eastAsia="Times New Roman"/>
                <w:i/>
                <w:lang w:eastAsia="en-US"/>
              </w:rPr>
              <w:t xml:space="preserve">ğında yer alan soruları </w:t>
            </w:r>
            <w:r w:rsidR="00261254">
              <w:rPr>
                <w:rFonts w:eastAsia="Times New Roman"/>
                <w:i/>
                <w:lang w:eastAsia="en-US"/>
              </w:rPr>
              <w:t xml:space="preserve">birlikte tartışarak </w:t>
            </w:r>
            <w:r w:rsidRPr="00E539E9">
              <w:rPr>
                <w:rFonts w:eastAsia="Times New Roman"/>
                <w:i/>
                <w:lang w:eastAsia="en-US"/>
              </w:rPr>
              <w:t>cevaplamanızı istiyorum.</w:t>
            </w:r>
            <w:r w:rsidR="00C719F1">
              <w:rPr>
                <w:rFonts w:eastAsia="Times New Roman"/>
                <w:i/>
                <w:lang w:eastAsia="en-US"/>
              </w:rPr>
              <w:t>”</w:t>
            </w:r>
            <w:r w:rsidR="00E539E9">
              <w:rPr>
                <w:rFonts w:eastAsia="Times New Roman"/>
                <w:lang w:eastAsia="en-US"/>
              </w:rPr>
              <w:t xml:space="preserve">açıklaması yapılır. </w:t>
            </w:r>
            <w:r w:rsidR="00261254">
              <w:rPr>
                <w:rFonts w:eastAsia="Times New Roman"/>
                <w:lang w:eastAsia="en-US"/>
              </w:rPr>
              <w:t xml:space="preserve">Öğrencilerin çalışmayı tamamlaması için 5 dakika verilir. </w:t>
            </w:r>
          </w:p>
          <w:p w:rsidR="00FC1893" w:rsidRPr="00D36A56" w:rsidRDefault="00261254" w:rsidP="00E539E9">
            <w:pPr>
              <w:pStyle w:val="ListeParagraf"/>
              <w:numPr>
                <w:ilvl w:val="0"/>
                <w:numId w:val="14"/>
              </w:numPr>
              <w:spacing w:after="160" w:line="276" w:lineRule="auto"/>
              <w:jc w:val="both"/>
              <w:rPr>
                <w:rFonts w:eastAsia="Times New Roman"/>
                <w:i/>
                <w:lang w:eastAsia="en-US"/>
              </w:rPr>
            </w:pPr>
            <w:r>
              <w:rPr>
                <w:rFonts w:eastAsia="Times New Roman"/>
                <w:lang w:eastAsia="en-US"/>
              </w:rPr>
              <w:t>Öğrenciler çalışmalarını tamamladıktan</w:t>
            </w:r>
            <w:r w:rsidR="00E539E9">
              <w:rPr>
                <w:rFonts w:eastAsia="Times New Roman"/>
                <w:lang w:eastAsia="en-US"/>
              </w:rPr>
              <w:t xml:space="preserve"> sonra </w:t>
            </w:r>
            <w:r>
              <w:rPr>
                <w:rFonts w:eastAsia="Times New Roman"/>
                <w:lang w:eastAsia="en-US"/>
              </w:rPr>
              <w:t>aşağıdaki sor</w:t>
            </w:r>
            <w:r w:rsidR="00C719F1">
              <w:rPr>
                <w:rFonts w:eastAsia="Times New Roman"/>
                <w:lang w:eastAsia="en-US"/>
              </w:rPr>
              <w:t>ular ile etkinliğe devam edilir:</w:t>
            </w:r>
          </w:p>
          <w:p w:rsidR="00261254" w:rsidRPr="00C719F1" w:rsidRDefault="00261254" w:rsidP="00D36A56">
            <w:pPr>
              <w:pStyle w:val="ListeParagraf"/>
              <w:numPr>
                <w:ilvl w:val="0"/>
                <w:numId w:val="17"/>
              </w:numPr>
              <w:spacing w:after="160" w:line="276" w:lineRule="auto"/>
              <w:jc w:val="both"/>
              <w:rPr>
                <w:rFonts w:eastAsia="Times New Roman"/>
                <w:lang w:eastAsia="en-US"/>
              </w:rPr>
            </w:pPr>
            <w:r w:rsidRPr="00C719F1">
              <w:rPr>
                <w:rFonts w:eastAsia="Times New Roman"/>
                <w:lang w:eastAsia="en-US"/>
              </w:rPr>
              <w:t>Okula hazırlıklı gelmek için neler yapıyorsunuz?</w:t>
            </w:r>
          </w:p>
          <w:p w:rsidR="00482048" w:rsidRPr="00C719F1" w:rsidRDefault="00F72448" w:rsidP="00261254">
            <w:pPr>
              <w:pStyle w:val="ListeParagraf"/>
              <w:numPr>
                <w:ilvl w:val="0"/>
                <w:numId w:val="17"/>
              </w:numPr>
              <w:spacing w:after="160" w:line="276" w:lineRule="auto"/>
              <w:jc w:val="both"/>
              <w:rPr>
                <w:rFonts w:eastAsia="Times New Roman"/>
                <w:lang w:eastAsia="en-US"/>
              </w:rPr>
            </w:pPr>
            <w:r w:rsidRPr="00C719F1">
              <w:rPr>
                <w:rFonts w:eastAsia="Times New Roman"/>
                <w:lang w:eastAsia="en-US"/>
              </w:rPr>
              <w:t>Okula gitmediğiniz saatlerde akademik gelişiminizi (başarınızı) artırmak için hangi çalışmaları yapıyorsunuz?</w:t>
            </w:r>
          </w:p>
          <w:p w:rsidR="00482048" w:rsidRPr="00C719F1" w:rsidRDefault="00F72448" w:rsidP="00261254">
            <w:pPr>
              <w:pStyle w:val="ListeParagraf"/>
              <w:numPr>
                <w:ilvl w:val="0"/>
                <w:numId w:val="17"/>
              </w:numPr>
              <w:spacing w:after="160" w:line="276" w:lineRule="auto"/>
              <w:jc w:val="both"/>
              <w:rPr>
                <w:rFonts w:eastAsia="Times New Roman"/>
                <w:lang w:eastAsia="en-US"/>
              </w:rPr>
            </w:pPr>
            <w:r w:rsidRPr="00C719F1">
              <w:rPr>
                <w:rFonts w:eastAsia="Times New Roman"/>
                <w:lang w:eastAsia="en-US"/>
              </w:rPr>
              <w:t>Okula hazırlıklı gelmek başarınızı nasıl etkiler?</w:t>
            </w:r>
          </w:p>
          <w:p w:rsidR="00261254" w:rsidRPr="00C719F1" w:rsidRDefault="00261254" w:rsidP="00261254">
            <w:pPr>
              <w:pStyle w:val="ListeParagraf"/>
              <w:numPr>
                <w:ilvl w:val="0"/>
                <w:numId w:val="17"/>
              </w:numPr>
              <w:spacing w:after="160" w:line="276" w:lineRule="auto"/>
              <w:jc w:val="both"/>
              <w:rPr>
                <w:rFonts w:eastAsia="Times New Roman"/>
                <w:lang w:eastAsia="en-US"/>
              </w:rPr>
            </w:pPr>
            <w:r w:rsidRPr="00C719F1">
              <w:rPr>
                <w:rFonts w:eastAsia="Times New Roman"/>
                <w:lang w:eastAsia="en-US"/>
              </w:rPr>
              <w:t>Bu etkinlikten meler öğrendiniz?</w:t>
            </w:r>
          </w:p>
          <w:p w:rsidR="00261254" w:rsidRPr="00261254" w:rsidRDefault="00261254" w:rsidP="00D36A56">
            <w:pPr>
              <w:pStyle w:val="ListeParagraf"/>
              <w:spacing w:after="160" w:line="276" w:lineRule="auto"/>
              <w:ind w:left="1440"/>
              <w:jc w:val="both"/>
              <w:rPr>
                <w:rFonts w:eastAsia="Times New Roman"/>
                <w:i/>
                <w:lang w:eastAsia="en-US"/>
              </w:rPr>
            </w:pPr>
          </w:p>
          <w:p w:rsidR="006D75D2" w:rsidRPr="006D75D2" w:rsidRDefault="00E335C0" w:rsidP="00830653">
            <w:pPr>
              <w:pStyle w:val="ListeParagraf"/>
              <w:numPr>
                <w:ilvl w:val="0"/>
                <w:numId w:val="14"/>
              </w:numPr>
              <w:spacing w:after="160" w:line="276" w:lineRule="auto"/>
              <w:jc w:val="both"/>
              <w:rPr>
                <w:rFonts w:eastAsia="Times New Roman"/>
                <w:i/>
                <w:lang w:eastAsia="en-US"/>
              </w:rPr>
            </w:pPr>
            <w:r>
              <w:rPr>
                <w:rFonts w:eastAsia="Times New Roman"/>
                <w:lang w:eastAsia="en-US"/>
              </w:rPr>
              <w:lastRenderedPageBreak/>
              <w:t>Öğrencilerden cevaplar alındıktan sonra aşağıdaki açıklama ile etkinlik sonlandırılır:</w:t>
            </w:r>
          </w:p>
          <w:p w:rsidR="00B14C06" w:rsidRPr="006D75D2" w:rsidRDefault="006D75D2" w:rsidP="006D75D2">
            <w:pPr>
              <w:pStyle w:val="ListeParagraf"/>
              <w:spacing w:after="160" w:line="276" w:lineRule="auto"/>
              <w:jc w:val="both"/>
              <w:rPr>
                <w:rFonts w:eastAsia="Times New Roman"/>
                <w:i/>
                <w:lang w:eastAsia="en-US"/>
              </w:rPr>
            </w:pPr>
            <w:r>
              <w:rPr>
                <w:rFonts w:eastAsia="Times New Roman"/>
                <w:i/>
                <w:lang w:eastAsia="en-US"/>
              </w:rPr>
              <w:t>“</w:t>
            </w:r>
            <w:r w:rsidR="00FD325F">
              <w:rPr>
                <w:rFonts w:eastAsia="Times New Roman"/>
                <w:i/>
                <w:lang w:eastAsia="en-US"/>
              </w:rPr>
              <w:t xml:space="preserve">Öğretim hayatımızda öğrendiklerimiz bizim gelişmemizi ve yaşantımızda ihtiyaç duyduğumuz bilgileriedinmemizi sağlar. Biz öğrenmeye devam ettikçe akademik gelişimiz de devam eder. </w:t>
            </w:r>
            <w:r w:rsidR="00261254">
              <w:rPr>
                <w:rFonts w:eastAsia="Times New Roman"/>
                <w:i/>
                <w:lang w:eastAsia="en-US"/>
              </w:rPr>
              <w:t xml:space="preserve">Bu etkinlikte okula hazırlıklı gelmenin akademik gelişimi olumlu etkilediğini gördük. Okula hazırlıklı gelmek beynimizin öğrenmeye daha istekle yönelmesini sağlayan bir süreçtir. </w:t>
            </w:r>
            <w:r w:rsidR="00D16DB4">
              <w:rPr>
                <w:rFonts w:eastAsia="Times New Roman"/>
                <w:i/>
                <w:lang w:eastAsia="en-US"/>
              </w:rPr>
              <w:t xml:space="preserve">Ayrıca derslerde etkinliklere katılmamızı, öğrendiğimiz bilgilerin kalıcı olmasını da sağlar. Bu nedenlerle </w:t>
            </w:r>
            <w:r w:rsidR="00FD325F">
              <w:rPr>
                <w:rFonts w:eastAsia="Times New Roman"/>
                <w:i/>
                <w:lang w:eastAsia="en-US"/>
              </w:rPr>
              <w:t>okula hazırlıklı gelme</w:t>
            </w:r>
            <w:r w:rsidR="00D16DB4">
              <w:rPr>
                <w:rFonts w:eastAsia="Times New Roman"/>
                <w:i/>
                <w:lang w:eastAsia="en-US"/>
              </w:rPr>
              <w:t>k akademik gelişim için önemlidir.</w:t>
            </w:r>
            <w:r>
              <w:rPr>
                <w:rFonts w:eastAsia="Times New Roman"/>
                <w:i/>
                <w:lang w:eastAsia="en-US"/>
              </w:rPr>
              <w:t>”</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lastRenderedPageBreak/>
              <w:t>Kazanımın Değerlendirilmesi:</w:t>
            </w:r>
          </w:p>
        </w:tc>
        <w:tc>
          <w:tcPr>
            <w:tcW w:w="6096" w:type="dxa"/>
          </w:tcPr>
          <w:p w:rsidR="00B14C06" w:rsidRPr="006D75D2" w:rsidRDefault="001F2A5F" w:rsidP="006D75D2">
            <w:pPr>
              <w:pStyle w:val="ListeParagraf"/>
              <w:numPr>
                <w:ilvl w:val="0"/>
                <w:numId w:val="21"/>
              </w:numPr>
              <w:autoSpaceDE w:val="0"/>
              <w:autoSpaceDN w:val="0"/>
              <w:adjustRightInd w:val="0"/>
              <w:spacing w:after="160" w:line="276" w:lineRule="auto"/>
              <w:jc w:val="both"/>
              <w:rPr>
                <w:rFonts w:eastAsia="Times New Roman"/>
                <w:lang w:eastAsia="tr-TR"/>
              </w:rPr>
            </w:pPr>
            <w:r w:rsidRPr="006D75D2">
              <w:rPr>
                <w:rFonts w:eastAsia="Times New Roman"/>
                <w:lang w:eastAsia="tr-TR"/>
              </w:rPr>
              <w:t xml:space="preserve">Öğrencilerde ertesi gün okul hazırlığı için neler yapabileceklerini listeleyerek yazmaları ve okuldan sonra bu çalışmaları yaparak ertesi gün sonuçlarını değerlendirmeleri istenir. </w:t>
            </w: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Uygulayıcıya Not:</w:t>
            </w:r>
          </w:p>
        </w:tc>
        <w:tc>
          <w:tcPr>
            <w:tcW w:w="6096" w:type="dxa"/>
          </w:tcPr>
          <w:p w:rsidR="0025225D" w:rsidRDefault="001F2A5F" w:rsidP="0025225D">
            <w:pPr>
              <w:pStyle w:val="ListeParagraf"/>
              <w:numPr>
                <w:ilvl w:val="0"/>
                <w:numId w:val="22"/>
              </w:numPr>
              <w:spacing w:after="160" w:line="276" w:lineRule="auto"/>
              <w:jc w:val="both"/>
              <w:rPr>
                <w:rFonts w:eastAsia="Times New Roman"/>
                <w:lang w:eastAsia="tr-TR"/>
              </w:rPr>
            </w:pPr>
            <w:r w:rsidRPr="00D36A56">
              <w:rPr>
                <w:rFonts w:eastAsia="Times New Roman"/>
                <w:lang w:eastAsia="tr-TR"/>
              </w:rPr>
              <w:t xml:space="preserve">Etkinliğin uygulanması sırasında hazırlıkların çanta, materyal hazırlığı gibi hazırlıklar olmasının yanında öğrenmeye istekli olmak, konuyu gözden geçirmek, anlamadığı konuları not alarak okulda sormak üzere hazırlamak gibi zihinsel ve öğrenme sürecine yönelik hazırlıklar da olabileceği belirtilir.  </w:t>
            </w:r>
          </w:p>
          <w:p w:rsidR="00E308BF" w:rsidRDefault="001F2A5F" w:rsidP="0025225D">
            <w:pPr>
              <w:pStyle w:val="ListeParagraf"/>
              <w:numPr>
                <w:ilvl w:val="0"/>
                <w:numId w:val="22"/>
              </w:numPr>
              <w:spacing w:after="160" w:line="276" w:lineRule="auto"/>
              <w:jc w:val="both"/>
              <w:rPr>
                <w:rFonts w:eastAsia="Times New Roman"/>
                <w:lang w:eastAsia="tr-TR"/>
              </w:rPr>
            </w:pPr>
            <w:r w:rsidRPr="0025225D">
              <w:rPr>
                <w:rFonts w:eastAsia="Times New Roman"/>
                <w:lang w:eastAsia="tr-TR"/>
              </w:rPr>
              <w:t xml:space="preserve">Öğrenciler ikili gruplar halinde çalışırken birbirlerinin yazdıklarına bakarak geri bildirim verebilirler. </w:t>
            </w:r>
          </w:p>
          <w:p w:rsidR="00310BA8" w:rsidRDefault="00310BA8" w:rsidP="00310BA8">
            <w:pPr>
              <w:spacing w:after="160" w:line="276" w:lineRule="auto"/>
              <w:jc w:val="both"/>
              <w:rPr>
                <w:rFonts w:eastAsia="Times New Roman"/>
                <w:lang w:eastAsia="tr-TR"/>
              </w:rPr>
            </w:pPr>
            <w:r>
              <w:rPr>
                <w:rFonts w:eastAsia="Times New Roman"/>
                <w:lang w:eastAsia="tr-TR"/>
              </w:rPr>
              <w:t>Özel gereksinimli öğrenciler için;</w:t>
            </w:r>
          </w:p>
          <w:p w:rsidR="00FB0F71" w:rsidRDefault="00FB0F71" w:rsidP="00FB0F71">
            <w:pPr>
              <w:pStyle w:val="ListeParagraf"/>
              <w:numPr>
                <w:ilvl w:val="0"/>
                <w:numId w:val="23"/>
              </w:numPr>
              <w:jc w:val="both"/>
            </w:pPr>
            <w:r w:rsidRPr="00A5778F">
              <w:t>Çalışma yaprağında yer alan yazılı materyallere Braille yazı eklenebilir ya da punto büyütülerek materyal desteği sağlanabilir.</w:t>
            </w:r>
          </w:p>
          <w:p w:rsidR="00FB0F71" w:rsidRDefault="00FB0F71" w:rsidP="00FB0F71">
            <w:pPr>
              <w:pStyle w:val="ListeParagraf"/>
              <w:numPr>
                <w:ilvl w:val="0"/>
                <w:numId w:val="23"/>
              </w:numPr>
              <w:jc w:val="both"/>
            </w:pPr>
            <w:r>
              <w:t>Grup çalışması sırasında akran eşleşmesine yer verilerek sosyal çevre düzenlenebilir.</w:t>
            </w:r>
          </w:p>
          <w:p w:rsidR="00FB0F71" w:rsidRDefault="00FB0F71" w:rsidP="00FB0F71">
            <w:pPr>
              <w:pStyle w:val="ListeParagraf"/>
              <w:numPr>
                <w:ilvl w:val="0"/>
                <w:numId w:val="23"/>
              </w:numPr>
              <w:jc w:val="both"/>
            </w:pPr>
            <w:r>
              <w:t>Okula hazırlı gelmek için yapılması gerekenler bir zaman çizelgesi şeklinde hazırlanarak öğretmenle birlikte takip edilebilir.</w:t>
            </w:r>
          </w:p>
          <w:p w:rsidR="00FB0F71" w:rsidRPr="00A5778F" w:rsidRDefault="00FB0F71" w:rsidP="00FB0F71">
            <w:pPr>
              <w:jc w:val="both"/>
            </w:pPr>
          </w:p>
          <w:p w:rsidR="00310BA8" w:rsidRPr="00310BA8" w:rsidRDefault="00310BA8" w:rsidP="00310BA8">
            <w:pPr>
              <w:spacing w:after="160" w:line="276" w:lineRule="auto"/>
              <w:jc w:val="both"/>
              <w:rPr>
                <w:rFonts w:eastAsia="Times New Roman"/>
                <w:lang w:eastAsia="tr-TR"/>
              </w:rPr>
            </w:pPr>
          </w:p>
        </w:tc>
      </w:tr>
      <w:tr w:rsidR="00B14C06" w:rsidRPr="00B14C06" w:rsidTr="00C719F1">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Etkinliği Geliştiren:</w:t>
            </w:r>
          </w:p>
        </w:tc>
        <w:tc>
          <w:tcPr>
            <w:tcW w:w="6096" w:type="dxa"/>
          </w:tcPr>
          <w:p w:rsidR="00B14C06" w:rsidRPr="00B14C06" w:rsidRDefault="001B5537" w:rsidP="009E212A">
            <w:pPr>
              <w:spacing w:line="276" w:lineRule="auto"/>
              <w:rPr>
                <w:rFonts w:eastAsia="Calibri"/>
                <w:lang w:eastAsia="en-US"/>
              </w:rPr>
            </w:pPr>
            <w:r>
              <w:rPr>
                <w:rFonts w:eastAsia="Calibri"/>
                <w:lang w:eastAsia="en-US"/>
              </w:rPr>
              <w:t>Betül GÜLAY DANIŞ</w:t>
            </w:r>
          </w:p>
        </w:tc>
      </w:tr>
    </w:tbl>
    <w:p w:rsidR="009E212A" w:rsidRDefault="009E212A" w:rsidP="00B14C06">
      <w:pPr>
        <w:keepNext/>
        <w:keepLines/>
        <w:spacing w:before="480" w:line="360" w:lineRule="auto"/>
        <w:jc w:val="center"/>
        <w:outlineLvl w:val="0"/>
        <w:rPr>
          <w:rFonts w:eastAsia="Times New Roman"/>
          <w:b/>
          <w:bCs/>
          <w:sz w:val="22"/>
          <w:szCs w:val="22"/>
          <w:u w:val="single"/>
          <w:lang w:eastAsia="en-US"/>
        </w:rPr>
      </w:pPr>
    </w:p>
    <w:p w:rsidR="009E212A" w:rsidRDefault="009E212A" w:rsidP="009E212A">
      <w:pPr>
        <w:rPr>
          <w:rFonts w:eastAsia="Times New Roman"/>
          <w:sz w:val="22"/>
          <w:szCs w:val="22"/>
          <w:lang w:eastAsia="en-US"/>
        </w:rP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0D5861" w:rsidRDefault="000D5861" w:rsidP="00261254">
      <w:pPr>
        <w:jc w:val="center"/>
      </w:pPr>
    </w:p>
    <w:p w:rsidR="00261254" w:rsidRPr="0025225D" w:rsidRDefault="0025225D" w:rsidP="00261254">
      <w:pPr>
        <w:jc w:val="center"/>
        <w:rPr>
          <w:b/>
        </w:rPr>
      </w:pPr>
      <w:r w:rsidRPr="0025225D">
        <w:rPr>
          <w:b/>
        </w:rPr>
        <w:t>Çalışma Yaprağı-1</w:t>
      </w:r>
    </w:p>
    <w:p w:rsidR="00261254" w:rsidRDefault="00261254" w:rsidP="00261254">
      <w:pPr>
        <w:jc w:val="center"/>
      </w:pPr>
    </w:p>
    <w:p w:rsidR="00261254" w:rsidRDefault="00261254" w:rsidP="00261254">
      <w:pPr>
        <w:ind w:left="-142" w:right="-284"/>
        <w:jc w:val="center"/>
      </w:pPr>
      <w:r>
        <w:rPr>
          <w:noProof/>
          <w:lang w:eastAsia="tr-TR"/>
        </w:rPr>
        <w:drawing>
          <wp:inline distT="0" distB="0" distL="0" distR="0">
            <wp:extent cx="5550011" cy="4937925"/>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rsidR="00261254" w:rsidRDefault="00261254" w:rsidP="00261254">
      <w:pPr>
        <w:jc w:val="center"/>
      </w:pPr>
    </w:p>
    <w:p w:rsidR="00261254" w:rsidRDefault="00261254" w:rsidP="00261254">
      <w:pPr>
        <w:jc w:val="center"/>
      </w:pPr>
    </w:p>
    <w:p w:rsidR="00261254" w:rsidRDefault="00261254" w:rsidP="00261254"/>
    <w:p w:rsidR="009E212A" w:rsidRDefault="009E212A" w:rsidP="009E212A">
      <w:pPr>
        <w:rPr>
          <w:rFonts w:eastAsia="Times New Roman"/>
          <w:sz w:val="22"/>
          <w:szCs w:val="22"/>
          <w:lang w:eastAsia="en-US"/>
        </w:rPr>
      </w:pPr>
    </w:p>
    <w:p w:rsidR="00B14C06" w:rsidRPr="00B14C06" w:rsidRDefault="00B14C06" w:rsidP="0025225D">
      <w:pPr>
        <w:keepNext/>
        <w:keepLines/>
        <w:spacing w:before="480" w:line="360" w:lineRule="auto"/>
        <w:outlineLvl w:val="0"/>
        <w:rPr>
          <w:rFonts w:ascii="Calibri" w:eastAsia="Calibri" w:hAnsi="Calibri"/>
          <w:b/>
          <w:sz w:val="22"/>
          <w:szCs w:val="22"/>
          <w:lang w:eastAsia="en-US"/>
        </w:rPr>
      </w:pPr>
    </w:p>
    <w:p w:rsidR="002D531C" w:rsidRDefault="002D531C"/>
    <w:sectPr w:rsidR="002D531C"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F1" w:rsidRDefault="007441F1" w:rsidP="00B14C06">
      <w:r>
        <w:separator/>
      </w:r>
    </w:p>
  </w:endnote>
  <w:endnote w:type="continuationSeparator" w:id="1">
    <w:p w:rsidR="007441F1" w:rsidRDefault="007441F1" w:rsidP="00B1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0" w:rsidRDefault="007441F1" w:rsidP="0025225D">
    <w:pPr>
      <w:pStyle w:val="AltBilgi1"/>
      <w:jc w:val="center"/>
    </w:pPr>
  </w:p>
  <w:p w:rsidR="002E1DF0" w:rsidRDefault="007441F1">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F1" w:rsidRDefault="007441F1" w:rsidP="00B14C06">
      <w:r>
        <w:separator/>
      </w:r>
    </w:p>
  </w:footnote>
  <w:footnote w:type="continuationSeparator" w:id="1">
    <w:p w:rsidR="007441F1" w:rsidRDefault="007441F1" w:rsidP="00B1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858"/>
    <w:multiLevelType w:val="hybridMultilevel"/>
    <w:tmpl w:val="7B6A0008"/>
    <w:lvl w:ilvl="0" w:tplc="85767A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090970"/>
    <w:multiLevelType w:val="hybridMultilevel"/>
    <w:tmpl w:val="5830B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450FA1"/>
    <w:multiLevelType w:val="hybridMultilevel"/>
    <w:tmpl w:val="AC665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D156A3C"/>
    <w:multiLevelType w:val="hybridMultilevel"/>
    <w:tmpl w:val="BA9216C0"/>
    <w:lvl w:ilvl="0" w:tplc="10642076">
      <w:start w:val="1"/>
      <w:numFmt w:val="bullet"/>
      <w:lvlText w:val="•"/>
      <w:lvlJc w:val="left"/>
      <w:pPr>
        <w:tabs>
          <w:tab w:val="num" w:pos="720"/>
        </w:tabs>
        <w:ind w:left="720" w:hanging="360"/>
      </w:pPr>
      <w:rPr>
        <w:rFonts w:ascii="Times New Roman" w:hAnsi="Times New Roman" w:hint="default"/>
      </w:rPr>
    </w:lvl>
    <w:lvl w:ilvl="1" w:tplc="D6B810DE" w:tentative="1">
      <w:start w:val="1"/>
      <w:numFmt w:val="bullet"/>
      <w:lvlText w:val="•"/>
      <w:lvlJc w:val="left"/>
      <w:pPr>
        <w:tabs>
          <w:tab w:val="num" w:pos="1440"/>
        </w:tabs>
        <w:ind w:left="1440" w:hanging="360"/>
      </w:pPr>
      <w:rPr>
        <w:rFonts w:ascii="Times New Roman" w:hAnsi="Times New Roman" w:hint="default"/>
      </w:rPr>
    </w:lvl>
    <w:lvl w:ilvl="2" w:tplc="5022BFEE" w:tentative="1">
      <w:start w:val="1"/>
      <w:numFmt w:val="bullet"/>
      <w:lvlText w:val="•"/>
      <w:lvlJc w:val="left"/>
      <w:pPr>
        <w:tabs>
          <w:tab w:val="num" w:pos="2160"/>
        </w:tabs>
        <w:ind w:left="2160" w:hanging="360"/>
      </w:pPr>
      <w:rPr>
        <w:rFonts w:ascii="Times New Roman" w:hAnsi="Times New Roman" w:hint="default"/>
      </w:rPr>
    </w:lvl>
    <w:lvl w:ilvl="3" w:tplc="A054323C" w:tentative="1">
      <w:start w:val="1"/>
      <w:numFmt w:val="bullet"/>
      <w:lvlText w:val="•"/>
      <w:lvlJc w:val="left"/>
      <w:pPr>
        <w:tabs>
          <w:tab w:val="num" w:pos="2880"/>
        </w:tabs>
        <w:ind w:left="2880" w:hanging="360"/>
      </w:pPr>
      <w:rPr>
        <w:rFonts w:ascii="Times New Roman" w:hAnsi="Times New Roman" w:hint="default"/>
      </w:rPr>
    </w:lvl>
    <w:lvl w:ilvl="4" w:tplc="77160FB6" w:tentative="1">
      <w:start w:val="1"/>
      <w:numFmt w:val="bullet"/>
      <w:lvlText w:val="•"/>
      <w:lvlJc w:val="left"/>
      <w:pPr>
        <w:tabs>
          <w:tab w:val="num" w:pos="3600"/>
        </w:tabs>
        <w:ind w:left="3600" w:hanging="360"/>
      </w:pPr>
      <w:rPr>
        <w:rFonts w:ascii="Times New Roman" w:hAnsi="Times New Roman" w:hint="default"/>
      </w:rPr>
    </w:lvl>
    <w:lvl w:ilvl="5" w:tplc="20BC138C" w:tentative="1">
      <w:start w:val="1"/>
      <w:numFmt w:val="bullet"/>
      <w:lvlText w:val="•"/>
      <w:lvlJc w:val="left"/>
      <w:pPr>
        <w:tabs>
          <w:tab w:val="num" w:pos="4320"/>
        </w:tabs>
        <w:ind w:left="4320" w:hanging="360"/>
      </w:pPr>
      <w:rPr>
        <w:rFonts w:ascii="Times New Roman" w:hAnsi="Times New Roman" w:hint="default"/>
      </w:rPr>
    </w:lvl>
    <w:lvl w:ilvl="6" w:tplc="21121D1E" w:tentative="1">
      <w:start w:val="1"/>
      <w:numFmt w:val="bullet"/>
      <w:lvlText w:val="•"/>
      <w:lvlJc w:val="left"/>
      <w:pPr>
        <w:tabs>
          <w:tab w:val="num" w:pos="5040"/>
        </w:tabs>
        <w:ind w:left="5040" w:hanging="360"/>
      </w:pPr>
      <w:rPr>
        <w:rFonts w:ascii="Times New Roman" w:hAnsi="Times New Roman" w:hint="default"/>
      </w:rPr>
    </w:lvl>
    <w:lvl w:ilvl="7" w:tplc="7F882B5A" w:tentative="1">
      <w:start w:val="1"/>
      <w:numFmt w:val="bullet"/>
      <w:lvlText w:val="•"/>
      <w:lvlJc w:val="left"/>
      <w:pPr>
        <w:tabs>
          <w:tab w:val="num" w:pos="5760"/>
        </w:tabs>
        <w:ind w:left="5760" w:hanging="360"/>
      </w:pPr>
      <w:rPr>
        <w:rFonts w:ascii="Times New Roman" w:hAnsi="Times New Roman" w:hint="default"/>
      </w:rPr>
    </w:lvl>
    <w:lvl w:ilvl="8" w:tplc="5F4655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F16A03"/>
    <w:multiLevelType w:val="hybridMultilevel"/>
    <w:tmpl w:val="84982BE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9D2A87"/>
    <w:multiLevelType w:val="hybridMultilevel"/>
    <w:tmpl w:val="58841D02"/>
    <w:lvl w:ilvl="0" w:tplc="20D4C770">
      <w:start w:val="1"/>
      <w:numFmt w:val="bullet"/>
      <w:lvlText w:val="•"/>
      <w:lvlJc w:val="left"/>
      <w:pPr>
        <w:tabs>
          <w:tab w:val="num" w:pos="720"/>
        </w:tabs>
        <w:ind w:left="720" w:hanging="360"/>
      </w:pPr>
      <w:rPr>
        <w:rFonts w:ascii="Times New Roman" w:hAnsi="Times New Roman" w:hint="default"/>
      </w:rPr>
    </w:lvl>
    <w:lvl w:ilvl="1" w:tplc="97AE8736" w:tentative="1">
      <w:start w:val="1"/>
      <w:numFmt w:val="bullet"/>
      <w:lvlText w:val="•"/>
      <w:lvlJc w:val="left"/>
      <w:pPr>
        <w:tabs>
          <w:tab w:val="num" w:pos="1440"/>
        </w:tabs>
        <w:ind w:left="1440" w:hanging="360"/>
      </w:pPr>
      <w:rPr>
        <w:rFonts w:ascii="Times New Roman" w:hAnsi="Times New Roman" w:hint="default"/>
      </w:rPr>
    </w:lvl>
    <w:lvl w:ilvl="2" w:tplc="99225986" w:tentative="1">
      <w:start w:val="1"/>
      <w:numFmt w:val="bullet"/>
      <w:lvlText w:val="•"/>
      <w:lvlJc w:val="left"/>
      <w:pPr>
        <w:tabs>
          <w:tab w:val="num" w:pos="2160"/>
        </w:tabs>
        <w:ind w:left="2160" w:hanging="360"/>
      </w:pPr>
      <w:rPr>
        <w:rFonts w:ascii="Times New Roman" w:hAnsi="Times New Roman" w:hint="default"/>
      </w:rPr>
    </w:lvl>
    <w:lvl w:ilvl="3" w:tplc="C62AD1B6" w:tentative="1">
      <w:start w:val="1"/>
      <w:numFmt w:val="bullet"/>
      <w:lvlText w:val="•"/>
      <w:lvlJc w:val="left"/>
      <w:pPr>
        <w:tabs>
          <w:tab w:val="num" w:pos="2880"/>
        </w:tabs>
        <w:ind w:left="2880" w:hanging="360"/>
      </w:pPr>
      <w:rPr>
        <w:rFonts w:ascii="Times New Roman" w:hAnsi="Times New Roman" w:hint="default"/>
      </w:rPr>
    </w:lvl>
    <w:lvl w:ilvl="4" w:tplc="EC6C8962" w:tentative="1">
      <w:start w:val="1"/>
      <w:numFmt w:val="bullet"/>
      <w:lvlText w:val="•"/>
      <w:lvlJc w:val="left"/>
      <w:pPr>
        <w:tabs>
          <w:tab w:val="num" w:pos="3600"/>
        </w:tabs>
        <w:ind w:left="3600" w:hanging="360"/>
      </w:pPr>
      <w:rPr>
        <w:rFonts w:ascii="Times New Roman" w:hAnsi="Times New Roman" w:hint="default"/>
      </w:rPr>
    </w:lvl>
    <w:lvl w:ilvl="5" w:tplc="E6AE472E" w:tentative="1">
      <w:start w:val="1"/>
      <w:numFmt w:val="bullet"/>
      <w:lvlText w:val="•"/>
      <w:lvlJc w:val="left"/>
      <w:pPr>
        <w:tabs>
          <w:tab w:val="num" w:pos="4320"/>
        </w:tabs>
        <w:ind w:left="4320" w:hanging="360"/>
      </w:pPr>
      <w:rPr>
        <w:rFonts w:ascii="Times New Roman" w:hAnsi="Times New Roman" w:hint="default"/>
      </w:rPr>
    </w:lvl>
    <w:lvl w:ilvl="6" w:tplc="3C862ACC" w:tentative="1">
      <w:start w:val="1"/>
      <w:numFmt w:val="bullet"/>
      <w:lvlText w:val="•"/>
      <w:lvlJc w:val="left"/>
      <w:pPr>
        <w:tabs>
          <w:tab w:val="num" w:pos="5040"/>
        </w:tabs>
        <w:ind w:left="5040" w:hanging="360"/>
      </w:pPr>
      <w:rPr>
        <w:rFonts w:ascii="Times New Roman" w:hAnsi="Times New Roman" w:hint="default"/>
      </w:rPr>
    </w:lvl>
    <w:lvl w:ilvl="7" w:tplc="24565F38" w:tentative="1">
      <w:start w:val="1"/>
      <w:numFmt w:val="bullet"/>
      <w:lvlText w:val="•"/>
      <w:lvlJc w:val="left"/>
      <w:pPr>
        <w:tabs>
          <w:tab w:val="num" w:pos="5760"/>
        </w:tabs>
        <w:ind w:left="5760" w:hanging="360"/>
      </w:pPr>
      <w:rPr>
        <w:rFonts w:ascii="Times New Roman" w:hAnsi="Times New Roman" w:hint="default"/>
      </w:rPr>
    </w:lvl>
    <w:lvl w:ilvl="8" w:tplc="44C464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1B2F71"/>
    <w:multiLevelType w:val="hybridMultilevel"/>
    <w:tmpl w:val="40CE7502"/>
    <w:lvl w:ilvl="0" w:tplc="5EC29384">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5">
    <w:nsid w:val="3FF54F5E"/>
    <w:multiLevelType w:val="hybridMultilevel"/>
    <w:tmpl w:val="0FA2251E"/>
    <w:lvl w:ilvl="0" w:tplc="53623D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8">
    <w:nsid w:val="5FFB70A9"/>
    <w:multiLevelType w:val="hybridMultilevel"/>
    <w:tmpl w:val="A0F0B474"/>
    <w:lvl w:ilvl="0" w:tplc="225A1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6A0EB3"/>
    <w:multiLevelType w:val="hybridMultilevel"/>
    <w:tmpl w:val="ED080DB4"/>
    <w:lvl w:ilvl="0" w:tplc="39D29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EE07A7"/>
    <w:multiLevelType w:val="hybridMultilevel"/>
    <w:tmpl w:val="81E0078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D1B3DD1"/>
    <w:multiLevelType w:val="hybridMultilevel"/>
    <w:tmpl w:val="86D87AD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20"/>
  </w:num>
  <w:num w:numId="5">
    <w:abstractNumId w:val="3"/>
  </w:num>
  <w:num w:numId="6">
    <w:abstractNumId w:val="1"/>
  </w:num>
  <w:num w:numId="7">
    <w:abstractNumId w:val="12"/>
  </w:num>
  <w:num w:numId="8">
    <w:abstractNumId w:val="10"/>
  </w:num>
  <w:num w:numId="9">
    <w:abstractNumId w:val="11"/>
  </w:num>
  <w:num w:numId="10">
    <w:abstractNumId w:val="9"/>
  </w:num>
  <w:num w:numId="11">
    <w:abstractNumId w:val="16"/>
  </w:num>
  <w:num w:numId="12">
    <w:abstractNumId w:val="15"/>
  </w:num>
  <w:num w:numId="13">
    <w:abstractNumId w:val="0"/>
  </w:num>
  <w:num w:numId="14">
    <w:abstractNumId w:val="13"/>
  </w:num>
  <w:num w:numId="15">
    <w:abstractNumId w:val="18"/>
  </w:num>
  <w:num w:numId="16">
    <w:abstractNumId w:val="19"/>
  </w:num>
  <w:num w:numId="17">
    <w:abstractNumId w:val="4"/>
  </w:num>
  <w:num w:numId="18">
    <w:abstractNumId w:val="5"/>
  </w:num>
  <w:num w:numId="19">
    <w:abstractNumId w:val="7"/>
  </w:num>
  <w:num w:numId="20">
    <w:abstractNumId w:val="2"/>
  </w:num>
  <w:num w:numId="21">
    <w:abstractNumId w:val="21"/>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529AC"/>
    <w:rsid w:val="00053B25"/>
    <w:rsid w:val="000644F9"/>
    <w:rsid w:val="0009012B"/>
    <w:rsid w:val="000C5729"/>
    <w:rsid w:val="000D5861"/>
    <w:rsid w:val="000F7046"/>
    <w:rsid w:val="00144651"/>
    <w:rsid w:val="001824A7"/>
    <w:rsid w:val="00197718"/>
    <w:rsid w:val="001B312C"/>
    <w:rsid w:val="001B5537"/>
    <w:rsid w:val="001B5FDF"/>
    <w:rsid w:val="001E6DC0"/>
    <w:rsid w:val="001F2A5F"/>
    <w:rsid w:val="0025225D"/>
    <w:rsid w:val="00261254"/>
    <w:rsid w:val="002701E4"/>
    <w:rsid w:val="002A76AA"/>
    <w:rsid w:val="002D531C"/>
    <w:rsid w:val="003023F1"/>
    <w:rsid w:val="00310BA8"/>
    <w:rsid w:val="003232BC"/>
    <w:rsid w:val="003A6C7C"/>
    <w:rsid w:val="00482048"/>
    <w:rsid w:val="005A6BA3"/>
    <w:rsid w:val="00616223"/>
    <w:rsid w:val="006607CA"/>
    <w:rsid w:val="00676B64"/>
    <w:rsid w:val="006801DD"/>
    <w:rsid w:val="006D75D2"/>
    <w:rsid w:val="00703C4C"/>
    <w:rsid w:val="00710492"/>
    <w:rsid w:val="007441F1"/>
    <w:rsid w:val="007735B9"/>
    <w:rsid w:val="0081490A"/>
    <w:rsid w:val="00830653"/>
    <w:rsid w:val="00835BD5"/>
    <w:rsid w:val="008373CF"/>
    <w:rsid w:val="00837682"/>
    <w:rsid w:val="00876995"/>
    <w:rsid w:val="00922AD7"/>
    <w:rsid w:val="00952562"/>
    <w:rsid w:val="00952F3C"/>
    <w:rsid w:val="009873CC"/>
    <w:rsid w:val="0099224F"/>
    <w:rsid w:val="009C6AE2"/>
    <w:rsid w:val="009E212A"/>
    <w:rsid w:val="00A15E83"/>
    <w:rsid w:val="00AB17B6"/>
    <w:rsid w:val="00AF16D4"/>
    <w:rsid w:val="00B14C06"/>
    <w:rsid w:val="00C354C0"/>
    <w:rsid w:val="00C44E88"/>
    <w:rsid w:val="00C50048"/>
    <w:rsid w:val="00C719F1"/>
    <w:rsid w:val="00D16DB4"/>
    <w:rsid w:val="00D30816"/>
    <w:rsid w:val="00D36A56"/>
    <w:rsid w:val="00D72193"/>
    <w:rsid w:val="00E253E9"/>
    <w:rsid w:val="00E308BF"/>
    <w:rsid w:val="00E335C0"/>
    <w:rsid w:val="00E539E9"/>
    <w:rsid w:val="00E56B58"/>
    <w:rsid w:val="00EF1E10"/>
    <w:rsid w:val="00F01998"/>
    <w:rsid w:val="00F72448"/>
    <w:rsid w:val="00FB0F71"/>
    <w:rsid w:val="00FC1893"/>
    <w:rsid w:val="00FC5D27"/>
    <w:rsid w:val="00FD02C3"/>
    <w:rsid w:val="00FD23E6"/>
    <w:rsid w:val="00FD325F"/>
    <w:rsid w:val="00FF24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C0"/>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paragraph" w:styleId="BalonMetni">
    <w:name w:val="Balloon Text"/>
    <w:basedOn w:val="Normal"/>
    <w:link w:val="BalonMetniChar"/>
    <w:rsid w:val="00261254"/>
    <w:rPr>
      <w:rFonts w:ascii="Tahoma" w:hAnsi="Tahoma" w:cs="Tahoma"/>
      <w:sz w:val="16"/>
      <w:szCs w:val="16"/>
    </w:rPr>
  </w:style>
  <w:style w:type="character" w:customStyle="1" w:styleId="BalonMetniChar">
    <w:name w:val="Balon Metni Char"/>
    <w:basedOn w:val="VarsaylanParagrafYazTipi"/>
    <w:link w:val="BalonMetni"/>
    <w:rsid w:val="00261254"/>
    <w:rPr>
      <w:rFonts w:ascii="Tahoma" w:hAnsi="Tahoma" w:cs="Tahoma"/>
      <w:sz w:val="16"/>
      <w:szCs w:val="16"/>
      <w:lang w:eastAsia="ko-KR"/>
    </w:rPr>
  </w:style>
  <w:style w:type="paragraph" w:styleId="stbilgi">
    <w:name w:val="header"/>
    <w:basedOn w:val="Normal"/>
    <w:link w:val="stbilgiChar"/>
    <w:unhideWhenUsed/>
    <w:rsid w:val="0025225D"/>
    <w:pPr>
      <w:tabs>
        <w:tab w:val="center" w:pos="4536"/>
        <w:tab w:val="right" w:pos="9072"/>
      </w:tabs>
    </w:pPr>
  </w:style>
  <w:style w:type="character" w:customStyle="1" w:styleId="stbilgiChar">
    <w:name w:val="Üstbilgi Char"/>
    <w:basedOn w:val="VarsaylanParagrafYazTipi"/>
    <w:link w:val="stbilgi"/>
    <w:rsid w:val="0025225D"/>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524562732">
      <w:bodyDiv w:val="1"/>
      <w:marLeft w:val="0"/>
      <w:marRight w:val="0"/>
      <w:marTop w:val="0"/>
      <w:marBottom w:val="0"/>
      <w:divBdr>
        <w:top w:val="none" w:sz="0" w:space="0" w:color="auto"/>
        <w:left w:val="none" w:sz="0" w:space="0" w:color="auto"/>
        <w:bottom w:val="none" w:sz="0" w:space="0" w:color="auto"/>
        <w:right w:val="none" w:sz="0" w:space="0" w:color="auto"/>
      </w:divBdr>
      <w:divsChild>
        <w:div w:id="474831619">
          <w:marLeft w:val="547"/>
          <w:marRight w:val="0"/>
          <w:marTop w:val="0"/>
          <w:marBottom w:val="0"/>
          <w:divBdr>
            <w:top w:val="none" w:sz="0" w:space="0" w:color="auto"/>
            <w:left w:val="none" w:sz="0" w:space="0" w:color="auto"/>
            <w:bottom w:val="none" w:sz="0" w:space="0" w:color="auto"/>
            <w:right w:val="none" w:sz="0" w:space="0" w:color="auto"/>
          </w:divBdr>
        </w:div>
      </w:divsChild>
    </w:div>
    <w:div w:id="17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23855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F912F0-E031-40FA-880A-748B3A2D4221}" type="doc">
      <dgm:prSet loTypeId="urn:microsoft.com/office/officeart/2008/layout/VerticalAccentList" loCatId="list" qsTypeId="urn:microsoft.com/office/officeart/2005/8/quickstyle/simple2" qsCatId="simple" csTypeId="urn:microsoft.com/office/officeart/2005/8/colors/accent0_1" csCatId="mainScheme" phldr="1"/>
      <dgm:spPr/>
      <dgm:t>
        <a:bodyPr/>
        <a:lstStyle/>
        <a:p>
          <a:endParaRPr lang="tr-TR"/>
        </a:p>
      </dgm:t>
    </dgm:pt>
    <dgm:pt modelId="{97C785A4-D7F7-4BCB-AABC-FCC3D854ED33}">
      <dgm:prSet phldrT="[Metin]" custT="1"/>
      <dgm:spPr/>
      <dgm:t>
        <a:bodyPr/>
        <a:lstStyle/>
        <a:p>
          <a:r>
            <a:rPr lang="tr-TR" sz="1400">
              <a:latin typeface="+mn-lt"/>
            </a:rPr>
            <a:t>Okula hazırlık için neler yapıyorsunuz?</a:t>
          </a:r>
        </a:p>
      </dgm:t>
    </dgm:pt>
    <dgm:pt modelId="{F59644F5-1A04-485E-B962-0D8AEE5BA42E}" type="parTrans" cxnId="{87559733-5E07-455D-B683-5E1DD26F18B6}">
      <dgm:prSet/>
      <dgm:spPr/>
      <dgm:t>
        <a:bodyPr/>
        <a:lstStyle/>
        <a:p>
          <a:endParaRPr lang="tr-TR"/>
        </a:p>
      </dgm:t>
    </dgm:pt>
    <dgm:pt modelId="{B345C213-1569-4902-9CA7-BD34F6C86A1D}" type="sibTrans" cxnId="{87559733-5E07-455D-B683-5E1DD26F18B6}">
      <dgm:prSet/>
      <dgm:spPr/>
      <dgm:t>
        <a:bodyPr/>
        <a:lstStyle/>
        <a:p>
          <a:endParaRPr lang="tr-TR"/>
        </a:p>
      </dgm:t>
    </dgm:pt>
    <dgm:pt modelId="{D4C5D1A0-1FB9-41D8-B006-6D71E7FE3DA2}">
      <dgm:prSet phldrT="[Metin]"/>
      <dgm:spPr/>
      <dgm:t>
        <a:bodyPr/>
        <a:lstStyle/>
        <a:p>
          <a:r>
            <a:rPr lang="tr-TR"/>
            <a:t>.......................................................................................................................</a:t>
          </a:r>
        </a:p>
        <a:p>
          <a:r>
            <a:rPr lang="tr-TR"/>
            <a:t>.......................................................................................................................</a:t>
          </a:r>
        </a:p>
      </dgm:t>
    </dgm:pt>
    <dgm:pt modelId="{A9618413-9B37-44D3-8E2F-C57B336FA520}" type="parTrans" cxnId="{9CB81863-35A0-40C7-AF66-110E7C6CCA39}">
      <dgm:prSet/>
      <dgm:spPr/>
      <dgm:t>
        <a:bodyPr/>
        <a:lstStyle/>
        <a:p>
          <a:endParaRPr lang="tr-TR"/>
        </a:p>
      </dgm:t>
    </dgm:pt>
    <dgm:pt modelId="{381B23DD-8FBE-4C9D-8643-72E27EA6CEBE}" type="sibTrans" cxnId="{9CB81863-35A0-40C7-AF66-110E7C6CCA39}">
      <dgm:prSet/>
      <dgm:spPr/>
      <dgm:t>
        <a:bodyPr/>
        <a:lstStyle/>
        <a:p>
          <a:endParaRPr lang="tr-TR"/>
        </a:p>
      </dgm:t>
    </dgm:pt>
    <dgm:pt modelId="{503864C0-9641-4083-BD03-73D936255E1F}">
      <dgm:prSet phldrT="[Metin]" custT="1"/>
      <dgm:spPr/>
      <dgm:t>
        <a:bodyPr/>
        <a:lstStyle/>
        <a:p>
          <a:r>
            <a:rPr lang="tr-TR" sz="1400"/>
            <a:t>Okula gitmediğiniz saatlerde akademik gelişiminizi (başarınızı) artırmak için hangi çalışmaları yapıyorsunuz?</a:t>
          </a:r>
        </a:p>
      </dgm:t>
    </dgm:pt>
    <dgm:pt modelId="{383D5030-E7E0-495C-B99D-811379F79A40}" type="parTrans" cxnId="{C35CBE37-A27F-4771-9D6B-80012AD5D8D9}">
      <dgm:prSet/>
      <dgm:spPr/>
      <dgm:t>
        <a:bodyPr/>
        <a:lstStyle/>
        <a:p>
          <a:endParaRPr lang="tr-TR"/>
        </a:p>
      </dgm:t>
    </dgm:pt>
    <dgm:pt modelId="{ED01F2B9-630C-4AF6-A46E-755B49AE31F9}" type="sibTrans" cxnId="{C35CBE37-A27F-4771-9D6B-80012AD5D8D9}">
      <dgm:prSet/>
      <dgm:spPr/>
      <dgm:t>
        <a:bodyPr/>
        <a:lstStyle/>
        <a:p>
          <a:endParaRPr lang="tr-TR"/>
        </a:p>
      </dgm:t>
    </dgm:pt>
    <dgm:pt modelId="{FC54629D-D848-454A-8C3B-D370E338589B}">
      <dgm:prSet phldrT="[Metin]"/>
      <dgm:spPr/>
      <dgm:t>
        <a:bodyPr/>
        <a:lstStyle/>
        <a:p>
          <a:r>
            <a:rPr lang="tr-TR"/>
            <a:t>......................................................................................................................</a:t>
          </a:r>
        </a:p>
        <a:p>
          <a:r>
            <a:rPr lang="tr-TR"/>
            <a:t>......................................................................................................................</a:t>
          </a:r>
        </a:p>
      </dgm:t>
    </dgm:pt>
    <dgm:pt modelId="{AA3C08DD-582B-4AC5-BDA4-14032A8B4BCE}" type="parTrans" cxnId="{B2A255A4-650F-41F0-859E-66C0A6869CD8}">
      <dgm:prSet/>
      <dgm:spPr/>
      <dgm:t>
        <a:bodyPr/>
        <a:lstStyle/>
        <a:p>
          <a:endParaRPr lang="tr-TR"/>
        </a:p>
      </dgm:t>
    </dgm:pt>
    <dgm:pt modelId="{1C46670F-2DFA-468E-A88E-D6BE34402DFB}" type="sibTrans" cxnId="{B2A255A4-650F-41F0-859E-66C0A6869CD8}">
      <dgm:prSet/>
      <dgm:spPr/>
      <dgm:t>
        <a:bodyPr/>
        <a:lstStyle/>
        <a:p>
          <a:endParaRPr lang="tr-TR"/>
        </a:p>
      </dgm:t>
    </dgm:pt>
    <dgm:pt modelId="{D1AC788C-0BC1-4437-A361-517304D8C497}">
      <dgm:prSet phldrT="[Metin]" custT="1"/>
      <dgm:spPr/>
      <dgm:t>
        <a:bodyPr/>
        <a:lstStyle/>
        <a:p>
          <a:r>
            <a:rPr lang="tr-TR" sz="1400"/>
            <a:t>Okula hazırlıklı gelmek başarınızı nasıl etkiler?</a:t>
          </a:r>
        </a:p>
      </dgm:t>
    </dgm:pt>
    <dgm:pt modelId="{6753CBDD-7D36-44E4-BC59-F0F3DD5A6E59}" type="parTrans" cxnId="{14666313-D608-402A-84EB-39F8CAFE9D5A}">
      <dgm:prSet/>
      <dgm:spPr/>
      <dgm:t>
        <a:bodyPr/>
        <a:lstStyle/>
        <a:p>
          <a:endParaRPr lang="tr-TR"/>
        </a:p>
      </dgm:t>
    </dgm:pt>
    <dgm:pt modelId="{8AD0F426-C7BB-4FB8-A848-DAC26EEBFBEA}" type="sibTrans" cxnId="{14666313-D608-402A-84EB-39F8CAFE9D5A}">
      <dgm:prSet/>
      <dgm:spPr/>
      <dgm:t>
        <a:bodyPr/>
        <a:lstStyle/>
        <a:p>
          <a:endParaRPr lang="tr-TR"/>
        </a:p>
      </dgm:t>
    </dgm:pt>
    <dgm:pt modelId="{780AE04F-D8B4-4E98-9F48-3AA95CB8241F}">
      <dgm:prSet phldrT="[Metin]"/>
      <dgm:spPr/>
      <dgm:t>
        <a:bodyPr/>
        <a:lstStyle/>
        <a:p>
          <a:r>
            <a:rPr lang="tr-TR"/>
            <a:t>......................................................................................................................</a:t>
          </a:r>
        </a:p>
        <a:p>
          <a:r>
            <a:rPr lang="tr-TR"/>
            <a:t>......................................................................................................................</a:t>
          </a:r>
        </a:p>
      </dgm:t>
    </dgm:pt>
    <dgm:pt modelId="{5D3F240B-5D62-418B-8255-52C8AA9CF4CB}" type="parTrans" cxnId="{C40209E8-37FC-4F7A-88A2-BF184BB7031E}">
      <dgm:prSet/>
      <dgm:spPr/>
      <dgm:t>
        <a:bodyPr/>
        <a:lstStyle/>
        <a:p>
          <a:endParaRPr lang="tr-TR"/>
        </a:p>
      </dgm:t>
    </dgm:pt>
    <dgm:pt modelId="{E3DF025B-8506-4A8B-8A84-B62D1E2DBB8F}" type="sibTrans" cxnId="{C40209E8-37FC-4F7A-88A2-BF184BB7031E}">
      <dgm:prSet/>
      <dgm:spPr/>
      <dgm:t>
        <a:bodyPr/>
        <a:lstStyle/>
        <a:p>
          <a:endParaRPr lang="tr-TR"/>
        </a:p>
      </dgm:t>
    </dgm:pt>
    <dgm:pt modelId="{C7CD619C-97A9-4CB7-A394-196979D82E1C}" type="pres">
      <dgm:prSet presAssocID="{0EF912F0-E031-40FA-880A-748B3A2D4221}" presName="Name0" presStyleCnt="0">
        <dgm:presLayoutVars>
          <dgm:chMax/>
          <dgm:chPref/>
          <dgm:dir/>
        </dgm:presLayoutVars>
      </dgm:prSet>
      <dgm:spPr/>
      <dgm:t>
        <a:bodyPr/>
        <a:lstStyle/>
        <a:p>
          <a:endParaRPr lang="tr-TR"/>
        </a:p>
      </dgm:t>
    </dgm:pt>
    <dgm:pt modelId="{B426D570-BE30-4FFC-823D-06C5C4047FD4}" type="pres">
      <dgm:prSet presAssocID="{97C785A4-D7F7-4BCB-AABC-FCC3D854ED33}" presName="parenttextcomposite" presStyleCnt="0"/>
      <dgm:spPr/>
    </dgm:pt>
    <dgm:pt modelId="{8D85F760-DB7D-4852-873B-50D7BEE31438}" type="pres">
      <dgm:prSet presAssocID="{97C785A4-D7F7-4BCB-AABC-FCC3D854ED33}" presName="parenttext" presStyleLbl="revTx" presStyleIdx="0" presStyleCnt="3" custScaleY="89566" custLinFactNeighborX="512" custLinFactNeighborY="-64642">
        <dgm:presLayoutVars>
          <dgm:chMax/>
          <dgm:chPref val="2"/>
          <dgm:bulletEnabled val="1"/>
        </dgm:presLayoutVars>
      </dgm:prSet>
      <dgm:spPr/>
      <dgm:t>
        <a:bodyPr/>
        <a:lstStyle/>
        <a:p>
          <a:endParaRPr lang="tr-TR"/>
        </a:p>
      </dgm:t>
    </dgm:pt>
    <dgm:pt modelId="{B4B27F27-BF28-45D8-9D9D-573C56F28D51}" type="pres">
      <dgm:prSet presAssocID="{97C785A4-D7F7-4BCB-AABC-FCC3D854ED33}" presName="composite" presStyleCnt="0"/>
      <dgm:spPr/>
    </dgm:pt>
    <dgm:pt modelId="{91C14094-AA83-442B-B7D6-527E14CF3AB6}" type="pres">
      <dgm:prSet presAssocID="{97C785A4-D7F7-4BCB-AABC-FCC3D854ED33}" presName="chevron1" presStyleLbl="alignNode1" presStyleIdx="0" presStyleCnt="21"/>
      <dgm:spPr/>
    </dgm:pt>
    <dgm:pt modelId="{9A00BA2E-1E22-490D-919F-6BF478F260AF}" type="pres">
      <dgm:prSet presAssocID="{97C785A4-D7F7-4BCB-AABC-FCC3D854ED33}" presName="chevron2" presStyleLbl="alignNode1" presStyleIdx="1" presStyleCnt="21"/>
      <dgm:spPr/>
    </dgm:pt>
    <dgm:pt modelId="{6A61C331-D94E-434D-9F09-0322238DCF2F}" type="pres">
      <dgm:prSet presAssocID="{97C785A4-D7F7-4BCB-AABC-FCC3D854ED33}" presName="chevron3" presStyleLbl="alignNode1" presStyleIdx="2" presStyleCnt="21"/>
      <dgm:spPr/>
    </dgm:pt>
    <dgm:pt modelId="{C6BA7C0E-CF5C-4E32-8B8A-D60209773F1F}" type="pres">
      <dgm:prSet presAssocID="{97C785A4-D7F7-4BCB-AABC-FCC3D854ED33}" presName="chevron4" presStyleLbl="alignNode1" presStyleIdx="3" presStyleCnt="21" custLinFactNeighborX="1543" custLinFactNeighborY="975"/>
      <dgm:spPr/>
    </dgm:pt>
    <dgm:pt modelId="{46D9C8D5-EE02-4FEF-90FC-EB9CB2F245CA}" type="pres">
      <dgm:prSet presAssocID="{97C785A4-D7F7-4BCB-AABC-FCC3D854ED33}" presName="chevron5" presStyleLbl="alignNode1" presStyleIdx="4" presStyleCnt="21"/>
      <dgm:spPr/>
    </dgm:pt>
    <dgm:pt modelId="{E4EB01C3-3C57-4FBF-B0F6-443A385EA711}" type="pres">
      <dgm:prSet presAssocID="{97C785A4-D7F7-4BCB-AABC-FCC3D854ED33}" presName="chevron6" presStyleLbl="alignNode1" presStyleIdx="5" presStyleCnt="21"/>
      <dgm:spPr/>
    </dgm:pt>
    <dgm:pt modelId="{72DEDB7B-24AD-43B4-9BFC-B11DA48F10FE}" type="pres">
      <dgm:prSet presAssocID="{97C785A4-D7F7-4BCB-AABC-FCC3D854ED33}" presName="chevron7" presStyleLbl="alignNode1" presStyleIdx="6" presStyleCnt="21"/>
      <dgm:spPr/>
    </dgm:pt>
    <dgm:pt modelId="{26E3467B-F6F0-4983-AE3F-C7EFFBC9B798}" type="pres">
      <dgm:prSet presAssocID="{97C785A4-D7F7-4BCB-AABC-FCC3D854ED33}" presName="childtext" presStyleLbl="solidFgAcc1" presStyleIdx="0" presStyleCnt="3" custScaleY="101161" custLinFactNeighborX="1236" custLinFactNeighborY="-5951">
        <dgm:presLayoutVars>
          <dgm:chMax/>
          <dgm:chPref val="0"/>
          <dgm:bulletEnabled val="1"/>
        </dgm:presLayoutVars>
      </dgm:prSet>
      <dgm:spPr/>
      <dgm:t>
        <a:bodyPr/>
        <a:lstStyle/>
        <a:p>
          <a:endParaRPr lang="tr-TR"/>
        </a:p>
      </dgm:t>
    </dgm:pt>
    <dgm:pt modelId="{8D77D079-5605-4E55-9B37-AE26C3A24338}" type="pres">
      <dgm:prSet presAssocID="{B345C213-1569-4902-9CA7-BD34F6C86A1D}" presName="sibTrans" presStyleCnt="0"/>
      <dgm:spPr/>
    </dgm:pt>
    <dgm:pt modelId="{CFCF689D-3DF5-4B3A-8A25-22465D9F5BA3}" type="pres">
      <dgm:prSet presAssocID="{503864C0-9641-4083-BD03-73D936255E1F}" presName="parenttextcomposite" presStyleCnt="0"/>
      <dgm:spPr/>
    </dgm:pt>
    <dgm:pt modelId="{3F52988B-2CBC-4D09-AB0F-5FC4CA1380C7}" type="pres">
      <dgm:prSet presAssocID="{503864C0-9641-4083-BD03-73D936255E1F}" presName="parenttext" presStyleLbl="revTx" presStyleIdx="1" presStyleCnt="3" custScaleX="109770">
        <dgm:presLayoutVars>
          <dgm:chMax/>
          <dgm:chPref val="2"/>
          <dgm:bulletEnabled val="1"/>
        </dgm:presLayoutVars>
      </dgm:prSet>
      <dgm:spPr/>
      <dgm:t>
        <a:bodyPr/>
        <a:lstStyle/>
        <a:p>
          <a:endParaRPr lang="tr-TR"/>
        </a:p>
      </dgm:t>
    </dgm:pt>
    <dgm:pt modelId="{CB4F0972-2D77-498C-82F2-46159C9CCAC9}" type="pres">
      <dgm:prSet presAssocID="{503864C0-9641-4083-BD03-73D936255E1F}" presName="composite" presStyleCnt="0"/>
      <dgm:spPr/>
    </dgm:pt>
    <dgm:pt modelId="{E47DE2C8-8CE9-4A06-9DC3-4286D7187E8B}" type="pres">
      <dgm:prSet presAssocID="{503864C0-9641-4083-BD03-73D936255E1F}" presName="chevron1" presStyleLbl="alignNode1" presStyleIdx="7" presStyleCnt="21"/>
      <dgm:spPr/>
    </dgm:pt>
    <dgm:pt modelId="{D426F768-C362-46E8-AD60-A50B02F14E58}" type="pres">
      <dgm:prSet presAssocID="{503864C0-9641-4083-BD03-73D936255E1F}" presName="chevron2" presStyleLbl="alignNode1" presStyleIdx="8" presStyleCnt="21"/>
      <dgm:spPr/>
    </dgm:pt>
    <dgm:pt modelId="{339B232B-05EC-4DA0-B227-4DC21CC942AD}" type="pres">
      <dgm:prSet presAssocID="{503864C0-9641-4083-BD03-73D936255E1F}" presName="chevron3" presStyleLbl="alignNode1" presStyleIdx="9" presStyleCnt="21"/>
      <dgm:spPr/>
    </dgm:pt>
    <dgm:pt modelId="{8538E9A9-BBC5-4678-AABD-39D59EA3B45C}" type="pres">
      <dgm:prSet presAssocID="{503864C0-9641-4083-BD03-73D936255E1F}" presName="chevron4" presStyleLbl="alignNode1" presStyleIdx="10" presStyleCnt="21"/>
      <dgm:spPr/>
    </dgm:pt>
    <dgm:pt modelId="{5ACE7325-CE1F-45DF-8D7B-C64175766680}" type="pres">
      <dgm:prSet presAssocID="{503864C0-9641-4083-BD03-73D936255E1F}" presName="chevron5" presStyleLbl="alignNode1" presStyleIdx="11" presStyleCnt="21"/>
      <dgm:spPr/>
    </dgm:pt>
    <dgm:pt modelId="{634A8AD5-DFD9-4A70-99D4-83F160F498AE}" type="pres">
      <dgm:prSet presAssocID="{503864C0-9641-4083-BD03-73D936255E1F}" presName="chevron6" presStyleLbl="alignNode1" presStyleIdx="12" presStyleCnt="21"/>
      <dgm:spPr/>
    </dgm:pt>
    <dgm:pt modelId="{D7E462F7-CC24-4A58-988D-C88C3B2F24D0}" type="pres">
      <dgm:prSet presAssocID="{503864C0-9641-4083-BD03-73D936255E1F}" presName="chevron7" presStyleLbl="alignNode1" presStyleIdx="13" presStyleCnt="21"/>
      <dgm:spPr/>
    </dgm:pt>
    <dgm:pt modelId="{609F462A-C017-4D82-9BC6-A811E81559E7}" type="pres">
      <dgm:prSet presAssocID="{503864C0-9641-4083-BD03-73D936255E1F}" presName="childtext" presStyleLbl="solidFgAcc1" presStyleIdx="1" presStyleCnt="3">
        <dgm:presLayoutVars>
          <dgm:chMax/>
          <dgm:chPref val="0"/>
          <dgm:bulletEnabled val="1"/>
        </dgm:presLayoutVars>
      </dgm:prSet>
      <dgm:spPr/>
      <dgm:t>
        <a:bodyPr/>
        <a:lstStyle/>
        <a:p>
          <a:endParaRPr lang="tr-TR"/>
        </a:p>
      </dgm:t>
    </dgm:pt>
    <dgm:pt modelId="{151D7A85-49A9-409F-9A33-F340893D87B4}" type="pres">
      <dgm:prSet presAssocID="{ED01F2B9-630C-4AF6-A46E-755B49AE31F9}" presName="sibTrans" presStyleCnt="0"/>
      <dgm:spPr/>
    </dgm:pt>
    <dgm:pt modelId="{107DCEF8-9D8C-4CBE-A788-B7F1F394BB63}" type="pres">
      <dgm:prSet presAssocID="{D1AC788C-0BC1-4437-A361-517304D8C497}" presName="parenttextcomposite" presStyleCnt="0"/>
      <dgm:spPr/>
    </dgm:pt>
    <dgm:pt modelId="{6E7B28DC-94E6-4121-B553-27B6CD12CC60}" type="pres">
      <dgm:prSet presAssocID="{D1AC788C-0BC1-4437-A361-517304D8C497}" presName="parenttext" presStyleLbl="revTx" presStyleIdx="2" presStyleCnt="3">
        <dgm:presLayoutVars>
          <dgm:chMax/>
          <dgm:chPref val="2"/>
          <dgm:bulletEnabled val="1"/>
        </dgm:presLayoutVars>
      </dgm:prSet>
      <dgm:spPr/>
      <dgm:t>
        <a:bodyPr/>
        <a:lstStyle/>
        <a:p>
          <a:endParaRPr lang="tr-TR"/>
        </a:p>
      </dgm:t>
    </dgm:pt>
    <dgm:pt modelId="{4ECC3C37-11B4-4FA1-BF46-2616FAE70B7F}" type="pres">
      <dgm:prSet presAssocID="{D1AC788C-0BC1-4437-A361-517304D8C497}" presName="composite" presStyleCnt="0"/>
      <dgm:spPr/>
    </dgm:pt>
    <dgm:pt modelId="{07533CCD-7ECC-4D80-88F9-0199CFFA2034}" type="pres">
      <dgm:prSet presAssocID="{D1AC788C-0BC1-4437-A361-517304D8C497}" presName="chevron1" presStyleLbl="alignNode1" presStyleIdx="14" presStyleCnt="21"/>
      <dgm:spPr/>
    </dgm:pt>
    <dgm:pt modelId="{20612D60-3A65-401C-B8D4-119D1C8E764E}" type="pres">
      <dgm:prSet presAssocID="{D1AC788C-0BC1-4437-A361-517304D8C497}" presName="chevron2" presStyleLbl="alignNode1" presStyleIdx="15" presStyleCnt="21"/>
      <dgm:spPr/>
    </dgm:pt>
    <dgm:pt modelId="{B00DFD00-ED43-4DE5-A234-2FD1DF2CBE5D}" type="pres">
      <dgm:prSet presAssocID="{D1AC788C-0BC1-4437-A361-517304D8C497}" presName="chevron3" presStyleLbl="alignNode1" presStyleIdx="16" presStyleCnt="21"/>
      <dgm:spPr/>
    </dgm:pt>
    <dgm:pt modelId="{AA44C397-6BB6-400E-834F-FCB656760309}" type="pres">
      <dgm:prSet presAssocID="{D1AC788C-0BC1-4437-A361-517304D8C497}" presName="chevron4" presStyleLbl="alignNode1" presStyleIdx="17" presStyleCnt="21"/>
      <dgm:spPr/>
    </dgm:pt>
    <dgm:pt modelId="{B64104A7-A713-446B-AFC2-9060DD862AD5}" type="pres">
      <dgm:prSet presAssocID="{D1AC788C-0BC1-4437-A361-517304D8C497}" presName="chevron5" presStyleLbl="alignNode1" presStyleIdx="18" presStyleCnt="21"/>
      <dgm:spPr/>
    </dgm:pt>
    <dgm:pt modelId="{15E1FFD4-54A7-4603-A703-29F7716CF703}" type="pres">
      <dgm:prSet presAssocID="{D1AC788C-0BC1-4437-A361-517304D8C497}" presName="chevron6" presStyleLbl="alignNode1" presStyleIdx="19" presStyleCnt="21"/>
      <dgm:spPr/>
    </dgm:pt>
    <dgm:pt modelId="{6D92C72D-0144-4ADD-9A21-26EAE711AF32}" type="pres">
      <dgm:prSet presAssocID="{D1AC788C-0BC1-4437-A361-517304D8C497}" presName="chevron7" presStyleLbl="alignNode1" presStyleIdx="20" presStyleCnt="21"/>
      <dgm:spPr/>
    </dgm:pt>
    <dgm:pt modelId="{EC8E4E61-752D-4A6B-9C41-1502A35D0B05}" type="pres">
      <dgm:prSet presAssocID="{D1AC788C-0BC1-4437-A361-517304D8C497}" presName="childtext" presStyleLbl="solidFgAcc1" presStyleIdx="2" presStyleCnt="3">
        <dgm:presLayoutVars>
          <dgm:chMax/>
          <dgm:chPref val="0"/>
          <dgm:bulletEnabled val="1"/>
        </dgm:presLayoutVars>
      </dgm:prSet>
      <dgm:spPr/>
      <dgm:t>
        <a:bodyPr/>
        <a:lstStyle/>
        <a:p>
          <a:endParaRPr lang="tr-TR"/>
        </a:p>
      </dgm:t>
    </dgm:pt>
  </dgm:ptLst>
  <dgm:cxnLst>
    <dgm:cxn modelId="{1236FA62-F37F-458D-975B-CE33F27D057F}" type="presOf" srcId="{503864C0-9641-4083-BD03-73D936255E1F}" destId="{3F52988B-2CBC-4D09-AB0F-5FC4CA1380C7}" srcOrd="0" destOrd="0" presId="urn:microsoft.com/office/officeart/2008/layout/VerticalAccentList"/>
    <dgm:cxn modelId="{57768E55-7BB7-4446-BE9E-606AA5F8B261}" type="presOf" srcId="{FC54629D-D848-454A-8C3B-D370E338589B}" destId="{609F462A-C017-4D82-9BC6-A811E81559E7}" srcOrd="0" destOrd="0" presId="urn:microsoft.com/office/officeart/2008/layout/VerticalAccentList"/>
    <dgm:cxn modelId="{14666313-D608-402A-84EB-39F8CAFE9D5A}" srcId="{0EF912F0-E031-40FA-880A-748B3A2D4221}" destId="{D1AC788C-0BC1-4437-A361-517304D8C497}" srcOrd="2" destOrd="0" parTransId="{6753CBDD-7D36-44E4-BC59-F0F3DD5A6E59}" sibTransId="{8AD0F426-C7BB-4FB8-A848-DAC26EEBFBEA}"/>
    <dgm:cxn modelId="{87559733-5E07-455D-B683-5E1DD26F18B6}" srcId="{0EF912F0-E031-40FA-880A-748B3A2D4221}" destId="{97C785A4-D7F7-4BCB-AABC-FCC3D854ED33}" srcOrd="0" destOrd="0" parTransId="{F59644F5-1A04-485E-B962-0D8AEE5BA42E}" sibTransId="{B345C213-1569-4902-9CA7-BD34F6C86A1D}"/>
    <dgm:cxn modelId="{250D9358-BCE8-46DC-AC59-C8440A4F50C4}" type="presOf" srcId="{97C785A4-D7F7-4BCB-AABC-FCC3D854ED33}" destId="{8D85F760-DB7D-4852-873B-50D7BEE31438}" srcOrd="0" destOrd="0" presId="urn:microsoft.com/office/officeart/2008/layout/VerticalAccentList"/>
    <dgm:cxn modelId="{4E4B083A-F2FF-4980-9B0F-3DBB079F31D3}" type="presOf" srcId="{D1AC788C-0BC1-4437-A361-517304D8C497}" destId="{6E7B28DC-94E6-4121-B553-27B6CD12CC60}" srcOrd="0" destOrd="0" presId="urn:microsoft.com/office/officeart/2008/layout/VerticalAccentList"/>
    <dgm:cxn modelId="{B2A255A4-650F-41F0-859E-66C0A6869CD8}" srcId="{503864C0-9641-4083-BD03-73D936255E1F}" destId="{FC54629D-D848-454A-8C3B-D370E338589B}" srcOrd="0" destOrd="0" parTransId="{AA3C08DD-582B-4AC5-BDA4-14032A8B4BCE}" sibTransId="{1C46670F-2DFA-468E-A88E-D6BE34402DFB}"/>
    <dgm:cxn modelId="{C497A356-E472-4D30-AAE0-D19006EC1E53}" type="presOf" srcId="{780AE04F-D8B4-4E98-9F48-3AA95CB8241F}" destId="{EC8E4E61-752D-4A6B-9C41-1502A35D0B05}" srcOrd="0" destOrd="0" presId="urn:microsoft.com/office/officeart/2008/layout/VerticalAccentList"/>
    <dgm:cxn modelId="{C35CBE37-A27F-4771-9D6B-80012AD5D8D9}" srcId="{0EF912F0-E031-40FA-880A-748B3A2D4221}" destId="{503864C0-9641-4083-BD03-73D936255E1F}" srcOrd="1" destOrd="0" parTransId="{383D5030-E7E0-495C-B99D-811379F79A40}" sibTransId="{ED01F2B9-630C-4AF6-A46E-755B49AE31F9}"/>
    <dgm:cxn modelId="{E9BD533F-F087-4E3E-9D4C-F7D6F5F9173D}" type="presOf" srcId="{D4C5D1A0-1FB9-41D8-B006-6D71E7FE3DA2}" destId="{26E3467B-F6F0-4983-AE3F-C7EFFBC9B798}" srcOrd="0" destOrd="0" presId="urn:microsoft.com/office/officeart/2008/layout/VerticalAccentList"/>
    <dgm:cxn modelId="{C40209E8-37FC-4F7A-88A2-BF184BB7031E}" srcId="{D1AC788C-0BC1-4437-A361-517304D8C497}" destId="{780AE04F-D8B4-4E98-9F48-3AA95CB8241F}" srcOrd="0" destOrd="0" parTransId="{5D3F240B-5D62-418B-8255-52C8AA9CF4CB}" sibTransId="{E3DF025B-8506-4A8B-8A84-B62D1E2DBB8F}"/>
    <dgm:cxn modelId="{9CB81863-35A0-40C7-AF66-110E7C6CCA39}" srcId="{97C785A4-D7F7-4BCB-AABC-FCC3D854ED33}" destId="{D4C5D1A0-1FB9-41D8-B006-6D71E7FE3DA2}" srcOrd="0" destOrd="0" parTransId="{A9618413-9B37-44D3-8E2F-C57B336FA520}" sibTransId="{381B23DD-8FBE-4C9D-8643-72E27EA6CEBE}"/>
    <dgm:cxn modelId="{FD149561-D359-4557-B76F-6C9D9B014250}" type="presOf" srcId="{0EF912F0-E031-40FA-880A-748B3A2D4221}" destId="{C7CD619C-97A9-4CB7-A394-196979D82E1C}" srcOrd="0" destOrd="0" presId="urn:microsoft.com/office/officeart/2008/layout/VerticalAccentList"/>
    <dgm:cxn modelId="{4221994B-6234-4B30-8921-E40E95855B5A}" type="presParOf" srcId="{C7CD619C-97A9-4CB7-A394-196979D82E1C}" destId="{B426D570-BE30-4FFC-823D-06C5C4047FD4}" srcOrd="0" destOrd="0" presId="urn:microsoft.com/office/officeart/2008/layout/VerticalAccentList"/>
    <dgm:cxn modelId="{0E001854-D2FB-41D3-81D3-F9A6630091F8}" type="presParOf" srcId="{B426D570-BE30-4FFC-823D-06C5C4047FD4}" destId="{8D85F760-DB7D-4852-873B-50D7BEE31438}" srcOrd="0" destOrd="0" presId="urn:microsoft.com/office/officeart/2008/layout/VerticalAccentList"/>
    <dgm:cxn modelId="{149BCCB3-F724-4099-A047-520EEBAF2F94}" type="presParOf" srcId="{C7CD619C-97A9-4CB7-A394-196979D82E1C}" destId="{B4B27F27-BF28-45D8-9D9D-573C56F28D51}" srcOrd="1" destOrd="0" presId="urn:microsoft.com/office/officeart/2008/layout/VerticalAccentList"/>
    <dgm:cxn modelId="{2458B496-5D7E-4296-9269-390E6BCDDCB8}" type="presParOf" srcId="{B4B27F27-BF28-45D8-9D9D-573C56F28D51}" destId="{91C14094-AA83-442B-B7D6-527E14CF3AB6}" srcOrd="0" destOrd="0" presId="urn:microsoft.com/office/officeart/2008/layout/VerticalAccentList"/>
    <dgm:cxn modelId="{B4025E62-6B4F-4C8F-A764-5421E3262CA2}" type="presParOf" srcId="{B4B27F27-BF28-45D8-9D9D-573C56F28D51}" destId="{9A00BA2E-1E22-490D-919F-6BF478F260AF}" srcOrd="1" destOrd="0" presId="urn:microsoft.com/office/officeart/2008/layout/VerticalAccentList"/>
    <dgm:cxn modelId="{DBA1AFFA-16AE-4E4F-B696-507B06F930EE}" type="presParOf" srcId="{B4B27F27-BF28-45D8-9D9D-573C56F28D51}" destId="{6A61C331-D94E-434D-9F09-0322238DCF2F}" srcOrd="2" destOrd="0" presId="urn:microsoft.com/office/officeart/2008/layout/VerticalAccentList"/>
    <dgm:cxn modelId="{5438C68C-605A-4A53-B2EE-FD525007FCCE}" type="presParOf" srcId="{B4B27F27-BF28-45D8-9D9D-573C56F28D51}" destId="{C6BA7C0E-CF5C-4E32-8B8A-D60209773F1F}" srcOrd="3" destOrd="0" presId="urn:microsoft.com/office/officeart/2008/layout/VerticalAccentList"/>
    <dgm:cxn modelId="{22271099-77C1-42E5-84FC-8E6B627E9078}" type="presParOf" srcId="{B4B27F27-BF28-45D8-9D9D-573C56F28D51}" destId="{46D9C8D5-EE02-4FEF-90FC-EB9CB2F245CA}" srcOrd="4" destOrd="0" presId="urn:microsoft.com/office/officeart/2008/layout/VerticalAccentList"/>
    <dgm:cxn modelId="{9DD16DB6-FFC4-45E4-922C-56411ECA6613}" type="presParOf" srcId="{B4B27F27-BF28-45D8-9D9D-573C56F28D51}" destId="{E4EB01C3-3C57-4FBF-B0F6-443A385EA711}" srcOrd="5" destOrd="0" presId="urn:microsoft.com/office/officeart/2008/layout/VerticalAccentList"/>
    <dgm:cxn modelId="{E056D03D-173A-4116-8A13-B8C3377AE88E}" type="presParOf" srcId="{B4B27F27-BF28-45D8-9D9D-573C56F28D51}" destId="{72DEDB7B-24AD-43B4-9BFC-B11DA48F10FE}" srcOrd="6" destOrd="0" presId="urn:microsoft.com/office/officeart/2008/layout/VerticalAccentList"/>
    <dgm:cxn modelId="{835E9DDA-16AF-47CA-9641-2EC809C06BAC}" type="presParOf" srcId="{B4B27F27-BF28-45D8-9D9D-573C56F28D51}" destId="{26E3467B-F6F0-4983-AE3F-C7EFFBC9B798}" srcOrd="7" destOrd="0" presId="urn:microsoft.com/office/officeart/2008/layout/VerticalAccentList"/>
    <dgm:cxn modelId="{A0C657D1-BFBC-4104-A201-BCAA99FE0FA2}" type="presParOf" srcId="{C7CD619C-97A9-4CB7-A394-196979D82E1C}" destId="{8D77D079-5605-4E55-9B37-AE26C3A24338}" srcOrd="2" destOrd="0" presId="urn:microsoft.com/office/officeart/2008/layout/VerticalAccentList"/>
    <dgm:cxn modelId="{F9126909-6609-4DDD-B688-F21E0F688A7E}" type="presParOf" srcId="{C7CD619C-97A9-4CB7-A394-196979D82E1C}" destId="{CFCF689D-3DF5-4B3A-8A25-22465D9F5BA3}" srcOrd="3" destOrd="0" presId="urn:microsoft.com/office/officeart/2008/layout/VerticalAccentList"/>
    <dgm:cxn modelId="{A8368153-F5E9-46B2-A0AF-8479DD141881}" type="presParOf" srcId="{CFCF689D-3DF5-4B3A-8A25-22465D9F5BA3}" destId="{3F52988B-2CBC-4D09-AB0F-5FC4CA1380C7}" srcOrd="0" destOrd="0" presId="urn:microsoft.com/office/officeart/2008/layout/VerticalAccentList"/>
    <dgm:cxn modelId="{4BC0CC55-C773-4E80-B8AF-9E0BA35E7941}" type="presParOf" srcId="{C7CD619C-97A9-4CB7-A394-196979D82E1C}" destId="{CB4F0972-2D77-498C-82F2-46159C9CCAC9}" srcOrd="4" destOrd="0" presId="urn:microsoft.com/office/officeart/2008/layout/VerticalAccentList"/>
    <dgm:cxn modelId="{9EE0D586-B6A1-4632-955C-739F0ECBCEB4}" type="presParOf" srcId="{CB4F0972-2D77-498C-82F2-46159C9CCAC9}" destId="{E47DE2C8-8CE9-4A06-9DC3-4286D7187E8B}" srcOrd="0" destOrd="0" presId="urn:microsoft.com/office/officeart/2008/layout/VerticalAccentList"/>
    <dgm:cxn modelId="{85AA329A-A57C-4DB1-8260-364810FDC2DB}" type="presParOf" srcId="{CB4F0972-2D77-498C-82F2-46159C9CCAC9}" destId="{D426F768-C362-46E8-AD60-A50B02F14E58}" srcOrd="1" destOrd="0" presId="urn:microsoft.com/office/officeart/2008/layout/VerticalAccentList"/>
    <dgm:cxn modelId="{E2EC3FF9-B0DE-4697-B409-6B98486A4930}" type="presParOf" srcId="{CB4F0972-2D77-498C-82F2-46159C9CCAC9}" destId="{339B232B-05EC-4DA0-B227-4DC21CC942AD}" srcOrd="2" destOrd="0" presId="urn:microsoft.com/office/officeart/2008/layout/VerticalAccentList"/>
    <dgm:cxn modelId="{DD510975-72CE-413C-853F-400B64E6E377}" type="presParOf" srcId="{CB4F0972-2D77-498C-82F2-46159C9CCAC9}" destId="{8538E9A9-BBC5-4678-AABD-39D59EA3B45C}" srcOrd="3" destOrd="0" presId="urn:microsoft.com/office/officeart/2008/layout/VerticalAccentList"/>
    <dgm:cxn modelId="{9A657ADE-4502-4EE8-A6E4-D5E978D8B5A3}" type="presParOf" srcId="{CB4F0972-2D77-498C-82F2-46159C9CCAC9}" destId="{5ACE7325-CE1F-45DF-8D7B-C64175766680}" srcOrd="4" destOrd="0" presId="urn:microsoft.com/office/officeart/2008/layout/VerticalAccentList"/>
    <dgm:cxn modelId="{EA7642EB-95B4-4B2D-9D33-2A3516462356}" type="presParOf" srcId="{CB4F0972-2D77-498C-82F2-46159C9CCAC9}" destId="{634A8AD5-DFD9-4A70-99D4-83F160F498AE}" srcOrd="5" destOrd="0" presId="urn:microsoft.com/office/officeart/2008/layout/VerticalAccentList"/>
    <dgm:cxn modelId="{ED6B42AA-15E5-4C11-A4B2-833321E85E55}" type="presParOf" srcId="{CB4F0972-2D77-498C-82F2-46159C9CCAC9}" destId="{D7E462F7-CC24-4A58-988D-C88C3B2F24D0}" srcOrd="6" destOrd="0" presId="urn:microsoft.com/office/officeart/2008/layout/VerticalAccentList"/>
    <dgm:cxn modelId="{70ABCAAA-B35A-4706-995A-B97BEC88B653}" type="presParOf" srcId="{CB4F0972-2D77-498C-82F2-46159C9CCAC9}" destId="{609F462A-C017-4D82-9BC6-A811E81559E7}" srcOrd="7" destOrd="0" presId="urn:microsoft.com/office/officeart/2008/layout/VerticalAccentList"/>
    <dgm:cxn modelId="{9D311A83-8858-49C6-AC6E-AE90830E1FE1}" type="presParOf" srcId="{C7CD619C-97A9-4CB7-A394-196979D82E1C}" destId="{151D7A85-49A9-409F-9A33-F340893D87B4}" srcOrd="5" destOrd="0" presId="urn:microsoft.com/office/officeart/2008/layout/VerticalAccentList"/>
    <dgm:cxn modelId="{F3D71F93-EEED-4E7B-9BC1-1F6A501353CE}" type="presParOf" srcId="{C7CD619C-97A9-4CB7-A394-196979D82E1C}" destId="{107DCEF8-9D8C-4CBE-A788-B7F1F394BB63}" srcOrd="6" destOrd="0" presId="urn:microsoft.com/office/officeart/2008/layout/VerticalAccentList"/>
    <dgm:cxn modelId="{DB68757E-7EA5-4849-84A3-86DB09363540}" type="presParOf" srcId="{107DCEF8-9D8C-4CBE-A788-B7F1F394BB63}" destId="{6E7B28DC-94E6-4121-B553-27B6CD12CC60}" srcOrd="0" destOrd="0" presId="urn:microsoft.com/office/officeart/2008/layout/VerticalAccentList"/>
    <dgm:cxn modelId="{F675A127-BD63-42E1-9040-7B027BEADAE3}" type="presParOf" srcId="{C7CD619C-97A9-4CB7-A394-196979D82E1C}" destId="{4ECC3C37-11B4-4FA1-BF46-2616FAE70B7F}" srcOrd="7" destOrd="0" presId="urn:microsoft.com/office/officeart/2008/layout/VerticalAccentList"/>
    <dgm:cxn modelId="{EEE8C23F-51A4-4EA8-AEFA-1F5DA5A55709}" type="presParOf" srcId="{4ECC3C37-11B4-4FA1-BF46-2616FAE70B7F}" destId="{07533CCD-7ECC-4D80-88F9-0199CFFA2034}" srcOrd="0" destOrd="0" presId="urn:microsoft.com/office/officeart/2008/layout/VerticalAccentList"/>
    <dgm:cxn modelId="{CEB9015F-FF2A-403F-82D6-79E95CC92BB2}" type="presParOf" srcId="{4ECC3C37-11B4-4FA1-BF46-2616FAE70B7F}" destId="{20612D60-3A65-401C-B8D4-119D1C8E764E}" srcOrd="1" destOrd="0" presId="urn:microsoft.com/office/officeart/2008/layout/VerticalAccentList"/>
    <dgm:cxn modelId="{F77A79D3-540E-4F98-8A9E-1CF12DFA9918}" type="presParOf" srcId="{4ECC3C37-11B4-4FA1-BF46-2616FAE70B7F}" destId="{B00DFD00-ED43-4DE5-A234-2FD1DF2CBE5D}" srcOrd="2" destOrd="0" presId="urn:microsoft.com/office/officeart/2008/layout/VerticalAccentList"/>
    <dgm:cxn modelId="{ED71D11B-AAF3-44CC-9FB2-4230AF26CB06}" type="presParOf" srcId="{4ECC3C37-11B4-4FA1-BF46-2616FAE70B7F}" destId="{AA44C397-6BB6-400E-834F-FCB656760309}" srcOrd="3" destOrd="0" presId="urn:microsoft.com/office/officeart/2008/layout/VerticalAccentList"/>
    <dgm:cxn modelId="{6F32E803-C8E1-40CC-A796-5A23901D0845}" type="presParOf" srcId="{4ECC3C37-11B4-4FA1-BF46-2616FAE70B7F}" destId="{B64104A7-A713-446B-AFC2-9060DD862AD5}" srcOrd="4" destOrd="0" presId="urn:microsoft.com/office/officeart/2008/layout/VerticalAccentList"/>
    <dgm:cxn modelId="{A738D48C-DB2D-4424-8634-8BB3F2BCF0D2}" type="presParOf" srcId="{4ECC3C37-11B4-4FA1-BF46-2616FAE70B7F}" destId="{15E1FFD4-54A7-4603-A703-29F7716CF703}" srcOrd="5" destOrd="0" presId="urn:microsoft.com/office/officeart/2008/layout/VerticalAccentList"/>
    <dgm:cxn modelId="{6C438C4F-D698-4D7E-B7C9-31DAEF71DCED}" type="presParOf" srcId="{4ECC3C37-11B4-4FA1-BF46-2616FAE70B7F}" destId="{6D92C72D-0144-4ADD-9A21-26EAE711AF32}" srcOrd="6" destOrd="0" presId="urn:microsoft.com/office/officeart/2008/layout/VerticalAccentList"/>
    <dgm:cxn modelId="{35024D1E-89D6-438B-AA3F-299880462AA8}" type="presParOf" srcId="{4ECC3C37-11B4-4FA1-BF46-2616FAE70B7F}" destId="{EC8E4E61-752D-4A6B-9C41-1502A35D0B05}" srcOrd="7" destOrd="0" presId="urn:microsoft.com/office/officeart/2008/layout/VerticalAccentLis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85F760-DB7D-4852-873B-50D7BEE31438}">
      <dsp:nvSpPr>
        <dsp:cNvPr id="0" name=""/>
        <dsp:cNvSpPr/>
      </dsp:nvSpPr>
      <dsp:spPr>
        <a:xfrm>
          <a:off x="61721" y="34099"/>
          <a:ext cx="4990131" cy="406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tr-TR" sz="1400" kern="1200">
              <a:latin typeface="+mn-lt"/>
            </a:rPr>
            <a:t>Okula hazırlık için neler yapıyorsunuz?</a:t>
          </a:r>
        </a:p>
      </dsp:txBody>
      <dsp:txXfrm>
        <a:off x="61721" y="34099"/>
        <a:ext cx="4990131" cy="406314"/>
      </dsp:txXfrm>
    </dsp:sp>
    <dsp:sp modelId="{91C14094-AA83-442B-B7D6-527E14CF3AB6}">
      <dsp:nvSpPr>
        <dsp:cNvPr id="0" name=""/>
        <dsp:cNvSpPr/>
      </dsp:nvSpPr>
      <dsp:spPr>
        <a:xfrm>
          <a:off x="36171" y="73366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9A00BA2E-1E22-490D-919F-6BF478F260AF}">
      <dsp:nvSpPr>
        <dsp:cNvPr id="0" name=""/>
        <dsp:cNvSpPr/>
      </dsp:nvSpPr>
      <dsp:spPr>
        <a:xfrm>
          <a:off x="737562" y="73366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A61C331-D94E-434D-9F09-0322238DCF2F}">
      <dsp:nvSpPr>
        <dsp:cNvPr id="0" name=""/>
        <dsp:cNvSpPr/>
      </dsp:nvSpPr>
      <dsp:spPr>
        <a:xfrm>
          <a:off x="1439507" y="73366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6BA7C0E-CF5C-4E32-8B8A-D60209773F1F}">
      <dsp:nvSpPr>
        <dsp:cNvPr id="0" name=""/>
        <dsp:cNvSpPr/>
      </dsp:nvSpPr>
      <dsp:spPr>
        <a:xfrm>
          <a:off x="2158915" y="74267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46D9C8D5-EE02-4FEF-90FC-EB9CB2F245CA}">
      <dsp:nvSpPr>
        <dsp:cNvPr id="0" name=""/>
        <dsp:cNvSpPr/>
      </dsp:nvSpPr>
      <dsp:spPr>
        <a:xfrm>
          <a:off x="2842843" y="73366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E4EB01C3-3C57-4FBF-B0F6-443A385EA711}">
      <dsp:nvSpPr>
        <dsp:cNvPr id="0" name=""/>
        <dsp:cNvSpPr/>
      </dsp:nvSpPr>
      <dsp:spPr>
        <a:xfrm>
          <a:off x="3544234" y="73366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72DEDB7B-24AD-43B4-9BFC-B11DA48F10FE}">
      <dsp:nvSpPr>
        <dsp:cNvPr id="0" name=""/>
        <dsp:cNvSpPr/>
      </dsp:nvSpPr>
      <dsp:spPr>
        <a:xfrm>
          <a:off x="4246179" y="733661"/>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6E3467B-F6F0-4983-AE3F-C7EFFBC9B798}">
      <dsp:nvSpPr>
        <dsp:cNvPr id="0" name=""/>
        <dsp:cNvSpPr/>
      </dsp:nvSpPr>
      <dsp:spPr>
        <a:xfrm>
          <a:off x="98651" y="777785"/>
          <a:ext cx="5055003" cy="747861"/>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l" defTabSz="577850">
            <a:lnSpc>
              <a:spcPct val="90000"/>
            </a:lnSpc>
            <a:spcBef>
              <a:spcPct val="0"/>
            </a:spcBef>
            <a:spcAft>
              <a:spcPct val="35000"/>
            </a:spcAft>
          </a:pPr>
          <a:r>
            <a:rPr lang="tr-TR" sz="1300" kern="1200"/>
            <a:t>.......................................................................................................................</a:t>
          </a:r>
        </a:p>
        <a:p>
          <a:pPr lvl="0" algn="l" defTabSz="577850">
            <a:lnSpc>
              <a:spcPct val="90000"/>
            </a:lnSpc>
            <a:spcBef>
              <a:spcPct val="0"/>
            </a:spcBef>
            <a:spcAft>
              <a:spcPct val="35000"/>
            </a:spcAft>
          </a:pPr>
          <a:r>
            <a:rPr lang="tr-TR" sz="1300" kern="1200"/>
            <a:t>.......................................................................................................................</a:t>
          </a:r>
        </a:p>
      </dsp:txBody>
      <dsp:txXfrm>
        <a:off x="98651" y="777785"/>
        <a:ext cx="5055003" cy="747861"/>
      </dsp:txXfrm>
    </dsp:sp>
    <dsp:sp modelId="{3F52988B-2CBC-4D09-AB0F-5FC4CA1380C7}">
      <dsp:nvSpPr>
        <dsp:cNvPr id="0" name=""/>
        <dsp:cNvSpPr/>
      </dsp:nvSpPr>
      <dsp:spPr>
        <a:xfrm>
          <a:off x="36171" y="1756422"/>
          <a:ext cx="5477667" cy="453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tr-TR" sz="1400" kern="1200"/>
            <a:t>Okula gitmediğiniz saatlerde akademik gelişiminizi (başarınızı) artırmak için hangi çalışmaları yapıyorsunuz?</a:t>
          </a:r>
        </a:p>
      </dsp:txBody>
      <dsp:txXfrm>
        <a:off x="36171" y="1756422"/>
        <a:ext cx="5477667" cy="453648"/>
      </dsp:txXfrm>
    </dsp:sp>
    <dsp:sp modelId="{E47DE2C8-8CE9-4A06-9DC3-4286D7187E8B}">
      <dsp:nvSpPr>
        <dsp:cNvPr id="0" name=""/>
        <dsp:cNvSpPr/>
      </dsp:nvSpPr>
      <dsp:spPr>
        <a:xfrm>
          <a:off x="36171"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D426F768-C362-46E8-AD60-A50B02F14E58}">
      <dsp:nvSpPr>
        <dsp:cNvPr id="0" name=""/>
        <dsp:cNvSpPr/>
      </dsp:nvSpPr>
      <dsp:spPr>
        <a:xfrm>
          <a:off x="737562"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39B232B-05EC-4DA0-B227-4DC21CC942AD}">
      <dsp:nvSpPr>
        <dsp:cNvPr id="0" name=""/>
        <dsp:cNvSpPr/>
      </dsp:nvSpPr>
      <dsp:spPr>
        <a:xfrm>
          <a:off x="1439507"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538E9A9-BBC5-4678-AABD-39D59EA3B45C}">
      <dsp:nvSpPr>
        <dsp:cNvPr id="0" name=""/>
        <dsp:cNvSpPr/>
      </dsp:nvSpPr>
      <dsp:spPr>
        <a:xfrm>
          <a:off x="2140898"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ACE7325-CE1F-45DF-8D7B-C64175766680}">
      <dsp:nvSpPr>
        <dsp:cNvPr id="0" name=""/>
        <dsp:cNvSpPr/>
      </dsp:nvSpPr>
      <dsp:spPr>
        <a:xfrm>
          <a:off x="2842843"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34A8AD5-DFD9-4A70-99D4-83F160F498AE}">
      <dsp:nvSpPr>
        <dsp:cNvPr id="0" name=""/>
        <dsp:cNvSpPr/>
      </dsp:nvSpPr>
      <dsp:spPr>
        <a:xfrm>
          <a:off x="3544234"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D7E462F7-CC24-4A58-988D-C88C3B2F24D0}">
      <dsp:nvSpPr>
        <dsp:cNvPr id="0" name=""/>
        <dsp:cNvSpPr/>
      </dsp:nvSpPr>
      <dsp:spPr>
        <a:xfrm>
          <a:off x="4246179" y="2210070"/>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09F462A-C017-4D82-9BC6-A811E81559E7}">
      <dsp:nvSpPr>
        <dsp:cNvPr id="0" name=""/>
        <dsp:cNvSpPr/>
      </dsp:nvSpPr>
      <dsp:spPr>
        <a:xfrm>
          <a:off x="36171" y="2302480"/>
          <a:ext cx="5055003" cy="739278"/>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l" defTabSz="577850">
            <a:lnSpc>
              <a:spcPct val="90000"/>
            </a:lnSpc>
            <a:spcBef>
              <a:spcPct val="0"/>
            </a:spcBef>
            <a:spcAft>
              <a:spcPct val="35000"/>
            </a:spcAft>
          </a:pPr>
          <a:r>
            <a:rPr lang="tr-TR" sz="1300" kern="1200"/>
            <a:t>......................................................................................................................</a:t>
          </a:r>
        </a:p>
        <a:p>
          <a:pPr lvl="0" algn="l" defTabSz="577850">
            <a:lnSpc>
              <a:spcPct val="90000"/>
            </a:lnSpc>
            <a:spcBef>
              <a:spcPct val="0"/>
            </a:spcBef>
            <a:spcAft>
              <a:spcPct val="35000"/>
            </a:spcAft>
          </a:pPr>
          <a:r>
            <a:rPr lang="tr-TR" sz="1300" kern="1200"/>
            <a:t>......................................................................................................................</a:t>
          </a:r>
        </a:p>
      </dsp:txBody>
      <dsp:txXfrm>
        <a:off x="36171" y="2302480"/>
        <a:ext cx="5055003" cy="739278"/>
      </dsp:txXfrm>
    </dsp:sp>
    <dsp:sp modelId="{6E7B28DC-94E6-4121-B553-27B6CD12CC60}">
      <dsp:nvSpPr>
        <dsp:cNvPr id="0" name=""/>
        <dsp:cNvSpPr/>
      </dsp:nvSpPr>
      <dsp:spPr>
        <a:xfrm>
          <a:off x="36171" y="3232831"/>
          <a:ext cx="4990131" cy="453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tr-TR" sz="1400" kern="1200"/>
            <a:t>Okula hazırlıklı gelmek başarınızı nasıl etkiler?</a:t>
          </a:r>
        </a:p>
      </dsp:txBody>
      <dsp:txXfrm>
        <a:off x="36171" y="3232831"/>
        <a:ext cx="4990131" cy="453648"/>
      </dsp:txXfrm>
    </dsp:sp>
    <dsp:sp modelId="{07533CCD-7ECC-4D80-88F9-0199CFFA2034}">
      <dsp:nvSpPr>
        <dsp:cNvPr id="0" name=""/>
        <dsp:cNvSpPr/>
      </dsp:nvSpPr>
      <dsp:spPr>
        <a:xfrm>
          <a:off x="36171"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0612D60-3A65-401C-B8D4-119D1C8E764E}">
      <dsp:nvSpPr>
        <dsp:cNvPr id="0" name=""/>
        <dsp:cNvSpPr/>
      </dsp:nvSpPr>
      <dsp:spPr>
        <a:xfrm>
          <a:off x="737562"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B00DFD00-ED43-4DE5-A234-2FD1DF2CBE5D}">
      <dsp:nvSpPr>
        <dsp:cNvPr id="0" name=""/>
        <dsp:cNvSpPr/>
      </dsp:nvSpPr>
      <dsp:spPr>
        <a:xfrm>
          <a:off x="1439507"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A44C397-6BB6-400E-834F-FCB656760309}">
      <dsp:nvSpPr>
        <dsp:cNvPr id="0" name=""/>
        <dsp:cNvSpPr/>
      </dsp:nvSpPr>
      <dsp:spPr>
        <a:xfrm>
          <a:off x="2140898"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B64104A7-A713-446B-AFC2-9060DD862AD5}">
      <dsp:nvSpPr>
        <dsp:cNvPr id="0" name=""/>
        <dsp:cNvSpPr/>
      </dsp:nvSpPr>
      <dsp:spPr>
        <a:xfrm>
          <a:off x="2842843"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5E1FFD4-54A7-4603-A703-29F7716CF703}">
      <dsp:nvSpPr>
        <dsp:cNvPr id="0" name=""/>
        <dsp:cNvSpPr/>
      </dsp:nvSpPr>
      <dsp:spPr>
        <a:xfrm>
          <a:off x="3544234"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D92C72D-0144-4ADD-9A21-26EAE711AF32}">
      <dsp:nvSpPr>
        <dsp:cNvPr id="0" name=""/>
        <dsp:cNvSpPr/>
      </dsp:nvSpPr>
      <dsp:spPr>
        <a:xfrm>
          <a:off x="4246179" y="3686479"/>
          <a:ext cx="1167690" cy="924098"/>
        </a:xfrm>
        <a:prstGeom prst="chevron">
          <a:avLst>
            <a:gd name="adj" fmla="val 706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EC8E4E61-752D-4A6B-9C41-1502A35D0B05}">
      <dsp:nvSpPr>
        <dsp:cNvPr id="0" name=""/>
        <dsp:cNvSpPr/>
      </dsp:nvSpPr>
      <dsp:spPr>
        <a:xfrm>
          <a:off x="36171" y="3778889"/>
          <a:ext cx="5055003" cy="739278"/>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l" defTabSz="577850">
            <a:lnSpc>
              <a:spcPct val="90000"/>
            </a:lnSpc>
            <a:spcBef>
              <a:spcPct val="0"/>
            </a:spcBef>
            <a:spcAft>
              <a:spcPct val="35000"/>
            </a:spcAft>
          </a:pPr>
          <a:r>
            <a:rPr lang="tr-TR" sz="1300" kern="1200"/>
            <a:t>......................................................................................................................</a:t>
          </a:r>
        </a:p>
        <a:p>
          <a:pPr lvl="0" algn="l" defTabSz="577850">
            <a:lnSpc>
              <a:spcPct val="90000"/>
            </a:lnSpc>
            <a:spcBef>
              <a:spcPct val="0"/>
            </a:spcBef>
            <a:spcAft>
              <a:spcPct val="35000"/>
            </a:spcAft>
          </a:pPr>
          <a:r>
            <a:rPr lang="tr-TR" sz="1300" kern="1200"/>
            <a:t>......................................................................................................................</a:t>
          </a:r>
        </a:p>
      </dsp:txBody>
      <dsp:txXfrm>
        <a:off x="36171" y="3778889"/>
        <a:ext cx="5055003" cy="73927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Dell</cp:lastModifiedBy>
  <cp:revision>54</cp:revision>
  <dcterms:created xsi:type="dcterms:W3CDTF">2020-12-20T12:43:00Z</dcterms:created>
  <dcterms:modified xsi:type="dcterms:W3CDTF">2021-03-30T22:11:00Z</dcterms:modified>
</cp:coreProperties>
</file>