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C06" w:rsidRPr="00B14C06" w:rsidRDefault="008963DC" w:rsidP="00B14C06">
      <w:pPr>
        <w:spacing w:after="160" w:line="259" w:lineRule="auto"/>
        <w:jc w:val="center"/>
        <w:rPr>
          <w:rFonts w:eastAsia="Calibri"/>
          <w:lang w:eastAsia="en-US"/>
        </w:rPr>
      </w:pPr>
      <w:r>
        <w:rPr>
          <w:rFonts w:eastAsia="Calibri"/>
          <w:b/>
          <w:bCs/>
          <w:lang w:eastAsia="en-US"/>
        </w:rPr>
        <w:t>EVİM, OKULUM, SINIFIM</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5"/>
        <w:gridCol w:w="6237"/>
      </w:tblGrid>
      <w:tr w:rsidR="00B14C06" w:rsidRPr="00B14C06" w:rsidTr="00C33A0D">
        <w:tc>
          <w:tcPr>
            <w:tcW w:w="3545" w:type="dxa"/>
          </w:tcPr>
          <w:p w:rsidR="00B14C06" w:rsidRPr="00B14C06" w:rsidRDefault="00B14C06" w:rsidP="00B14C06">
            <w:pPr>
              <w:spacing w:line="276" w:lineRule="auto"/>
              <w:rPr>
                <w:rFonts w:eastAsia="Calibri"/>
                <w:b/>
                <w:lang w:eastAsia="en-US"/>
              </w:rPr>
            </w:pPr>
            <w:r w:rsidRPr="00B14C06">
              <w:rPr>
                <w:rFonts w:eastAsia="Calibri"/>
                <w:b/>
                <w:lang w:eastAsia="en-US"/>
              </w:rPr>
              <w:t>Gelişim Alanı:</w:t>
            </w:r>
          </w:p>
        </w:tc>
        <w:tc>
          <w:tcPr>
            <w:tcW w:w="6237" w:type="dxa"/>
          </w:tcPr>
          <w:p w:rsidR="00B14C06" w:rsidRPr="00B14C06" w:rsidRDefault="003D16A7" w:rsidP="009E212A">
            <w:pPr>
              <w:spacing w:line="276" w:lineRule="auto"/>
              <w:rPr>
                <w:rFonts w:eastAsia="Calibri"/>
                <w:lang w:eastAsia="en-US"/>
              </w:rPr>
            </w:pPr>
            <w:r>
              <w:t xml:space="preserve">Akademik </w:t>
            </w:r>
          </w:p>
        </w:tc>
      </w:tr>
      <w:tr w:rsidR="00B14C06" w:rsidRPr="00B14C06" w:rsidTr="00C33A0D">
        <w:tc>
          <w:tcPr>
            <w:tcW w:w="3545" w:type="dxa"/>
          </w:tcPr>
          <w:p w:rsidR="00B14C06" w:rsidRPr="00B14C06" w:rsidRDefault="00B14C06" w:rsidP="00B14C06">
            <w:pPr>
              <w:spacing w:line="276" w:lineRule="auto"/>
              <w:rPr>
                <w:rFonts w:eastAsia="Calibri"/>
                <w:b/>
                <w:lang w:eastAsia="en-US"/>
              </w:rPr>
            </w:pPr>
            <w:r w:rsidRPr="00B14C06">
              <w:rPr>
                <w:rFonts w:eastAsia="Calibri"/>
                <w:b/>
                <w:lang w:eastAsia="en-US"/>
              </w:rPr>
              <w:t>Yeterlik Alanı:</w:t>
            </w:r>
          </w:p>
        </w:tc>
        <w:tc>
          <w:tcPr>
            <w:tcW w:w="6237" w:type="dxa"/>
          </w:tcPr>
          <w:p w:rsidR="00B14C06" w:rsidRPr="00B14C06" w:rsidRDefault="003D16A7" w:rsidP="009E212A">
            <w:pPr>
              <w:spacing w:line="276" w:lineRule="auto"/>
              <w:rPr>
                <w:rFonts w:eastAsia="Calibri"/>
                <w:lang w:eastAsia="en-US"/>
              </w:rPr>
            </w:pPr>
            <w:r>
              <w:t>Akademik Anlayış ve Sorumluluk</w:t>
            </w:r>
          </w:p>
        </w:tc>
      </w:tr>
      <w:tr w:rsidR="00B14C06" w:rsidRPr="00B14C06" w:rsidTr="00C33A0D">
        <w:tc>
          <w:tcPr>
            <w:tcW w:w="3545" w:type="dxa"/>
          </w:tcPr>
          <w:p w:rsidR="00B14C06" w:rsidRPr="00B14C06" w:rsidRDefault="00B14C06" w:rsidP="00B14C06">
            <w:pPr>
              <w:spacing w:line="276" w:lineRule="auto"/>
              <w:rPr>
                <w:rFonts w:eastAsia="Calibri"/>
                <w:b/>
                <w:lang w:eastAsia="en-US"/>
              </w:rPr>
            </w:pPr>
            <w:r w:rsidRPr="00B14C06">
              <w:rPr>
                <w:rFonts w:eastAsia="Calibri"/>
                <w:b/>
                <w:lang w:eastAsia="en-US"/>
              </w:rPr>
              <w:t>Kazanım/Hafta:</w:t>
            </w:r>
          </w:p>
        </w:tc>
        <w:tc>
          <w:tcPr>
            <w:tcW w:w="6237" w:type="dxa"/>
          </w:tcPr>
          <w:p w:rsidR="003D16A7" w:rsidRPr="00B14C06" w:rsidRDefault="003D16A7" w:rsidP="009E212A">
            <w:pPr>
              <w:spacing w:line="276" w:lineRule="auto"/>
              <w:rPr>
                <w:rFonts w:eastAsia="Calibri"/>
                <w:lang w:eastAsia="en-US"/>
              </w:rPr>
            </w:pPr>
            <w:r>
              <w:rPr>
                <w:rFonts w:eastAsia="Calibri"/>
                <w:lang w:eastAsia="en-US"/>
              </w:rPr>
              <w:t>Öğrenme ortamlarına ilişkin duygu ve düşüncelerini ifade eder / 35. Hafta</w:t>
            </w:r>
          </w:p>
        </w:tc>
      </w:tr>
      <w:tr w:rsidR="00D90CB7" w:rsidRPr="00B14C06" w:rsidTr="00C33A0D">
        <w:tc>
          <w:tcPr>
            <w:tcW w:w="3545" w:type="dxa"/>
          </w:tcPr>
          <w:p w:rsidR="00D90CB7" w:rsidRPr="00B14C06" w:rsidRDefault="00D90CB7" w:rsidP="00D90CB7">
            <w:pPr>
              <w:spacing w:line="276" w:lineRule="auto"/>
              <w:rPr>
                <w:rFonts w:eastAsia="Calibri"/>
                <w:b/>
                <w:lang w:eastAsia="en-US"/>
              </w:rPr>
            </w:pPr>
            <w:r w:rsidRPr="00B14C06">
              <w:rPr>
                <w:rFonts w:eastAsia="Calibri"/>
                <w:b/>
                <w:lang w:eastAsia="en-US"/>
              </w:rPr>
              <w:t>Sınıf Düzeyi:</w:t>
            </w:r>
          </w:p>
        </w:tc>
        <w:tc>
          <w:tcPr>
            <w:tcW w:w="6237" w:type="dxa"/>
          </w:tcPr>
          <w:p w:rsidR="00D90CB7" w:rsidRPr="00B14C06" w:rsidRDefault="003F269B" w:rsidP="00D90CB7">
            <w:pPr>
              <w:spacing w:line="276" w:lineRule="auto"/>
              <w:rPr>
                <w:rFonts w:eastAsia="Calibri"/>
                <w:lang w:eastAsia="en-US"/>
              </w:rPr>
            </w:pPr>
            <w:r>
              <w:t>2. S</w:t>
            </w:r>
            <w:bookmarkStart w:id="0" w:name="_GoBack"/>
            <w:bookmarkEnd w:id="0"/>
            <w:r w:rsidR="003D16A7">
              <w:t xml:space="preserve">ınıf </w:t>
            </w:r>
          </w:p>
        </w:tc>
      </w:tr>
      <w:tr w:rsidR="00D90CB7" w:rsidRPr="00B14C06" w:rsidTr="00C33A0D">
        <w:tc>
          <w:tcPr>
            <w:tcW w:w="3545" w:type="dxa"/>
          </w:tcPr>
          <w:p w:rsidR="00D90CB7" w:rsidRPr="00B14C06" w:rsidRDefault="00D90CB7" w:rsidP="00D90CB7">
            <w:pPr>
              <w:spacing w:line="276" w:lineRule="auto"/>
              <w:rPr>
                <w:rFonts w:eastAsia="Calibri"/>
                <w:b/>
                <w:lang w:eastAsia="en-US"/>
              </w:rPr>
            </w:pPr>
            <w:r w:rsidRPr="00B14C06">
              <w:rPr>
                <w:rFonts w:eastAsia="Calibri"/>
                <w:b/>
                <w:lang w:eastAsia="en-US"/>
              </w:rPr>
              <w:t>Süre:</w:t>
            </w:r>
          </w:p>
        </w:tc>
        <w:tc>
          <w:tcPr>
            <w:tcW w:w="6237" w:type="dxa"/>
          </w:tcPr>
          <w:p w:rsidR="00D90CB7" w:rsidRPr="00B14C06" w:rsidRDefault="00D90CB7" w:rsidP="00D90CB7">
            <w:pPr>
              <w:spacing w:line="276" w:lineRule="auto"/>
              <w:rPr>
                <w:rFonts w:eastAsia="Calibri"/>
                <w:lang w:eastAsia="en-US"/>
              </w:rPr>
            </w:pPr>
            <w:r>
              <w:t>40 dk (Bir ders saati)</w:t>
            </w:r>
          </w:p>
        </w:tc>
      </w:tr>
      <w:tr w:rsidR="00D90CB7" w:rsidRPr="00B14C06" w:rsidTr="00C33A0D">
        <w:tc>
          <w:tcPr>
            <w:tcW w:w="3545" w:type="dxa"/>
          </w:tcPr>
          <w:p w:rsidR="00D90CB7" w:rsidRPr="00B14C06" w:rsidRDefault="00D90CB7" w:rsidP="00D90CB7">
            <w:pPr>
              <w:spacing w:line="276" w:lineRule="auto"/>
              <w:rPr>
                <w:rFonts w:eastAsia="Calibri"/>
                <w:b/>
                <w:lang w:eastAsia="en-US"/>
              </w:rPr>
            </w:pPr>
            <w:r w:rsidRPr="00B14C06">
              <w:rPr>
                <w:rFonts w:eastAsia="Calibri"/>
                <w:b/>
                <w:lang w:eastAsia="en-US"/>
              </w:rPr>
              <w:t>Araç-Gereçler:</w:t>
            </w:r>
          </w:p>
        </w:tc>
        <w:tc>
          <w:tcPr>
            <w:tcW w:w="6237" w:type="dxa"/>
          </w:tcPr>
          <w:p w:rsidR="00505690" w:rsidRPr="00D90CB7" w:rsidRDefault="003D16A7" w:rsidP="00505690">
            <w:pPr>
              <w:pStyle w:val="ListeParagraf"/>
              <w:numPr>
                <w:ilvl w:val="0"/>
                <w:numId w:val="12"/>
              </w:numPr>
              <w:spacing w:line="276" w:lineRule="auto"/>
              <w:ind w:left="348" w:firstLine="0"/>
              <w:rPr>
                <w:rFonts w:eastAsia="Calibri"/>
                <w:lang w:eastAsia="en-US"/>
              </w:rPr>
            </w:pPr>
            <w:r>
              <w:rPr>
                <w:rFonts w:eastAsia="Calibri"/>
                <w:lang w:eastAsia="en-US"/>
              </w:rPr>
              <w:t>Çalışma Yaprağı-1</w:t>
            </w:r>
          </w:p>
        </w:tc>
      </w:tr>
      <w:tr w:rsidR="00D90CB7" w:rsidRPr="00B14C06" w:rsidTr="00C33A0D">
        <w:tc>
          <w:tcPr>
            <w:tcW w:w="3545" w:type="dxa"/>
          </w:tcPr>
          <w:p w:rsidR="00D90CB7" w:rsidRPr="00B14C06" w:rsidRDefault="00D90CB7" w:rsidP="00D90CB7">
            <w:pPr>
              <w:spacing w:line="276" w:lineRule="auto"/>
              <w:rPr>
                <w:rFonts w:eastAsia="Calibri"/>
                <w:b/>
                <w:lang w:eastAsia="en-US"/>
              </w:rPr>
            </w:pPr>
            <w:r w:rsidRPr="00B14C06">
              <w:rPr>
                <w:rFonts w:eastAsia="Calibri"/>
                <w:b/>
                <w:lang w:eastAsia="en-US"/>
              </w:rPr>
              <w:t>Uygulayıcı İçin Ön Hazırlık:</w:t>
            </w:r>
          </w:p>
        </w:tc>
        <w:tc>
          <w:tcPr>
            <w:tcW w:w="6237" w:type="dxa"/>
          </w:tcPr>
          <w:p w:rsidR="00D90CB7" w:rsidRPr="00505690" w:rsidRDefault="003D16A7" w:rsidP="00D90CB7">
            <w:pPr>
              <w:pStyle w:val="ListeParagraf"/>
              <w:numPr>
                <w:ilvl w:val="0"/>
                <w:numId w:val="15"/>
              </w:numPr>
              <w:spacing w:after="160" w:line="276" w:lineRule="auto"/>
              <w:rPr>
                <w:rFonts w:eastAsia="Times New Roman"/>
                <w:lang w:eastAsia="tr-TR"/>
              </w:rPr>
            </w:pPr>
            <w:r>
              <w:rPr>
                <w:rFonts w:eastAsia="Calibri"/>
                <w:lang w:eastAsia="en-US"/>
              </w:rPr>
              <w:t xml:space="preserve">Çalışma Yaprağı-1 öğrenci sayısı kadar çoğaltılır. </w:t>
            </w:r>
          </w:p>
        </w:tc>
      </w:tr>
      <w:tr w:rsidR="00D90CB7" w:rsidRPr="00B14C06" w:rsidTr="00C33A0D">
        <w:tc>
          <w:tcPr>
            <w:tcW w:w="3545" w:type="dxa"/>
          </w:tcPr>
          <w:p w:rsidR="00D90CB7" w:rsidRPr="00B14C06" w:rsidRDefault="00D90CB7" w:rsidP="00D90CB7">
            <w:pPr>
              <w:spacing w:line="276" w:lineRule="auto"/>
              <w:rPr>
                <w:rFonts w:eastAsia="Calibri"/>
                <w:b/>
                <w:lang w:eastAsia="en-US"/>
              </w:rPr>
            </w:pPr>
            <w:r w:rsidRPr="00B14C06">
              <w:rPr>
                <w:rFonts w:eastAsia="Calibri"/>
                <w:b/>
                <w:lang w:eastAsia="en-US"/>
              </w:rPr>
              <w:t>Süreç (Uygulama Basamakları):</w:t>
            </w:r>
          </w:p>
        </w:tc>
        <w:tc>
          <w:tcPr>
            <w:tcW w:w="6237" w:type="dxa"/>
          </w:tcPr>
          <w:p w:rsidR="00C33A0D" w:rsidRDefault="00D90CB7" w:rsidP="00C33A0D">
            <w:pPr>
              <w:pStyle w:val="ListeParagraf1"/>
              <w:numPr>
                <w:ilvl w:val="0"/>
                <w:numId w:val="19"/>
              </w:numPr>
              <w:jc w:val="both"/>
              <w:rPr>
                <w:rFonts w:ascii="Times New Roman" w:hAnsi="Times New Roman"/>
              </w:rPr>
            </w:pPr>
            <w:r>
              <w:rPr>
                <w:rFonts w:ascii="Times New Roman" w:hAnsi="Times New Roman"/>
              </w:rPr>
              <w:t>Öğrencilere aşağıdakin</w:t>
            </w:r>
            <w:r w:rsidR="00C33A0D">
              <w:rPr>
                <w:rFonts w:ascii="Times New Roman" w:hAnsi="Times New Roman"/>
              </w:rPr>
              <w:t xml:space="preserve">e benzer bir açıklama yapılarak </w:t>
            </w:r>
            <w:r>
              <w:rPr>
                <w:rFonts w:ascii="Times New Roman" w:hAnsi="Times New Roman"/>
              </w:rPr>
              <w:t xml:space="preserve">etkinliğin amacı </w:t>
            </w:r>
            <w:r w:rsidRPr="00505690">
              <w:rPr>
                <w:rFonts w:ascii="Times New Roman" w:hAnsi="Times New Roman"/>
              </w:rPr>
              <w:t>açıklanır.</w:t>
            </w:r>
          </w:p>
          <w:p w:rsidR="00D90CB7" w:rsidRPr="00C33A0D" w:rsidRDefault="00D90CB7" w:rsidP="00C33A0D">
            <w:pPr>
              <w:pStyle w:val="ListeParagraf1"/>
              <w:jc w:val="both"/>
              <w:rPr>
                <w:rFonts w:ascii="Times New Roman" w:hAnsi="Times New Roman"/>
              </w:rPr>
            </w:pPr>
            <w:r w:rsidRPr="00C33A0D">
              <w:rPr>
                <w:rFonts w:ascii="Times New Roman" w:hAnsi="Times New Roman"/>
                <w:i/>
                <w:iCs/>
              </w:rPr>
              <w:t>“</w:t>
            </w:r>
            <w:r w:rsidR="00FD30C8" w:rsidRPr="00C33A0D">
              <w:rPr>
                <w:rFonts w:ascii="Times New Roman" w:hAnsi="Times New Roman"/>
                <w:i/>
                <w:iCs/>
              </w:rPr>
              <w:t>Sevgili çocuklar</w:t>
            </w:r>
            <w:r w:rsidR="003D16A7" w:rsidRPr="00C33A0D">
              <w:rPr>
                <w:rFonts w:ascii="Times New Roman" w:hAnsi="Times New Roman"/>
                <w:i/>
                <w:iCs/>
              </w:rPr>
              <w:t xml:space="preserve"> bugün sizlerle öğrenme ortamlarınıza yönelik duygu ve düşünceleriniz ile ilgili bir etkinlik yapacağız. Peki nereler öğrenme ortamıdır?</w:t>
            </w:r>
            <w:r w:rsidRPr="00C33A0D">
              <w:rPr>
                <w:rFonts w:ascii="Times New Roman" w:hAnsi="Times New Roman"/>
                <w:i/>
                <w:iCs/>
              </w:rPr>
              <w:t>”</w:t>
            </w:r>
          </w:p>
          <w:p w:rsidR="00C33A0D" w:rsidRPr="00C33A0D" w:rsidRDefault="00FD30C8" w:rsidP="00C33A0D">
            <w:pPr>
              <w:pStyle w:val="ListeParagraf"/>
              <w:numPr>
                <w:ilvl w:val="0"/>
                <w:numId w:val="19"/>
              </w:numPr>
              <w:spacing w:after="160"/>
              <w:jc w:val="both"/>
              <w:rPr>
                <w:rFonts w:eastAsia="Times New Roman"/>
                <w:i/>
                <w:iCs/>
                <w:lang w:eastAsia="en-US"/>
              </w:rPr>
            </w:pPr>
            <w:r w:rsidRPr="00505690">
              <w:rPr>
                <w:rFonts w:eastAsia="Times New Roman"/>
                <w:lang w:eastAsia="en-US"/>
              </w:rPr>
              <w:t>Cevaplar alındıktan sonra</w:t>
            </w:r>
            <w:r w:rsidR="00C33A0D">
              <w:rPr>
                <w:rFonts w:eastAsia="Times New Roman"/>
                <w:lang w:eastAsia="en-US"/>
              </w:rPr>
              <w:t>aşağıdaki açıklama yapılır:</w:t>
            </w:r>
          </w:p>
          <w:p w:rsidR="00FD30C8" w:rsidRPr="00C33A0D" w:rsidRDefault="00FD30C8" w:rsidP="00C33A0D">
            <w:pPr>
              <w:pStyle w:val="ListeParagraf"/>
              <w:spacing w:after="160"/>
              <w:ind w:left="785"/>
              <w:jc w:val="both"/>
              <w:rPr>
                <w:rFonts w:eastAsia="Times New Roman"/>
                <w:i/>
                <w:iCs/>
                <w:lang w:eastAsia="en-US"/>
              </w:rPr>
            </w:pPr>
            <w:r w:rsidRPr="00C33A0D">
              <w:rPr>
                <w:rFonts w:eastAsia="Times New Roman"/>
                <w:i/>
                <w:iCs/>
                <w:lang w:eastAsia="en-US"/>
              </w:rPr>
              <w:t>“</w:t>
            </w:r>
            <w:r w:rsidR="003D16A7" w:rsidRPr="00C33A0D">
              <w:rPr>
                <w:rFonts w:eastAsia="Times New Roman"/>
                <w:i/>
                <w:iCs/>
                <w:lang w:eastAsia="en-US"/>
              </w:rPr>
              <w:t>Aslında her yer öğrenme ortamıdır. Sokakta gezerken de yeni bilgiler öğreniriz, kütüphanede araştırma yaparken de. Ancak en çok öğrenme gerçekleştirdiğimiz yerler</w:t>
            </w:r>
            <w:r w:rsidR="00AD19F9" w:rsidRPr="00C33A0D">
              <w:rPr>
                <w:rFonts w:eastAsia="Times New Roman"/>
                <w:i/>
                <w:iCs/>
                <w:lang w:eastAsia="en-US"/>
              </w:rPr>
              <w:t xml:space="preserve">;evimiz, </w:t>
            </w:r>
            <w:r w:rsidR="003D16A7" w:rsidRPr="00C33A0D">
              <w:rPr>
                <w:rFonts w:eastAsia="Times New Roman"/>
                <w:i/>
                <w:iCs/>
                <w:lang w:eastAsia="en-US"/>
              </w:rPr>
              <w:t>okul</w:t>
            </w:r>
            <w:r w:rsidR="00AD19F9" w:rsidRPr="00C33A0D">
              <w:rPr>
                <w:rFonts w:eastAsia="Times New Roman"/>
                <w:i/>
                <w:iCs/>
                <w:lang w:eastAsia="en-US"/>
              </w:rPr>
              <w:t>umuz ve sınıfımızdır</w:t>
            </w:r>
            <w:r w:rsidR="003D16A7" w:rsidRPr="00C33A0D">
              <w:rPr>
                <w:rFonts w:eastAsia="Times New Roman"/>
                <w:i/>
                <w:iCs/>
                <w:lang w:eastAsia="en-US"/>
              </w:rPr>
              <w:t>.</w:t>
            </w:r>
            <w:r w:rsidR="00505690" w:rsidRPr="00C33A0D">
              <w:rPr>
                <w:rFonts w:eastAsia="Times New Roman"/>
                <w:i/>
                <w:iCs/>
                <w:lang w:eastAsia="en-US"/>
              </w:rPr>
              <w:t>”</w:t>
            </w:r>
          </w:p>
          <w:p w:rsidR="003D16A7" w:rsidRDefault="005954DE" w:rsidP="00C33A0D">
            <w:pPr>
              <w:pStyle w:val="ListeParagraf"/>
              <w:numPr>
                <w:ilvl w:val="0"/>
                <w:numId w:val="19"/>
              </w:numPr>
              <w:spacing w:after="160"/>
              <w:jc w:val="both"/>
              <w:rPr>
                <w:rFonts w:eastAsia="Times New Roman"/>
                <w:i/>
                <w:iCs/>
                <w:lang w:eastAsia="en-US"/>
              </w:rPr>
            </w:pPr>
            <w:r w:rsidRPr="005954DE">
              <w:rPr>
                <w:rFonts w:eastAsia="Times New Roman"/>
                <w:i/>
                <w:iCs/>
                <w:lang w:eastAsia="en-US"/>
              </w:rPr>
              <w:t>“Geçen haftaki etkinliğimizde öğrenme etkinliklerine yönelik duygu ve düşüncelerimiz</w:t>
            </w:r>
            <w:r>
              <w:rPr>
                <w:rFonts w:eastAsia="Times New Roman"/>
                <w:i/>
                <w:iCs/>
                <w:lang w:eastAsia="en-US"/>
              </w:rPr>
              <w:t>i</w:t>
            </w:r>
            <w:r w:rsidRPr="005954DE">
              <w:rPr>
                <w:rFonts w:eastAsia="Times New Roman"/>
                <w:i/>
                <w:iCs/>
                <w:lang w:eastAsia="en-US"/>
              </w:rPr>
              <w:t xml:space="preserve"> paylaşmıştık. Duygu</w:t>
            </w:r>
            <w:r>
              <w:rPr>
                <w:rFonts w:eastAsia="Times New Roman"/>
                <w:i/>
                <w:iCs/>
                <w:lang w:eastAsia="en-US"/>
              </w:rPr>
              <w:t xml:space="preserve"> ve düşünce</w:t>
            </w:r>
            <w:r w:rsidRPr="005954DE">
              <w:rPr>
                <w:rFonts w:eastAsia="Times New Roman"/>
                <w:i/>
                <w:iCs/>
                <w:lang w:eastAsia="en-US"/>
              </w:rPr>
              <w:t xml:space="preserve"> ifadelerinize örnek</w:t>
            </w:r>
            <w:r>
              <w:rPr>
                <w:rFonts w:eastAsia="Times New Roman"/>
                <w:i/>
                <w:iCs/>
                <w:lang w:eastAsia="en-US"/>
              </w:rPr>
              <w:t>ler</w:t>
            </w:r>
            <w:r w:rsidRPr="005954DE">
              <w:rPr>
                <w:rFonts w:eastAsia="Times New Roman"/>
                <w:i/>
                <w:iCs/>
                <w:lang w:eastAsia="en-US"/>
              </w:rPr>
              <w:t xml:space="preserve"> verebilir misiniz?”</w:t>
            </w:r>
            <w:r w:rsidRPr="005954DE">
              <w:rPr>
                <w:rFonts w:eastAsia="Times New Roman"/>
                <w:lang w:eastAsia="en-US"/>
              </w:rPr>
              <w:t>Örnekler alınır</w:t>
            </w:r>
            <w:r>
              <w:rPr>
                <w:rFonts w:eastAsia="Times New Roman"/>
                <w:lang w:eastAsia="en-US"/>
              </w:rPr>
              <w:t xml:space="preserve">, geribildirim verilir. </w:t>
            </w:r>
          </w:p>
          <w:p w:rsidR="005954DE" w:rsidRPr="005954DE" w:rsidRDefault="005954DE" w:rsidP="00C33A0D">
            <w:pPr>
              <w:pStyle w:val="ListeParagraf"/>
              <w:numPr>
                <w:ilvl w:val="0"/>
                <w:numId w:val="19"/>
              </w:numPr>
              <w:spacing w:after="160"/>
              <w:jc w:val="both"/>
              <w:rPr>
                <w:rFonts w:eastAsia="Times New Roman"/>
                <w:i/>
                <w:iCs/>
                <w:lang w:eastAsia="en-US"/>
              </w:rPr>
            </w:pPr>
            <w:r>
              <w:rPr>
                <w:rFonts w:eastAsia="Times New Roman"/>
                <w:lang w:eastAsia="en-US"/>
              </w:rPr>
              <w:t xml:space="preserve">Çalışma Yaprağı-1 dağıtılır. Öğrencilerin doldurması istenir. </w:t>
            </w:r>
          </w:p>
          <w:p w:rsidR="005954DE" w:rsidRPr="005954DE" w:rsidRDefault="005954DE" w:rsidP="00C33A0D">
            <w:pPr>
              <w:pStyle w:val="ListeParagraf"/>
              <w:numPr>
                <w:ilvl w:val="0"/>
                <w:numId w:val="19"/>
              </w:numPr>
              <w:spacing w:after="160"/>
              <w:jc w:val="both"/>
              <w:rPr>
                <w:rFonts w:eastAsia="Times New Roman"/>
                <w:i/>
                <w:iCs/>
                <w:lang w:eastAsia="en-US"/>
              </w:rPr>
            </w:pPr>
            <w:r>
              <w:rPr>
                <w:rFonts w:eastAsia="Times New Roman"/>
                <w:lang w:eastAsia="en-US"/>
              </w:rPr>
              <w:t>Doldurma işlemi bitince gönüllü</w:t>
            </w:r>
            <w:r w:rsidR="00C33A0D">
              <w:rPr>
                <w:rFonts w:eastAsia="Times New Roman"/>
                <w:lang w:eastAsia="en-US"/>
              </w:rPr>
              <w:t xml:space="preserve"> öğrenciler paylaşımda bulunması sağlanır.</w:t>
            </w:r>
          </w:p>
          <w:p w:rsidR="00505690" w:rsidRPr="006E73C2" w:rsidRDefault="006E73C2" w:rsidP="00C33A0D">
            <w:pPr>
              <w:pStyle w:val="ListeParagraf"/>
              <w:numPr>
                <w:ilvl w:val="0"/>
                <w:numId w:val="19"/>
              </w:numPr>
              <w:spacing w:after="160"/>
              <w:jc w:val="both"/>
              <w:rPr>
                <w:rFonts w:eastAsia="Times New Roman"/>
                <w:i/>
                <w:iCs/>
                <w:lang w:eastAsia="en-US"/>
              </w:rPr>
            </w:pPr>
            <w:r w:rsidRPr="006E73C2">
              <w:t>Süreç tartışma sorularıyla devam ettirilir:</w:t>
            </w:r>
          </w:p>
          <w:p w:rsidR="005954DE" w:rsidRDefault="005954DE" w:rsidP="006E73C2">
            <w:pPr>
              <w:pStyle w:val="ListeParagraf"/>
              <w:numPr>
                <w:ilvl w:val="0"/>
                <w:numId w:val="16"/>
              </w:numPr>
              <w:spacing w:after="160"/>
              <w:jc w:val="both"/>
              <w:rPr>
                <w:rFonts w:eastAsia="Times New Roman"/>
                <w:lang w:eastAsia="en-US"/>
              </w:rPr>
            </w:pPr>
            <w:r>
              <w:rPr>
                <w:rFonts w:eastAsia="Times New Roman"/>
                <w:lang w:eastAsia="en-US"/>
              </w:rPr>
              <w:t>Ev, okul ve sınıfımıza yönelik duygularımız neden önemlidir?</w:t>
            </w:r>
          </w:p>
          <w:p w:rsidR="005954DE" w:rsidRDefault="005954DE" w:rsidP="005954DE">
            <w:pPr>
              <w:pStyle w:val="ListeParagraf"/>
              <w:numPr>
                <w:ilvl w:val="0"/>
                <w:numId w:val="16"/>
              </w:numPr>
              <w:spacing w:after="160"/>
              <w:jc w:val="both"/>
              <w:rPr>
                <w:rFonts w:eastAsia="Times New Roman"/>
                <w:lang w:eastAsia="en-US"/>
              </w:rPr>
            </w:pPr>
            <w:r>
              <w:rPr>
                <w:rFonts w:eastAsia="Times New Roman"/>
                <w:lang w:eastAsia="en-US"/>
              </w:rPr>
              <w:t>Ev, okul ve sınıfımıza yönelik düşüncelerimiz neden önemlidir?</w:t>
            </w:r>
          </w:p>
          <w:p w:rsidR="00FC7908" w:rsidRPr="00FC7908" w:rsidRDefault="005954DE" w:rsidP="00FC7908">
            <w:pPr>
              <w:pStyle w:val="ListeParagraf"/>
              <w:numPr>
                <w:ilvl w:val="0"/>
                <w:numId w:val="16"/>
              </w:numPr>
              <w:spacing w:after="160"/>
              <w:jc w:val="both"/>
              <w:rPr>
                <w:rFonts w:eastAsia="Times New Roman"/>
                <w:lang w:eastAsia="en-US"/>
              </w:rPr>
            </w:pPr>
            <w:r>
              <w:rPr>
                <w:rFonts w:eastAsia="Times New Roman"/>
                <w:lang w:eastAsia="en-US"/>
              </w:rPr>
              <w:t>Öğrenme ortamlarınıza yönelik duygu ve düşünceleriniz sizi nasıl etkiler?</w:t>
            </w:r>
          </w:p>
          <w:p w:rsidR="006E73C2" w:rsidRDefault="006E73C2" w:rsidP="00C33A0D">
            <w:pPr>
              <w:pStyle w:val="ListeParagraf1"/>
              <w:numPr>
                <w:ilvl w:val="0"/>
                <w:numId w:val="19"/>
              </w:numPr>
              <w:jc w:val="both"/>
              <w:rPr>
                <w:rFonts w:ascii="Times New Roman" w:hAnsi="Times New Roman"/>
              </w:rPr>
            </w:pPr>
            <w:r w:rsidRPr="001554FD">
              <w:rPr>
                <w:rFonts w:ascii="Times New Roman" w:hAnsi="Times New Roman"/>
              </w:rPr>
              <w:t>Öğrencilerin paylaşımları alındıktan sonra aşağıdakine benzer bir açıklama ile süreç sonlandırılır:</w:t>
            </w:r>
          </w:p>
          <w:p w:rsidR="006E73C2" w:rsidRPr="00D7627B" w:rsidRDefault="006E73C2" w:rsidP="006E73C2">
            <w:pPr>
              <w:pStyle w:val="ListeParagraf"/>
              <w:spacing w:after="160"/>
              <w:ind w:left="785"/>
              <w:jc w:val="both"/>
              <w:rPr>
                <w:rFonts w:eastAsia="Times New Roman"/>
                <w:i/>
                <w:iCs/>
                <w:lang w:eastAsia="en-US"/>
              </w:rPr>
            </w:pPr>
            <w:r w:rsidRPr="00D7627B">
              <w:rPr>
                <w:rFonts w:eastAsia="Times New Roman"/>
                <w:i/>
                <w:iCs/>
                <w:lang w:eastAsia="en-US"/>
              </w:rPr>
              <w:t>“</w:t>
            </w:r>
            <w:r w:rsidR="005954DE">
              <w:rPr>
                <w:rFonts w:eastAsia="Times New Roman"/>
                <w:i/>
                <w:iCs/>
                <w:lang w:eastAsia="en-US"/>
              </w:rPr>
              <w:t xml:space="preserve">Sevgili çocuklar bugün öğrenme ortamlarınız hakkındaki duygu ve düşüncelerinizi ifade ettiniz. </w:t>
            </w:r>
            <w:r w:rsidR="008963DC">
              <w:rPr>
                <w:rFonts w:eastAsia="Times New Roman"/>
                <w:i/>
                <w:iCs/>
                <w:lang w:eastAsia="en-US"/>
              </w:rPr>
              <w:t>Ev, okul, sınıf bizlerin en çok öğrenme gerçekleştirdiği ortamlardır. Buralara yönelik olumlu ya da olumsuz duygu ve düşüncelerimizin olması öğrenmelerimizi de etkiler. Bu nedenle öğrenme ortamlarına yönelik duygu ve düşüncelerimiz ders başarısı, motivasyon, öğrenmeye isteğimiz gibi konularda çok önemlidir.”</w:t>
            </w:r>
          </w:p>
        </w:tc>
      </w:tr>
      <w:tr w:rsidR="00D90CB7" w:rsidRPr="00B14C06" w:rsidTr="00C33A0D">
        <w:tc>
          <w:tcPr>
            <w:tcW w:w="3545" w:type="dxa"/>
          </w:tcPr>
          <w:p w:rsidR="00D90CB7" w:rsidRPr="00B14C06" w:rsidRDefault="00D90CB7" w:rsidP="00D90CB7">
            <w:pPr>
              <w:spacing w:line="276" w:lineRule="auto"/>
              <w:rPr>
                <w:rFonts w:eastAsia="Calibri"/>
                <w:b/>
                <w:lang w:eastAsia="en-US"/>
              </w:rPr>
            </w:pPr>
            <w:r w:rsidRPr="00B14C06">
              <w:rPr>
                <w:rFonts w:eastAsia="Calibri"/>
                <w:b/>
                <w:lang w:eastAsia="en-US"/>
              </w:rPr>
              <w:t>Kazanımın Değerlendirilmesi:</w:t>
            </w:r>
          </w:p>
        </w:tc>
        <w:tc>
          <w:tcPr>
            <w:tcW w:w="6237" w:type="dxa"/>
          </w:tcPr>
          <w:p w:rsidR="00D7627B" w:rsidRDefault="008963DC" w:rsidP="00C33A0D">
            <w:pPr>
              <w:pStyle w:val="ListeParagraf"/>
              <w:numPr>
                <w:ilvl w:val="0"/>
                <w:numId w:val="17"/>
              </w:numPr>
              <w:autoSpaceDE w:val="0"/>
              <w:autoSpaceDN w:val="0"/>
              <w:adjustRightInd w:val="0"/>
              <w:spacing w:after="160" w:line="276" w:lineRule="auto"/>
              <w:jc w:val="both"/>
              <w:rPr>
                <w:rFonts w:eastAsia="Times New Roman"/>
                <w:lang w:eastAsia="tr-TR"/>
              </w:rPr>
            </w:pPr>
            <w:r>
              <w:rPr>
                <w:rFonts w:eastAsia="Times New Roman"/>
                <w:lang w:eastAsia="tr-TR"/>
              </w:rPr>
              <w:t>Öğrencilere öğrenme ortamlarına yönelik duygu ve düşüncelerini anlatan</w:t>
            </w:r>
            <w:r w:rsidR="00E9368E">
              <w:rPr>
                <w:rFonts w:eastAsia="Times New Roman"/>
                <w:lang w:eastAsia="tr-TR"/>
              </w:rPr>
              <w:t xml:space="preserve"> </w:t>
            </w:r>
            <w:r>
              <w:rPr>
                <w:rFonts w:eastAsia="Times New Roman"/>
                <w:lang w:eastAsia="tr-TR"/>
              </w:rPr>
              <w:t xml:space="preserve">bir resim çizmeleri söylenebilir. </w:t>
            </w:r>
          </w:p>
          <w:p w:rsidR="008963DC" w:rsidRPr="00D7627B" w:rsidRDefault="008963DC" w:rsidP="001B1BC7">
            <w:pPr>
              <w:pStyle w:val="ListeParagraf"/>
              <w:numPr>
                <w:ilvl w:val="0"/>
                <w:numId w:val="17"/>
              </w:numPr>
              <w:autoSpaceDE w:val="0"/>
              <w:autoSpaceDN w:val="0"/>
              <w:adjustRightInd w:val="0"/>
              <w:spacing w:after="160" w:line="276" w:lineRule="auto"/>
              <w:jc w:val="both"/>
              <w:rPr>
                <w:rFonts w:eastAsia="Times New Roman"/>
                <w:lang w:eastAsia="tr-TR"/>
              </w:rPr>
            </w:pPr>
            <w:r>
              <w:rPr>
                <w:rFonts w:eastAsia="Times New Roman"/>
                <w:lang w:eastAsia="tr-TR"/>
              </w:rPr>
              <w:lastRenderedPageBreak/>
              <w:t xml:space="preserve">Öğrencilerin öğrenme ortamları ile ilgili duygu ve düşüncelerini aileleriyle de konuşmaları istenebilir. </w:t>
            </w:r>
          </w:p>
        </w:tc>
      </w:tr>
      <w:tr w:rsidR="00D90CB7" w:rsidRPr="00B14C06" w:rsidTr="00C33A0D">
        <w:tc>
          <w:tcPr>
            <w:tcW w:w="3545" w:type="dxa"/>
          </w:tcPr>
          <w:p w:rsidR="00D90CB7" w:rsidRPr="00B14C06" w:rsidRDefault="00D90CB7" w:rsidP="00D90CB7">
            <w:pPr>
              <w:spacing w:line="276" w:lineRule="auto"/>
              <w:rPr>
                <w:rFonts w:eastAsia="Calibri"/>
                <w:b/>
                <w:lang w:eastAsia="en-US"/>
              </w:rPr>
            </w:pPr>
            <w:r w:rsidRPr="00B14C06">
              <w:rPr>
                <w:rFonts w:eastAsia="Calibri"/>
                <w:b/>
                <w:lang w:eastAsia="en-US"/>
              </w:rPr>
              <w:lastRenderedPageBreak/>
              <w:t>Uygulayıcıya Not:</w:t>
            </w:r>
          </w:p>
        </w:tc>
        <w:tc>
          <w:tcPr>
            <w:tcW w:w="6237" w:type="dxa"/>
          </w:tcPr>
          <w:p w:rsidR="00D90CB7" w:rsidRDefault="008963DC" w:rsidP="008D1A5F">
            <w:pPr>
              <w:pStyle w:val="ListeParagraf"/>
              <w:numPr>
                <w:ilvl w:val="0"/>
                <w:numId w:val="18"/>
              </w:numPr>
              <w:spacing w:after="160" w:line="276" w:lineRule="auto"/>
              <w:jc w:val="both"/>
              <w:rPr>
                <w:rFonts w:eastAsia="Times New Roman"/>
                <w:lang w:eastAsia="tr-TR"/>
              </w:rPr>
            </w:pPr>
            <w:r>
              <w:rPr>
                <w:rFonts w:eastAsia="Times New Roman"/>
                <w:lang w:eastAsia="tr-TR"/>
              </w:rPr>
              <w:t xml:space="preserve">Öğrenme ortamlarına ilişkin olumsuz duygu ve düşünceler ifade eden öğrenciler rehberlik servisine yönlendirilebilir. </w:t>
            </w:r>
          </w:p>
          <w:p w:rsidR="00E9368E" w:rsidRDefault="00E9368E" w:rsidP="00E9368E">
            <w:pPr>
              <w:spacing w:after="160" w:line="276" w:lineRule="auto"/>
              <w:jc w:val="both"/>
              <w:rPr>
                <w:rFonts w:eastAsia="Times New Roman"/>
                <w:lang w:eastAsia="tr-TR"/>
              </w:rPr>
            </w:pPr>
            <w:r>
              <w:rPr>
                <w:rFonts w:eastAsia="Times New Roman"/>
                <w:lang w:eastAsia="tr-TR"/>
              </w:rPr>
              <w:t>Özel gereksinimli öğrenciler için,</w:t>
            </w:r>
          </w:p>
          <w:p w:rsidR="00A953E3" w:rsidRDefault="00A953E3" w:rsidP="00A953E3">
            <w:pPr>
              <w:pStyle w:val="ListeParagraf"/>
              <w:numPr>
                <w:ilvl w:val="0"/>
                <w:numId w:val="20"/>
              </w:numPr>
              <w:jc w:val="both"/>
            </w:pPr>
            <w:r w:rsidRPr="00A5778F">
              <w:t>Çalışma yaprağınd</w:t>
            </w:r>
            <w:r w:rsidR="008216A7">
              <w:t>a yer alan yazılı materyallere b</w:t>
            </w:r>
            <w:r w:rsidRPr="00A5778F">
              <w:t>raille yazı eklenebilir ya da punto büyütülerek materyal desteği sağlanabilir.</w:t>
            </w:r>
          </w:p>
          <w:p w:rsidR="00E9368E" w:rsidRPr="008216A7" w:rsidRDefault="004F21E9" w:rsidP="008216A7">
            <w:pPr>
              <w:pStyle w:val="ListeParagraf"/>
              <w:numPr>
                <w:ilvl w:val="0"/>
                <w:numId w:val="20"/>
              </w:numPr>
              <w:jc w:val="both"/>
            </w:pPr>
            <w:r>
              <w:rPr>
                <w:rFonts w:eastAsia="Times New Roman"/>
                <w:iCs/>
                <w:lang w:eastAsia="en-US"/>
              </w:rPr>
              <w:t xml:space="preserve">Öğrenciler için duygu ifade kartları arasından </w:t>
            </w:r>
            <w:r w:rsidR="008216A7">
              <w:rPr>
                <w:rFonts w:eastAsia="Times New Roman"/>
                <w:iCs/>
                <w:lang w:eastAsia="en-US"/>
              </w:rPr>
              <w:t xml:space="preserve">seçim yapmaları istenerek etkinlik çeşitlendirilebilir. </w:t>
            </w:r>
          </w:p>
          <w:p w:rsidR="008216A7" w:rsidRPr="008216A7" w:rsidRDefault="007B3577" w:rsidP="008216A7">
            <w:pPr>
              <w:pStyle w:val="ListeParagraf"/>
              <w:numPr>
                <w:ilvl w:val="0"/>
                <w:numId w:val="20"/>
              </w:numPr>
              <w:jc w:val="both"/>
            </w:pPr>
            <w:r>
              <w:rPr>
                <w:rFonts w:eastAsia="Times New Roman"/>
                <w:iCs/>
                <w:lang w:eastAsia="en-US"/>
              </w:rPr>
              <w:t>Çalışma yaprağının doldurulması sırasında öğretmen desteği sunulabilir.</w:t>
            </w:r>
          </w:p>
        </w:tc>
      </w:tr>
      <w:tr w:rsidR="00D90CB7" w:rsidRPr="00B14C06" w:rsidTr="00C33A0D">
        <w:tc>
          <w:tcPr>
            <w:tcW w:w="3545" w:type="dxa"/>
          </w:tcPr>
          <w:p w:rsidR="00D90CB7" w:rsidRPr="00B14C06" w:rsidRDefault="00D90CB7" w:rsidP="00D90CB7">
            <w:pPr>
              <w:spacing w:line="276" w:lineRule="auto"/>
              <w:rPr>
                <w:rFonts w:eastAsia="Calibri"/>
                <w:b/>
                <w:lang w:eastAsia="en-US"/>
              </w:rPr>
            </w:pPr>
            <w:r w:rsidRPr="00B14C06">
              <w:rPr>
                <w:rFonts w:eastAsia="Calibri"/>
                <w:b/>
                <w:lang w:eastAsia="en-US"/>
              </w:rPr>
              <w:t>Etkinliği Geliştiren:</w:t>
            </w:r>
          </w:p>
        </w:tc>
        <w:tc>
          <w:tcPr>
            <w:tcW w:w="6237" w:type="dxa"/>
          </w:tcPr>
          <w:p w:rsidR="00D90CB7" w:rsidRDefault="008963DC" w:rsidP="00D90CB7">
            <w:pPr>
              <w:spacing w:line="276" w:lineRule="auto"/>
              <w:rPr>
                <w:rFonts w:eastAsia="Calibri"/>
                <w:lang w:eastAsia="en-US"/>
              </w:rPr>
            </w:pPr>
            <w:r>
              <w:rPr>
                <w:rFonts w:eastAsia="Calibri"/>
                <w:lang w:eastAsia="en-US"/>
              </w:rPr>
              <w:t xml:space="preserve">Dr. </w:t>
            </w:r>
            <w:r w:rsidR="00B609BF">
              <w:rPr>
                <w:rFonts w:eastAsia="Calibri"/>
                <w:lang w:eastAsia="en-US"/>
              </w:rPr>
              <w:t>Ayşe Özkan</w:t>
            </w:r>
          </w:p>
          <w:p w:rsidR="00D90CB7" w:rsidRPr="00B14C06" w:rsidRDefault="00D90CB7" w:rsidP="00D90CB7">
            <w:pPr>
              <w:spacing w:line="276" w:lineRule="auto"/>
              <w:rPr>
                <w:rFonts w:eastAsia="Calibri"/>
                <w:lang w:eastAsia="en-US"/>
              </w:rPr>
            </w:pPr>
          </w:p>
        </w:tc>
      </w:tr>
    </w:tbl>
    <w:p w:rsidR="008963DC" w:rsidRDefault="008963DC" w:rsidP="00BA3B41">
      <w:pPr>
        <w:keepNext/>
        <w:keepLines/>
        <w:spacing w:before="480" w:line="360" w:lineRule="auto"/>
        <w:outlineLvl w:val="0"/>
        <w:rPr>
          <w:rFonts w:eastAsia="Times New Roman"/>
          <w:sz w:val="22"/>
          <w:szCs w:val="22"/>
          <w:lang w:eastAsia="en-US"/>
        </w:rPr>
      </w:pPr>
    </w:p>
    <w:p w:rsidR="008963DC" w:rsidRDefault="008963DC" w:rsidP="00BA3B41">
      <w:pPr>
        <w:keepNext/>
        <w:keepLines/>
        <w:spacing w:before="480" w:line="360" w:lineRule="auto"/>
        <w:outlineLvl w:val="0"/>
        <w:rPr>
          <w:rFonts w:eastAsia="Times New Roman"/>
          <w:sz w:val="22"/>
          <w:szCs w:val="22"/>
          <w:lang w:eastAsia="en-US"/>
        </w:rPr>
      </w:pPr>
    </w:p>
    <w:p w:rsidR="008963DC" w:rsidRDefault="008963DC" w:rsidP="00BA3B41">
      <w:pPr>
        <w:keepNext/>
        <w:keepLines/>
        <w:spacing w:before="480" w:line="360" w:lineRule="auto"/>
        <w:outlineLvl w:val="0"/>
        <w:rPr>
          <w:rFonts w:eastAsia="Times New Roman"/>
          <w:sz w:val="22"/>
          <w:szCs w:val="22"/>
          <w:lang w:eastAsia="en-US"/>
        </w:rPr>
      </w:pPr>
    </w:p>
    <w:p w:rsidR="008963DC" w:rsidRDefault="008963DC" w:rsidP="00BA3B41">
      <w:pPr>
        <w:keepNext/>
        <w:keepLines/>
        <w:spacing w:before="480" w:line="360" w:lineRule="auto"/>
        <w:outlineLvl w:val="0"/>
        <w:rPr>
          <w:rFonts w:eastAsia="Times New Roman"/>
          <w:sz w:val="22"/>
          <w:szCs w:val="22"/>
          <w:lang w:eastAsia="en-US"/>
        </w:rPr>
      </w:pPr>
    </w:p>
    <w:p w:rsidR="008963DC" w:rsidRDefault="008963DC" w:rsidP="00BA3B41">
      <w:pPr>
        <w:keepNext/>
        <w:keepLines/>
        <w:spacing w:before="480" w:line="360" w:lineRule="auto"/>
        <w:outlineLvl w:val="0"/>
        <w:rPr>
          <w:rFonts w:eastAsia="Times New Roman"/>
          <w:sz w:val="22"/>
          <w:szCs w:val="22"/>
          <w:lang w:eastAsia="en-US"/>
        </w:rPr>
      </w:pPr>
    </w:p>
    <w:p w:rsidR="008963DC" w:rsidRDefault="008963DC" w:rsidP="00BA3B41">
      <w:pPr>
        <w:keepNext/>
        <w:keepLines/>
        <w:spacing w:before="480" w:line="360" w:lineRule="auto"/>
        <w:outlineLvl w:val="0"/>
        <w:rPr>
          <w:rFonts w:eastAsia="Times New Roman"/>
          <w:sz w:val="22"/>
          <w:szCs w:val="22"/>
          <w:lang w:eastAsia="en-US"/>
        </w:rPr>
      </w:pPr>
    </w:p>
    <w:p w:rsidR="008963DC" w:rsidRDefault="008963DC" w:rsidP="00BA3B41">
      <w:pPr>
        <w:keepNext/>
        <w:keepLines/>
        <w:spacing w:before="480" w:line="360" w:lineRule="auto"/>
        <w:outlineLvl w:val="0"/>
        <w:rPr>
          <w:rFonts w:eastAsia="Times New Roman"/>
          <w:sz w:val="22"/>
          <w:szCs w:val="22"/>
          <w:lang w:eastAsia="en-US"/>
        </w:rPr>
      </w:pPr>
    </w:p>
    <w:p w:rsidR="008963DC" w:rsidRDefault="008963DC" w:rsidP="00BA3B41">
      <w:pPr>
        <w:keepNext/>
        <w:keepLines/>
        <w:spacing w:before="480" w:line="360" w:lineRule="auto"/>
        <w:outlineLvl w:val="0"/>
        <w:rPr>
          <w:rFonts w:eastAsia="Times New Roman"/>
          <w:sz w:val="22"/>
          <w:szCs w:val="22"/>
          <w:lang w:eastAsia="en-US"/>
        </w:rPr>
      </w:pPr>
    </w:p>
    <w:p w:rsidR="008963DC" w:rsidRDefault="00B14C06" w:rsidP="00BA3B41">
      <w:pPr>
        <w:keepNext/>
        <w:keepLines/>
        <w:spacing w:before="480" w:line="360" w:lineRule="auto"/>
        <w:outlineLvl w:val="0"/>
        <w:rPr>
          <w:rFonts w:eastAsia="Times New Roman"/>
          <w:sz w:val="22"/>
          <w:szCs w:val="22"/>
          <w:lang w:eastAsia="en-US"/>
        </w:rPr>
      </w:pPr>
      <w:r w:rsidRPr="00BA3B41">
        <w:rPr>
          <w:rFonts w:eastAsia="Times New Roman"/>
          <w:sz w:val="22"/>
          <w:szCs w:val="22"/>
          <w:lang w:eastAsia="en-US"/>
        </w:rPr>
        <w:br w:type="page"/>
      </w:r>
      <w:bookmarkStart w:id="1" w:name="_Toc45808658"/>
    </w:p>
    <w:p w:rsidR="008963DC" w:rsidRPr="00E07C35" w:rsidRDefault="008963DC" w:rsidP="00BC5DB2">
      <w:pPr>
        <w:keepNext/>
        <w:keepLines/>
        <w:spacing w:before="480" w:line="360" w:lineRule="auto"/>
        <w:jc w:val="center"/>
        <w:outlineLvl w:val="0"/>
        <w:rPr>
          <w:rFonts w:eastAsia="Times New Roman"/>
          <w:b/>
          <w:bCs/>
          <w:sz w:val="22"/>
          <w:szCs w:val="22"/>
          <w:lang w:eastAsia="en-US"/>
        </w:rPr>
      </w:pPr>
      <w:r w:rsidRPr="00E07C35">
        <w:rPr>
          <w:rFonts w:eastAsia="Times New Roman"/>
          <w:b/>
          <w:bCs/>
          <w:sz w:val="22"/>
          <w:szCs w:val="22"/>
          <w:lang w:eastAsia="en-US"/>
        </w:rPr>
        <w:lastRenderedPageBreak/>
        <w:t>Çalışma Yaprağı-1</w:t>
      </w:r>
    </w:p>
    <w:p w:rsidR="008963DC" w:rsidRDefault="00E07C35" w:rsidP="00BC5DB2">
      <w:pPr>
        <w:keepNext/>
        <w:keepLines/>
        <w:spacing w:before="480" w:line="360" w:lineRule="auto"/>
        <w:jc w:val="both"/>
        <w:outlineLvl w:val="0"/>
        <w:rPr>
          <w:rFonts w:eastAsia="Times New Roman"/>
          <w:sz w:val="22"/>
          <w:szCs w:val="22"/>
          <w:lang w:eastAsia="en-US"/>
        </w:rPr>
      </w:pPr>
      <w:r>
        <w:rPr>
          <w:rFonts w:eastAsia="Times New Roman"/>
          <w:sz w:val="22"/>
          <w:szCs w:val="22"/>
          <w:lang w:eastAsia="en-US"/>
        </w:rPr>
        <w:t xml:space="preserve">Sevgili öğrenciler aşağıdaki öğrenme ortamlarına yönelik duygu ve düşüncelerinizi ilgili yerlere yazınız. </w:t>
      </w:r>
      <w:r w:rsidR="00FC7908">
        <w:rPr>
          <w:noProof/>
          <w:lang w:eastAsia="tr-TR"/>
        </w:rPr>
        <w:drawing>
          <wp:inline distT="0" distB="0" distL="0" distR="0">
            <wp:extent cx="5760720" cy="8148984"/>
            <wp:effectExtent l="0" t="0" r="0" b="444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60720" cy="8148984"/>
                    </a:xfrm>
                    <a:prstGeom prst="rect">
                      <a:avLst/>
                    </a:prstGeom>
                  </pic:spPr>
                </pic:pic>
              </a:graphicData>
            </a:graphic>
          </wp:inline>
        </w:drawing>
      </w:r>
      <w:bookmarkEnd w:id="1"/>
    </w:p>
    <w:sectPr w:rsidR="008963DC" w:rsidSect="00EC1E21">
      <w:footerReference w:type="default" r:id="rId8"/>
      <w:pgSz w:w="11906" w:h="16838"/>
      <w:pgMar w:top="993" w:right="1417" w:bottom="1134"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0870" w:rsidRDefault="00580870" w:rsidP="00B14C06">
      <w:r>
        <w:separator/>
      </w:r>
    </w:p>
  </w:endnote>
  <w:endnote w:type="continuationSeparator" w:id="1">
    <w:p w:rsidR="00580870" w:rsidRDefault="00580870" w:rsidP="00B14C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DF0" w:rsidRDefault="00580870">
    <w:pPr>
      <w:pStyle w:val="AltBilgi1"/>
      <w:jc w:val="right"/>
    </w:pPr>
  </w:p>
  <w:p w:rsidR="002E1DF0" w:rsidRDefault="00580870">
    <w:pPr>
      <w:pStyle w:val="AltBilgi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0870" w:rsidRDefault="00580870" w:rsidP="00B14C06">
      <w:r>
        <w:separator/>
      </w:r>
    </w:p>
  </w:footnote>
  <w:footnote w:type="continuationSeparator" w:id="1">
    <w:p w:rsidR="00580870" w:rsidRDefault="00580870" w:rsidP="00B14C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E3401"/>
    <w:multiLevelType w:val="hybridMultilevel"/>
    <w:tmpl w:val="8FC04608"/>
    <w:lvl w:ilvl="0" w:tplc="041F000F">
      <w:start w:val="1"/>
      <w:numFmt w:val="decimal"/>
      <w:lvlText w:val="%1."/>
      <w:lvlJc w:val="left"/>
      <w:pPr>
        <w:ind w:left="-370" w:hanging="360"/>
      </w:pPr>
    </w:lvl>
    <w:lvl w:ilvl="1" w:tplc="041F0019" w:tentative="1">
      <w:start w:val="1"/>
      <w:numFmt w:val="lowerLetter"/>
      <w:lvlText w:val="%2."/>
      <w:lvlJc w:val="left"/>
      <w:pPr>
        <w:ind w:left="350" w:hanging="360"/>
      </w:pPr>
    </w:lvl>
    <w:lvl w:ilvl="2" w:tplc="041F001B" w:tentative="1">
      <w:start w:val="1"/>
      <w:numFmt w:val="lowerRoman"/>
      <w:lvlText w:val="%3."/>
      <w:lvlJc w:val="right"/>
      <w:pPr>
        <w:ind w:left="1070" w:hanging="180"/>
      </w:pPr>
    </w:lvl>
    <w:lvl w:ilvl="3" w:tplc="041F000F" w:tentative="1">
      <w:start w:val="1"/>
      <w:numFmt w:val="decimal"/>
      <w:lvlText w:val="%4."/>
      <w:lvlJc w:val="left"/>
      <w:pPr>
        <w:ind w:left="1790" w:hanging="360"/>
      </w:pPr>
    </w:lvl>
    <w:lvl w:ilvl="4" w:tplc="041F0019" w:tentative="1">
      <w:start w:val="1"/>
      <w:numFmt w:val="lowerLetter"/>
      <w:lvlText w:val="%5."/>
      <w:lvlJc w:val="left"/>
      <w:pPr>
        <w:ind w:left="2510" w:hanging="360"/>
      </w:pPr>
    </w:lvl>
    <w:lvl w:ilvl="5" w:tplc="041F001B" w:tentative="1">
      <w:start w:val="1"/>
      <w:numFmt w:val="lowerRoman"/>
      <w:lvlText w:val="%6."/>
      <w:lvlJc w:val="right"/>
      <w:pPr>
        <w:ind w:left="3230" w:hanging="180"/>
      </w:pPr>
    </w:lvl>
    <w:lvl w:ilvl="6" w:tplc="041F000F" w:tentative="1">
      <w:start w:val="1"/>
      <w:numFmt w:val="decimal"/>
      <w:lvlText w:val="%7."/>
      <w:lvlJc w:val="left"/>
      <w:pPr>
        <w:ind w:left="3950" w:hanging="360"/>
      </w:pPr>
    </w:lvl>
    <w:lvl w:ilvl="7" w:tplc="041F0019" w:tentative="1">
      <w:start w:val="1"/>
      <w:numFmt w:val="lowerLetter"/>
      <w:lvlText w:val="%8."/>
      <w:lvlJc w:val="left"/>
      <w:pPr>
        <w:ind w:left="4670" w:hanging="360"/>
      </w:pPr>
    </w:lvl>
    <w:lvl w:ilvl="8" w:tplc="041F001B" w:tentative="1">
      <w:start w:val="1"/>
      <w:numFmt w:val="lowerRoman"/>
      <w:lvlText w:val="%9."/>
      <w:lvlJc w:val="right"/>
      <w:pPr>
        <w:ind w:left="5390" w:hanging="180"/>
      </w:pPr>
    </w:lvl>
  </w:abstractNum>
  <w:abstractNum w:abstractNumId="1">
    <w:nsid w:val="06BD23EA"/>
    <w:multiLevelType w:val="hybridMultilevel"/>
    <w:tmpl w:val="168A0218"/>
    <w:lvl w:ilvl="0" w:tplc="A44EF7E8">
      <w:start w:val="1"/>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AAE5E18"/>
    <w:multiLevelType w:val="hybridMultilevel"/>
    <w:tmpl w:val="94DEB758"/>
    <w:lvl w:ilvl="0" w:tplc="1ABAC90A">
      <w:start w:val="1"/>
      <w:numFmt w:val="decimal"/>
      <w:lvlText w:val="%1-"/>
      <w:lvlJc w:val="left"/>
      <w:pPr>
        <w:ind w:left="720" w:hanging="360"/>
      </w:pPr>
      <w:rPr>
        <w:rFonts w:ascii="Times New Roman" w:eastAsia="Calibri" w:hAnsi="Times New Roman" w:cs="Times New Roman"/>
        <w:i w:val="0"/>
        <w:i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1CC03DF"/>
    <w:multiLevelType w:val="hybridMultilevel"/>
    <w:tmpl w:val="180CF968"/>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6B01FAD"/>
    <w:multiLevelType w:val="hybridMultilevel"/>
    <w:tmpl w:val="D03870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A9E66BC"/>
    <w:multiLevelType w:val="hybridMultilevel"/>
    <w:tmpl w:val="2FEA8FBC"/>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64557D1"/>
    <w:multiLevelType w:val="hybridMultilevel"/>
    <w:tmpl w:val="266A36A6"/>
    <w:lvl w:ilvl="0" w:tplc="8C840A20">
      <w:start w:val="1"/>
      <w:numFmt w:val="bullet"/>
      <w:lvlText w:val=""/>
      <w:lvlJc w:val="left"/>
      <w:pPr>
        <w:ind w:left="720" w:hanging="360"/>
      </w:pPr>
      <w:rPr>
        <w:rFonts w:ascii="Wingdings" w:hAnsi="Wingdings"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27D14821"/>
    <w:multiLevelType w:val="hybridMultilevel"/>
    <w:tmpl w:val="DB1C3D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9DF1252"/>
    <w:multiLevelType w:val="hybridMultilevel"/>
    <w:tmpl w:val="87B253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EA4169E"/>
    <w:multiLevelType w:val="hybridMultilevel"/>
    <w:tmpl w:val="DB1C3D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1442F10"/>
    <w:multiLevelType w:val="hybridMultilevel"/>
    <w:tmpl w:val="54E42B8A"/>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5FE1155"/>
    <w:multiLevelType w:val="hybridMultilevel"/>
    <w:tmpl w:val="5E7E81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807246A"/>
    <w:multiLevelType w:val="hybridMultilevel"/>
    <w:tmpl w:val="A71EC722"/>
    <w:lvl w:ilvl="0" w:tplc="069A9822">
      <w:start w:val="1"/>
      <w:numFmt w:val="decimal"/>
      <w:lvlText w:val="%1-"/>
      <w:lvlJc w:val="left"/>
      <w:pPr>
        <w:ind w:left="785" w:hanging="360"/>
      </w:pPr>
      <w:rPr>
        <w:rFonts w:hint="default"/>
        <w:i w:val="0"/>
      </w:rPr>
    </w:lvl>
    <w:lvl w:ilvl="1" w:tplc="041F0019" w:tentative="1">
      <w:start w:val="1"/>
      <w:numFmt w:val="lowerLetter"/>
      <w:lvlText w:val="%2."/>
      <w:lvlJc w:val="left"/>
      <w:pPr>
        <w:ind w:left="1865" w:hanging="360"/>
      </w:pPr>
    </w:lvl>
    <w:lvl w:ilvl="2" w:tplc="041F001B" w:tentative="1">
      <w:start w:val="1"/>
      <w:numFmt w:val="lowerRoman"/>
      <w:lvlText w:val="%3."/>
      <w:lvlJc w:val="right"/>
      <w:pPr>
        <w:ind w:left="2585" w:hanging="180"/>
      </w:pPr>
    </w:lvl>
    <w:lvl w:ilvl="3" w:tplc="041F000F" w:tentative="1">
      <w:start w:val="1"/>
      <w:numFmt w:val="decimal"/>
      <w:lvlText w:val="%4."/>
      <w:lvlJc w:val="left"/>
      <w:pPr>
        <w:ind w:left="3305" w:hanging="360"/>
      </w:pPr>
    </w:lvl>
    <w:lvl w:ilvl="4" w:tplc="041F0019" w:tentative="1">
      <w:start w:val="1"/>
      <w:numFmt w:val="lowerLetter"/>
      <w:lvlText w:val="%5."/>
      <w:lvlJc w:val="left"/>
      <w:pPr>
        <w:ind w:left="4025" w:hanging="360"/>
      </w:pPr>
    </w:lvl>
    <w:lvl w:ilvl="5" w:tplc="041F001B" w:tentative="1">
      <w:start w:val="1"/>
      <w:numFmt w:val="lowerRoman"/>
      <w:lvlText w:val="%6."/>
      <w:lvlJc w:val="right"/>
      <w:pPr>
        <w:ind w:left="4745" w:hanging="180"/>
      </w:pPr>
    </w:lvl>
    <w:lvl w:ilvl="6" w:tplc="041F000F" w:tentative="1">
      <w:start w:val="1"/>
      <w:numFmt w:val="decimal"/>
      <w:lvlText w:val="%7."/>
      <w:lvlJc w:val="left"/>
      <w:pPr>
        <w:ind w:left="5465" w:hanging="360"/>
      </w:pPr>
    </w:lvl>
    <w:lvl w:ilvl="7" w:tplc="041F0019" w:tentative="1">
      <w:start w:val="1"/>
      <w:numFmt w:val="lowerLetter"/>
      <w:lvlText w:val="%8."/>
      <w:lvlJc w:val="left"/>
      <w:pPr>
        <w:ind w:left="6185" w:hanging="360"/>
      </w:pPr>
    </w:lvl>
    <w:lvl w:ilvl="8" w:tplc="041F001B" w:tentative="1">
      <w:start w:val="1"/>
      <w:numFmt w:val="lowerRoman"/>
      <w:lvlText w:val="%9."/>
      <w:lvlJc w:val="right"/>
      <w:pPr>
        <w:ind w:left="6905" w:hanging="180"/>
      </w:pPr>
    </w:lvl>
  </w:abstractNum>
  <w:abstractNum w:abstractNumId="13">
    <w:nsid w:val="3EB86437"/>
    <w:multiLevelType w:val="hybridMultilevel"/>
    <w:tmpl w:val="D75A0F92"/>
    <w:lvl w:ilvl="0" w:tplc="918877AC">
      <w:start w:val="1"/>
      <w:numFmt w:val="bullet"/>
      <w:lvlText w:val=""/>
      <w:lvlJc w:val="left"/>
      <w:pPr>
        <w:tabs>
          <w:tab w:val="num" w:pos="720"/>
        </w:tabs>
        <w:ind w:left="720" w:hanging="360"/>
      </w:pPr>
      <w:rPr>
        <w:rFonts w:ascii="Wingdings" w:hAnsi="Wingdings" w:hint="default"/>
      </w:rPr>
    </w:lvl>
    <w:lvl w:ilvl="1" w:tplc="915C06AA" w:tentative="1">
      <w:start w:val="1"/>
      <w:numFmt w:val="bullet"/>
      <w:lvlText w:val=""/>
      <w:lvlJc w:val="left"/>
      <w:pPr>
        <w:tabs>
          <w:tab w:val="num" w:pos="1440"/>
        </w:tabs>
        <w:ind w:left="1440" w:hanging="360"/>
      </w:pPr>
      <w:rPr>
        <w:rFonts w:ascii="Wingdings" w:hAnsi="Wingdings" w:hint="default"/>
      </w:rPr>
    </w:lvl>
    <w:lvl w:ilvl="2" w:tplc="FE4C3D9E" w:tentative="1">
      <w:start w:val="1"/>
      <w:numFmt w:val="bullet"/>
      <w:lvlText w:val=""/>
      <w:lvlJc w:val="left"/>
      <w:pPr>
        <w:tabs>
          <w:tab w:val="num" w:pos="2160"/>
        </w:tabs>
        <w:ind w:left="2160" w:hanging="360"/>
      </w:pPr>
      <w:rPr>
        <w:rFonts w:ascii="Wingdings" w:hAnsi="Wingdings" w:hint="default"/>
      </w:rPr>
    </w:lvl>
    <w:lvl w:ilvl="3" w:tplc="6616D138" w:tentative="1">
      <w:start w:val="1"/>
      <w:numFmt w:val="bullet"/>
      <w:lvlText w:val=""/>
      <w:lvlJc w:val="left"/>
      <w:pPr>
        <w:tabs>
          <w:tab w:val="num" w:pos="2880"/>
        </w:tabs>
        <w:ind w:left="2880" w:hanging="360"/>
      </w:pPr>
      <w:rPr>
        <w:rFonts w:ascii="Wingdings" w:hAnsi="Wingdings" w:hint="default"/>
      </w:rPr>
    </w:lvl>
    <w:lvl w:ilvl="4" w:tplc="F392B704" w:tentative="1">
      <w:start w:val="1"/>
      <w:numFmt w:val="bullet"/>
      <w:lvlText w:val=""/>
      <w:lvlJc w:val="left"/>
      <w:pPr>
        <w:tabs>
          <w:tab w:val="num" w:pos="3600"/>
        </w:tabs>
        <w:ind w:left="3600" w:hanging="360"/>
      </w:pPr>
      <w:rPr>
        <w:rFonts w:ascii="Wingdings" w:hAnsi="Wingdings" w:hint="default"/>
      </w:rPr>
    </w:lvl>
    <w:lvl w:ilvl="5" w:tplc="8ADEDF68" w:tentative="1">
      <w:start w:val="1"/>
      <w:numFmt w:val="bullet"/>
      <w:lvlText w:val=""/>
      <w:lvlJc w:val="left"/>
      <w:pPr>
        <w:tabs>
          <w:tab w:val="num" w:pos="4320"/>
        </w:tabs>
        <w:ind w:left="4320" w:hanging="360"/>
      </w:pPr>
      <w:rPr>
        <w:rFonts w:ascii="Wingdings" w:hAnsi="Wingdings" w:hint="default"/>
      </w:rPr>
    </w:lvl>
    <w:lvl w:ilvl="6" w:tplc="2C784F7E" w:tentative="1">
      <w:start w:val="1"/>
      <w:numFmt w:val="bullet"/>
      <w:lvlText w:val=""/>
      <w:lvlJc w:val="left"/>
      <w:pPr>
        <w:tabs>
          <w:tab w:val="num" w:pos="5040"/>
        </w:tabs>
        <w:ind w:left="5040" w:hanging="360"/>
      </w:pPr>
      <w:rPr>
        <w:rFonts w:ascii="Wingdings" w:hAnsi="Wingdings" w:hint="default"/>
      </w:rPr>
    </w:lvl>
    <w:lvl w:ilvl="7" w:tplc="E9F01FA4" w:tentative="1">
      <w:start w:val="1"/>
      <w:numFmt w:val="bullet"/>
      <w:lvlText w:val=""/>
      <w:lvlJc w:val="left"/>
      <w:pPr>
        <w:tabs>
          <w:tab w:val="num" w:pos="5760"/>
        </w:tabs>
        <w:ind w:left="5760" w:hanging="360"/>
      </w:pPr>
      <w:rPr>
        <w:rFonts w:ascii="Wingdings" w:hAnsi="Wingdings" w:hint="default"/>
      </w:rPr>
    </w:lvl>
    <w:lvl w:ilvl="8" w:tplc="41A4A746" w:tentative="1">
      <w:start w:val="1"/>
      <w:numFmt w:val="bullet"/>
      <w:lvlText w:val=""/>
      <w:lvlJc w:val="left"/>
      <w:pPr>
        <w:tabs>
          <w:tab w:val="num" w:pos="6480"/>
        </w:tabs>
        <w:ind w:left="6480" w:hanging="360"/>
      </w:pPr>
      <w:rPr>
        <w:rFonts w:ascii="Wingdings" w:hAnsi="Wingdings" w:hint="default"/>
      </w:rPr>
    </w:lvl>
  </w:abstractNum>
  <w:abstractNum w:abstractNumId="14">
    <w:nsid w:val="496436DB"/>
    <w:multiLevelType w:val="hybridMultilevel"/>
    <w:tmpl w:val="5D4A4B5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nsid w:val="57F05AD0"/>
    <w:multiLevelType w:val="hybridMultilevel"/>
    <w:tmpl w:val="42460BAE"/>
    <w:lvl w:ilvl="0" w:tplc="83583208">
      <w:start w:val="1"/>
      <w:numFmt w:val="bullet"/>
      <w:lvlText w:val=""/>
      <w:lvlJc w:val="left"/>
      <w:pPr>
        <w:tabs>
          <w:tab w:val="num" w:pos="720"/>
        </w:tabs>
        <w:ind w:left="720" w:hanging="360"/>
      </w:pPr>
      <w:rPr>
        <w:rFonts w:ascii="Wingdings" w:hAnsi="Wingdings" w:hint="default"/>
      </w:rPr>
    </w:lvl>
    <w:lvl w:ilvl="1" w:tplc="AA167984" w:tentative="1">
      <w:start w:val="1"/>
      <w:numFmt w:val="bullet"/>
      <w:lvlText w:val=""/>
      <w:lvlJc w:val="left"/>
      <w:pPr>
        <w:tabs>
          <w:tab w:val="num" w:pos="1440"/>
        </w:tabs>
        <w:ind w:left="1440" w:hanging="360"/>
      </w:pPr>
      <w:rPr>
        <w:rFonts w:ascii="Wingdings" w:hAnsi="Wingdings" w:hint="default"/>
      </w:rPr>
    </w:lvl>
    <w:lvl w:ilvl="2" w:tplc="4536747C" w:tentative="1">
      <w:start w:val="1"/>
      <w:numFmt w:val="bullet"/>
      <w:lvlText w:val=""/>
      <w:lvlJc w:val="left"/>
      <w:pPr>
        <w:tabs>
          <w:tab w:val="num" w:pos="2160"/>
        </w:tabs>
        <w:ind w:left="2160" w:hanging="360"/>
      </w:pPr>
      <w:rPr>
        <w:rFonts w:ascii="Wingdings" w:hAnsi="Wingdings" w:hint="default"/>
      </w:rPr>
    </w:lvl>
    <w:lvl w:ilvl="3" w:tplc="19D68F0E" w:tentative="1">
      <w:start w:val="1"/>
      <w:numFmt w:val="bullet"/>
      <w:lvlText w:val=""/>
      <w:lvlJc w:val="left"/>
      <w:pPr>
        <w:tabs>
          <w:tab w:val="num" w:pos="2880"/>
        </w:tabs>
        <w:ind w:left="2880" w:hanging="360"/>
      </w:pPr>
      <w:rPr>
        <w:rFonts w:ascii="Wingdings" w:hAnsi="Wingdings" w:hint="default"/>
      </w:rPr>
    </w:lvl>
    <w:lvl w:ilvl="4" w:tplc="AD30BBF6" w:tentative="1">
      <w:start w:val="1"/>
      <w:numFmt w:val="bullet"/>
      <w:lvlText w:val=""/>
      <w:lvlJc w:val="left"/>
      <w:pPr>
        <w:tabs>
          <w:tab w:val="num" w:pos="3600"/>
        </w:tabs>
        <w:ind w:left="3600" w:hanging="360"/>
      </w:pPr>
      <w:rPr>
        <w:rFonts w:ascii="Wingdings" w:hAnsi="Wingdings" w:hint="default"/>
      </w:rPr>
    </w:lvl>
    <w:lvl w:ilvl="5" w:tplc="5734C6C4" w:tentative="1">
      <w:start w:val="1"/>
      <w:numFmt w:val="bullet"/>
      <w:lvlText w:val=""/>
      <w:lvlJc w:val="left"/>
      <w:pPr>
        <w:tabs>
          <w:tab w:val="num" w:pos="4320"/>
        </w:tabs>
        <w:ind w:left="4320" w:hanging="360"/>
      </w:pPr>
      <w:rPr>
        <w:rFonts w:ascii="Wingdings" w:hAnsi="Wingdings" w:hint="default"/>
      </w:rPr>
    </w:lvl>
    <w:lvl w:ilvl="6" w:tplc="09F8D5D6" w:tentative="1">
      <w:start w:val="1"/>
      <w:numFmt w:val="bullet"/>
      <w:lvlText w:val=""/>
      <w:lvlJc w:val="left"/>
      <w:pPr>
        <w:tabs>
          <w:tab w:val="num" w:pos="5040"/>
        </w:tabs>
        <w:ind w:left="5040" w:hanging="360"/>
      </w:pPr>
      <w:rPr>
        <w:rFonts w:ascii="Wingdings" w:hAnsi="Wingdings" w:hint="default"/>
      </w:rPr>
    </w:lvl>
    <w:lvl w:ilvl="7" w:tplc="1EC83E06" w:tentative="1">
      <w:start w:val="1"/>
      <w:numFmt w:val="bullet"/>
      <w:lvlText w:val=""/>
      <w:lvlJc w:val="left"/>
      <w:pPr>
        <w:tabs>
          <w:tab w:val="num" w:pos="5760"/>
        </w:tabs>
        <w:ind w:left="5760" w:hanging="360"/>
      </w:pPr>
      <w:rPr>
        <w:rFonts w:ascii="Wingdings" w:hAnsi="Wingdings" w:hint="default"/>
      </w:rPr>
    </w:lvl>
    <w:lvl w:ilvl="8" w:tplc="E0607FE4" w:tentative="1">
      <w:start w:val="1"/>
      <w:numFmt w:val="bullet"/>
      <w:lvlText w:val=""/>
      <w:lvlJc w:val="left"/>
      <w:pPr>
        <w:tabs>
          <w:tab w:val="num" w:pos="6480"/>
        </w:tabs>
        <w:ind w:left="6480" w:hanging="360"/>
      </w:pPr>
      <w:rPr>
        <w:rFonts w:ascii="Wingdings" w:hAnsi="Wingdings" w:hint="default"/>
      </w:rPr>
    </w:lvl>
  </w:abstractNum>
  <w:abstractNum w:abstractNumId="16">
    <w:nsid w:val="64067E3A"/>
    <w:multiLevelType w:val="hybridMultilevel"/>
    <w:tmpl w:val="86088560"/>
    <w:lvl w:ilvl="0" w:tplc="041F000F">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7317CC9"/>
    <w:multiLevelType w:val="hybridMultilevel"/>
    <w:tmpl w:val="E8640AB4"/>
    <w:lvl w:ilvl="0" w:tplc="041F0001">
      <w:start w:val="1"/>
      <w:numFmt w:val="bullet"/>
      <w:lvlText w:val=""/>
      <w:lvlJc w:val="left"/>
      <w:pPr>
        <w:ind w:left="1505" w:hanging="360"/>
      </w:pPr>
      <w:rPr>
        <w:rFonts w:ascii="Symbol" w:hAnsi="Symbol" w:hint="default"/>
      </w:rPr>
    </w:lvl>
    <w:lvl w:ilvl="1" w:tplc="041F0003" w:tentative="1">
      <w:start w:val="1"/>
      <w:numFmt w:val="bullet"/>
      <w:lvlText w:val="o"/>
      <w:lvlJc w:val="left"/>
      <w:pPr>
        <w:ind w:left="2225" w:hanging="360"/>
      </w:pPr>
      <w:rPr>
        <w:rFonts w:ascii="Courier New" w:hAnsi="Courier New" w:cs="Courier New" w:hint="default"/>
      </w:rPr>
    </w:lvl>
    <w:lvl w:ilvl="2" w:tplc="041F0005" w:tentative="1">
      <w:start w:val="1"/>
      <w:numFmt w:val="bullet"/>
      <w:lvlText w:val=""/>
      <w:lvlJc w:val="left"/>
      <w:pPr>
        <w:ind w:left="2945" w:hanging="360"/>
      </w:pPr>
      <w:rPr>
        <w:rFonts w:ascii="Wingdings" w:hAnsi="Wingdings" w:hint="default"/>
      </w:rPr>
    </w:lvl>
    <w:lvl w:ilvl="3" w:tplc="041F0001" w:tentative="1">
      <w:start w:val="1"/>
      <w:numFmt w:val="bullet"/>
      <w:lvlText w:val=""/>
      <w:lvlJc w:val="left"/>
      <w:pPr>
        <w:ind w:left="3665" w:hanging="360"/>
      </w:pPr>
      <w:rPr>
        <w:rFonts w:ascii="Symbol" w:hAnsi="Symbol" w:hint="default"/>
      </w:rPr>
    </w:lvl>
    <w:lvl w:ilvl="4" w:tplc="041F0003" w:tentative="1">
      <w:start w:val="1"/>
      <w:numFmt w:val="bullet"/>
      <w:lvlText w:val="o"/>
      <w:lvlJc w:val="left"/>
      <w:pPr>
        <w:ind w:left="4385" w:hanging="360"/>
      </w:pPr>
      <w:rPr>
        <w:rFonts w:ascii="Courier New" w:hAnsi="Courier New" w:cs="Courier New" w:hint="default"/>
      </w:rPr>
    </w:lvl>
    <w:lvl w:ilvl="5" w:tplc="041F0005" w:tentative="1">
      <w:start w:val="1"/>
      <w:numFmt w:val="bullet"/>
      <w:lvlText w:val=""/>
      <w:lvlJc w:val="left"/>
      <w:pPr>
        <w:ind w:left="5105" w:hanging="360"/>
      </w:pPr>
      <w:rPr>
        <w:rFonts w:ascii="Wingdings" w:hAnsi="Wingdings" w:hint="default"/>
      </w:rPr>
    </w:lvl>
    <w:lvl w:ilvl="6" w:tplc="041F0001" w:tentative="1">
      <w:start w:val="1"/>
      <w:numFmt w:val="bullet"/>
      <w:lvlText w:val=""/>
      <w:lvlJc w:val="left"/>
      <w:pPr>
        <w:ind w:left="5825" w:hanging="360"/>
      </w:pPr>
      <w:rPr>
        <w:rFonts w:ascii="Symbol" w:hAnsi="Symbol" w:hint="default"/>
      </w:rPr>
    </w:lvl>
    <w:lvl w:ilvl="7" w:tplc="041F0003" w:tentative="1">
      <w:start w:val="1"/>
      <w:numFmt w:val="bullet"/>
      <w:lvlText w:val="o"/>
      <w:lvlJc w:val="left"/>
      <w:pPr>
        <w:ind w:left="6545" w:hanging="360"/>
      </w:pPr>
      <w:rPr>
        <w:rFonts w:ascii="Courier New" w:hAnsi="Courier New" w:cs="Courier New" w:hint="default"/>
      </w:rPr>
    </w:lvl>
    <w:lvl w:ilvl="8" w:tplc="041F0005" w:tentative="1">
      <w:start w:val="1"/>
      <w:numFmt w:val="bullet"/>
      <w:lvlText w:val=""/>
      <w:lvlJc w:val="left"/>
      <w:pPr>
        <w:ind w:left="7265" w:hanging="360"/>
      </w:pPr>
      <w:rPr>
        <w:rFonts w:ascii="Wingdings" w:hAnsi="Wingdings" w:hint="default"/>
      </w:rPr>
    </w:lvl>
  </w:abstractNum>
  <w:abstractNum w:abstractNumId="18">
    <w:nsid w:val="76AB41E6"/>
    <w:multiLevelType w:val="hybridMultilevel"/>
    <w:tmpl w:val="B4D82F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7B9E1F52"/>
    <w:multiLevelType w:val="hybridMultilevel"/>
    <w:tmpl w:val="592A037E"/>
    <w:lvl w:ilvl="0" w:tplc="40B85B56">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15"/>
  </w:num>
  <w:num w:numId="3">
    <w:abstractNumId w:val="13"/>
  </w:num>
  <w:num w:numId="4">
    <w:abstractNumId w:val="18"/>
  </w:num>
  <w:num w:numId="5">
    <w:abstractNumId w:val="4"/>
  </w:num>
  <w:num w:numId="6">
    <w:abstractNumId w:val="0"/>
  </w:num>
  <w:num w:numId="7">
    <w:abstractNumId w:val="11"/>
  </w:num>
  <w:num w:numId="8">
    <w:abstractNumId w:val="8"/>
  </w:num>
  <w:num w:numId="9">
    <w:abstractNumId w:val="9"/>
  </w:num>
  <w:num w:numId="10">
    <w:abstractNumId w:val="7"/>
  </w:num>
  <w:num w:numId="11">
    <w:abstractNumId w:val="14"/>
  </w:num>
  <w:num w:numId="12">
    <w:abstractNumId w:val="2"/>
  </w:num>
  <w:num w:numId="13">
    <w:abstractNumId w:val="3"/>
  </w:num>
  <w:num w:numId="14">
    <w:abstractNumId w:val="12"/>
  </w:num>
  <w:num w:numId="15">
    <w:abstractNumId w:val="19"/>
  </w:num>
  <w:num w:numId="16">
    <w:abstractNumId w:val="17"/>
  </w:num>
  <w:num w:numId="17">
    <w:abstractNumId w:val="10"/>
  </w:num>
  <w:num w:numId="18">
    <w:abstractNumId w:val="5"/>
  </w:num>
  <w:num w:numId="19">
    <w:abstractNumId w:val="1"/>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232BC"/>
    <w:rsid w:val="000308B4"/>
    <w:rsid w:val="0003490E"/>
    <w:rsid w:val="000679DF"/>
    <w:rsid w:val="000A14FB"/>
    <w:rsid w:val="00116CF0"/>
    <w:rsid w:val="001B1BC7"/>
    <w:rsid w:val="00255CDC"/>
    <w:rsid w:val="002A76AA"/>
    <w:rsid w:val="002D531C"/>
    <w:rsid w:val="003232BC"/>
    <w:rsid w:val="003D16A7"/>
    <w:rsid w:val="003F269B"/>
    <w:rsid w:val="00415AC5"/>
    <w:rsid w:val="004214A3"/>
    <w:rsid w:val="004F21E9"/>
    <w:rsid w:val="00505690"/>
    <w:rsid w:val="005316BD"/>
    <w:rsid w:val="00580870"/>
    <w:rsid w:val="005954DE"/>
    <w:rsid w:val="005F6215"/>
    <w:rsid w:val="006E73C2"/>
    <w:rsid w:val="007B3577"/>
    <w:rsid w:val="008216A7"/>
    <w:rsid w:val="008373CF"/>
    <w:rsid w:val="008963DC"/>
    <w:rsid w:val="008D1A5F"/>
    <w:rsid w:val="009222FB"/>
    <w:rsid w:val="00922AD7"/>
    <w:rsid w:val="009E0BD6"/>
    <w:rsid w:val="009E212A"/>
    <w:rsid w:val="00A63A7F"/>
    <w:rsid w:val="00A65CCE"/>
    <w:rsid w:val="00A953E3"/>
    <w:rsid w:val="00AB17B6"/>
    <w:rsid w:val="00AD19F9"/>
    <w:rsid w:val="00B14C06"/>
    <w:rsid w:val="00B4380F"/>
    <w:rsid w:val="00B609BF"/>
    <w:rsid w:val="00BA3B41"/>
    <w:rsid w:val="00BC5DB2"/>
    <w:rsid w:val="00BF000B"/>
    <w:rsid w:val="00C33A0D"/>
    <w:rsid w:val="00D7627B"/>
    <w:rsid w:val="00D90CB7"/>
    <w:rsid w:val="00DB05A7"/>
    <w:rsid w:val="00E07C35"/>
    <w:rsid w:val="00E9368E"/>
    <w:rsid w:val="00F353F4"/>
    <w:rsid w:val="00FC4BB0"/>
    <w:rsid w:val="00FC7908"/>
    <w:rsid w:val="00FD30C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tr-T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4FB"/>
    <w:rPr>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rsid w:val="00B14C06"/>
    <w:rPr>
      <w:rFonts w:eastAsia="Batang"/>
      <w:sz w:val="20"/>
      <w:szCs w:val="20"/>
    </w:rPr>
  </w:style>
  <w:style w:type="character" w:customStyle="1" w:styleId="DipnotMetniChar">
    <w:name w:val="Dipnot Metni Char"/>
    <w:basedOn w:val="VarsaylanParagrafYazTipi"/>
    <w:link w:val="DipnotMetni"/>
    <w:rsid w:val="00B14C06"/>
    <w:rPr>
      <w:rFonts w:eastAsia="Batang"/>
      <w:lang w:eastAsia="ko-KR"/>
    </w:rPr>
  </w:style>
  <w:style w:type="character" w:styleId="DipnotBavurusu">
    <w:name w:val="footnote reference"/>
    <w:rsid w:val="00B14C06"/>
    <w:rPr>
      <w:vertAlign w:val="superscript"/>
    </w:rPr>
  </w:style>
  <w:style w:type="table" w:styleId="TabloKlavuzu">
    <w:name w:val="Table Grid"/>
    <w:basedOn w:val="NormalTablo"/>
    <w:rsid w:val="00B14C06"/>
    <w:rPr>
      <w:rFonts w:eastAsia="Batang"/>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tBilgi1">
    <w:name w:val="Alt Bilgi1"/>
    <w:basedOn w:val="Normal"/>
    <w:next w:val="Altbilgi"/>
    <w:link w:val="AltBilgiChar"/>
    <w:uiPriority w:val="99"/>
    <w:unhideWhenUsed/>
    <w:rsid w:val="00B14C06"/>
    <w:pPr>
      <w:tabs>
        <w:tab w:val="center" w:pos="4536"/>
        <w:tab w:val="right" w:pos="9072"/>
      </w:tabs>
    </w:pPr>
    <w:rPr>
      <w:sz w:val="20"/>
      <w:szCs w:val="20"/>
      <w:lang w:eastAsia="en-US"/>
    </w:rPr>
  </w:style>
  <w:style w:type="character" w:customStyle="1" w:styleId="AltBilgiChar">
    <w:name w:val="Alt Bilgi Char"/>
    <w:basedOn w:val="VarsaylanParagrafYazTipi"/>
    <w:link w:val="AltBilgi1"/>
    <w:uiPriority w:val="99"/>
    <w:rsid w:val="00B14C06"/>
  </w:style>
  <w:style w:type="paragraph" w:styleId="Altbilgi">
    <w:name w:val="footer"/>
    <w:basedOn w:val="Normal"/>
    <w:link w:val="AltbilgiChar0"/>
    <w:rsid w:val="00B14C06"/>
    <w:pPr>
      <w:tabs>
        <w:tab w:val="center" w:pos="4536"/>
        <w:tab w:val="right" w:pos="9072"/>
      </w:tabs>
    </w:pPr>
  </w:style>
  <w:style w:type="character" w:customStyle="1" w:styleId="AltbilgiChar0">
    <w:name w:val="Altbilgi Char"/>
    <w:basedOn w:val="VarsaylanParagrafYazTipi"/>
    <w:link w:val="Altbilgi"/>
    <w:rsid w:val="00B14C06"/>
    <w:rPr>
      <w:sz w:val="24"/>
      <w:szCs w:val="24"/>
      <w:lang w:eastAsia="ko-KR"/>
    </w:rPr>
  </w:style>
  <w:style w:type="paragraph" w:styleId="ListeParagraf">
    <w:name w:val="List Paragraph"/>
    <w:basedOn w:val="Normal"/>
    <w:uiPriority w:val="34"/>
    <w:qFormat/>
    <w:rsid w:val="00B14C06"/>
    <w:pPr>
      <w:ind w:left="720"/>
      <w:contextualSpacing/>
    </w:pPr>
  </w:style>
  <w:style w:type="paragraph" w:customStyle="1" w:styleId="ListeParagraf1">
    <w:name w:val="Liste Paragraf1"/>
    <w:basedOn w:val="Normal"/>
    <w:rsid w:val="00D90CB7"/>
    <w:pPr>
      <w:ind w:left="720"/>
      <w:contextualSpacing/>
    </w:pPr>
    <w:rPr>
      <w:rFonts w:ascii="Calibri" w:eastAsia="Times New Roman" w:hAnsi="Calibri"/>
      <w:lang w:eastAsia="en-US"/>
    </w:rPr>
  </w:style>
  <w:style w:type="paragraph" w:styleId="BalonMetni">
    <w:name w:val="Balloon Text"/>
    <w:basedOn w:val="Normal"/>
    <w:link w:val="BalonMetniChar"/>
    <w:rsid w:val="004214A3"/>
    <w:rPr>
      <w:rFonts w:ascii="Tahoma" w:hAnsi="Tahoma" w:cs="Tahoma"/>
      <w:sz w:val="16"/>
      <w:szCs w:val="16"/>
    </w:rPr>
  </w:style>
  <w:style w:type="character" w:customStyle="1" w:styleId="BalonMetniChar">
    <w:name w:val="Balon Metni Char"/>
    <w:basedOn w:val="VarsaylanParagrafYazTipi"/>
    <w:link w:val="BalonMetni"/>
    <w:rsid w:val="004214A3"/>
    <w:rPr>
      <w:rFonts w:ascii="Tahoma" w:hAnsi="Tahoma" w:cs="Tahoma"/>
      <w:sz w:val="16"/>
      <w:szCs w:val="16"/>
      <w:lang w:eastAsia="ko-KR"/>
    </w:rPr>
  </w:style>
  <w:style w:type="paragraph" w:styleId="stbilgi">
    <w:name w:val="header"/>
    <w:basedOn w:val="Normal"/>
    <w:link w:val="stbilgiChar"/>
    <w:unhideWhenUsed/>
    <w:rsid w:val="00BC5DB2"/>
    <w:pPr>
      <w:tabs>
        <w:tab w:val="center" w:pos="4536"/>
        <w:tab w:val="right" w:pos="9072"/>
      </w:tabs>
    </w:pPr>
  </w:style>
  <w:style w:type="character" w:customStyle="1" w:styleId="stbilgiChar">
    <w:name w:val="Üstbilgi Char"/>
    <w:basedOn w:val="VarsaylanParagrafYazTipi"/>
    <w:link w:val="stbilgi"/>
    <w:rsid w:val="00BC5DB2"/>
    <w:rPr>
      <w:sz w:val="24"/>
      <w:szCs w:val="24"/>
      <w:lang w:eastAsia="ko-KR"/>
    </w:rPr>
  </w:style>
</w:styles>
</file>

<file path=word/webSettings.xml><?xml version="1.0" encoding="utf-8"?>
<w:webSettings xmlns:r="http://schemas.openxmlformats.org/officeDocument/2006/relationships" xmlns:w="http://schemas.openxmlformats.org/wordprocessingml/2006/main">
  <w:divs>
    <w:div w:id="135372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425</Words>
  <Characters>2429</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BERKAY �Z�NL�</dc:creator>
  <cp:keywords/>
  <dc:description/>
  <cp:lastModifiedBy>Dell</cp:lastModifiedBy>
  <cp:revision>21</cp:revision>
  <dcterms:created xsi:type="dcterms:W3CDTF">2021-02-24T21:11:00Z</dcterms:created>
  <dcterms:modified xsi:type="dcterms:W3CDTF">2021-03-30T22:00:00Z</dcterms:modified>
</cp:coreProperties>
</file>