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915" w:rsidRDefault="00364A2A" w:rsidP="00B0282A">
      <w:pPr>
        <w:spacing w:line="276" w:lineRule="auto"/>
        <w:jc w:val="center"/>
        <w:rPr>
          <w:b/>
        </w:rPr>
      </w:pPr>
      <w:r w:rsidRPr="00364A2A">
        <w:rPr>
          <w:b/>
        </w:rPr>
        <w:t>BEN YAPARIM</w:t>
      </w:r>
    </w:p>
    <w:p w:rsidR="004B69EA" w:rsidRPr="00364A2A" w:rsidRDefault="004B69EA" w:rsidP="00B0282A">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2"/>
      </w:tblGrid>
      <w:tr w:rsidR="00BF4915" w:rsidRPr="004B69EA" w:rsidTr="00B34BC8">
        <w:tc>
          <w:tcPr>
            <w:tcW w:w="2518" w:type="dxa"/>
          </w:tcPr>
          <w:p w:rsidR="00BF4915" w:rsidRPr="004B69EA" w:rsidRDefault="00BF4915" w:rsidP="00B0282A">
            <w:pPr>
              <w:spacing w:line="276" w:lineRule="auto"/>
              <w:rPr>
                <w:b/>
              </w:rPr>
            </w:pPr>
            <w:r w:rsidRPr="004B69EA">
              <w:rPr>
                <w:b/>
              </w:rPr>
              <w:t>Gelişim Alanı:</w:t>
            </w:r>
          </w:p>
        </w:tc>
        <w:tc>
          <w:tcPr>
            <w:tcW w:w="6692" w:type="dxa"/>
          </w:tcPr>
          <w:p w:rsidR="00BF4915" w:rsidRPr="004B69EA" w:rsidRDefault="00BF4915" w:rsidP="00364A2A">
            <w:pPr>
              <w:spacing w:line="276" w:lineRule="auto"/>
            </w:pPr>
            <w:r w:rsidRPr="004B69EA">
              <w:t>Akademik</w:t>
            </w:r>
          </w:p>
        </w:tc>
      </w:tr>
      <w:tr w:rsidR="00BF4915" w:rsidRPr="004B69EA" w:rsidTr="00B34BC8">
        <w:tc>
          <w:tcPr>
            <w:tcW w:w="2518" w:type="dxa"/>
          </w:tcPr>
          <w:p w:rsidR="00BF4915" w:rsidRPr="004B69EA" w:rsidRDefault="00BF4915" w:rsidP="00B0282A">
            <w:pPr>
              <w:spacing w:line="276" w:lineRule="auto"/>
              <w:rPr>
                <w:b/>
              </w:rPr>
            </w:pPr>
            <w:r w:rsidRPr="004B69EA">
              <w:rPr>
                <w:b/>
              </w:rPr>
              <w:t>Yeterlik Alanı:</w:t>
            </w:r>
          </w:p>
        </w:tc>
        <w:tc>
          <w:tcPr>
            <w:tcW w:w="6692" w:type="dxa"/>
          </w:tcPr>
          <w:p w:rsidR="00BF4915" w:rsidRPr="004B69EA" w:rsidRDefault="00BF4915" w:rsidP="00364A2A">
            <w:pPr>
              <w:spacing w:line="276" w:lineRule="auto"/>
            </w:pPr>
            <w:r w:rsidRPr="004B69EA">
              <w:t>Akademik Sorumluluk</w:t>
            </w:r>
          </w:p>
        </w:tc>
      </w:tr>
      <w:tr w:rsidR="00BF4915" w:rsidRPr="004B69EA" w:rsidTr="00B34BC8">
        <w:tc>
          <w:tcPr>
            <w:tcW w:w="2518" w:type="dxa"/>
          </w:tcPr>
          <w:p w:rsidR="00BF4915" w:rsidRPr="004B69EA" w:rsidRDefault="00BF4915" w:rsidP="00B0282A">
            <w:pPr>
              <w:spacing w:line="276" w:lineRule="auto"/>
              <w:rPr>
                <w:b/>
              </w:rPr>
            </w:pPr>
            <w:r w:rsidRPr="004B69EA">
              <w:rPr>
                <w:b/>
              </w:rPr>
              <w:t>Kazanım/Hafta:</w:t>
            </w:r>
          </w:p>
        </w:tc>
        <w:tc>
          <w:tcPr>
            <w:tcW w:w="6692" w:type="dxa"/>
          </w:tcPr>
          <w:p w:rsidR="00BF4915" w:rsidRPr="004B69EA" w:rsidRDefault="00BF4915" w:rsidP="00364A2A">
            <w:pPr>
              <w:spacing w:line="276" w:lineRule="auto"/>
            </w:pPr>
            <w:r w:rsidRPr="004B69EA">
              <w:t>Akademik çalışmalarını zamanında b</w:t>
            </w:r>
            <w:r w:rsidR="00645E42" w:rsidRPr="004B69EA">
              <w:t>itirmede kararlı olur. /</w:t>
            </w:r>
            <w:r w:rsidR="00C67561" w:rsidRPr="004B69EA">
              <w:t xml:space="preserve"> </w:t>
            </w:r>
            <w:r w:rsidRPr="004B69EA">
              <w:t>8.</w:t>
            </w:r>
            <w:r w:rsidR="00645E42" w:rsidRPr="004B69EA">
              <w:t xml:space="preserve"> </w:t>
            </w:r>
            <w:r w:rsidRPr="004B69EA">
              <w:t>Hafta</w:t>
            </w:r>
          </w:p>
        </w:tc>
      </w:tr>
      <w:tr w:rsidR="00BF4915" w:rsidRPr="004B69EA" w:rsidTr="00B34BC8">
        <w:tc>
          <w:tcPr>
            <w:tcW w:w="2518" w:type="dxa"/>
          </w:tcPr>
          <w:p w:rsidR="00BF4915" w:rsidRPr="004B69EA" w:rsidRDefault="00BF4915" w:rsidP="00B0282A">
            <w:pPr>
              <w:spacing w:line="276" w:lineRule="auto"/>
              <w:rPr>
                <w:b/>
              </w:rPr>
            </w:pPr>
            <w:r w:rsidRPr="004B69EA">
              <w:rPr>
                <w:b/>
              </w:rPr>
              <w:t>Sınıf Düzeyi:</w:t>
            </w:r>
          </w:p>
        </w:tc>
        <w:tc>
          <w:tcPr>
            <w:tcW w:w="6692" w:type="dxa"/>
          </w:tcPr>
          <w:p w:rsidR="00BF4915" w:rsidRPr="004B69EA" w:rsidRDefault="00BF4915" w:rsidP="00364A2A">
            <w:pPr>
              <w:spacing w:line="276" w:lineRule="auto"/>
            </w:pPr>
            <w:r w:rsidRPr="004B69EA">
              <w:t>12. Sınıf</w:t>
            </w:r>
          </w:p>
        </w:tc>
      </w:tr>
      <w:tr w:rsidR="00BF4915" w:rsidRPr="004B69EA" w:rsidTr="00B34BC8">
        <w:tc>
          <w:tcPr>
            <w:tcW w:w="2518" w:type="dxa"/>
          </w:tcPr>
          <w:p w:rsidR="00BF4915" w:rsidRPr="004B69EA" w:rsidRDefault="00BF4915" w:rsidP="00B0282A">
            <w:pPr>
              <w:spacing w:line="276" w:lineRule="auto"/>
              <w:rPr>
                <w:b/>
              </w:rPr>
            </w:pPr>
            <w:r w:rsidRPr="004B69EA">
              <w:rPr>
                <w:b/>
              </w:rPr>
              <w:t>Süre:</w:t>
            </w:r>
          </w:p>
        </w:tc>
        <w:tc>
          <w:tcPr>
            <w:tcW w:w="6692" w:type="dxa"/>
          </w:tcPr>
          <w:p w:rsidR="00BF4915" w:rsidRPr="004B69EA" w:rsidRDefault="00BF4915" w:rsidP="00364A2A">
            <w:pPr>
              <w:spacing w:line="276" w:lineRule="auto"/>
            </w:pPr>
            <w:r w:rsidRPr="004B69EA">
              <w:t xml:space="preserve">40 </w:t>
            </w:r>
            <w:proofErr w:type="spellStart"/>
            <w:r w:rsidRPr="004B69EA">
              <w:t>dk</w:t>
            </w:r>
            <w:proofErr w:type="spellEnd"/>
            <w:r w:rsidRPr="004B69EA">
              <w:t xml:space="preserve"> (Bir ders saati)</w:t>
            </w:r>
          </w:p>
        </w:tc>
      </w:tr>
      <w:tr w:rsidR="00BF4915" w:rsidRPr="004B69EA" w:rsidTr="00EA51D8">
        <w:trPr>
          <w:trHeight w:val="447"/>
        </w:trPr>
        <w:tc>
          <w:tcPr>
            <w:tcW w:w="2518" w:type="dxa"/>
          </w:tcPr>
          <w:p w:rsidR="00BF4915" w:rsidRPr="004B69EA" w:rsidRDefault="00BF4915" w:rsidP="00B0282A">
            <w:pPr>
              <w:spacing w:line="276" w:lineRule="auto"/>
              <w:rPr>
                <w:b/>
              </w:rPr>
            </w:pPr>
            <w:r w:rsidRPr="004B69EA">
              <w:rPr>
                <w:b/>
              </w:rPr>
              <w:t>Araç-Gereçler:</w:t>
            </w:r>
          </w:p>
        </w:tc>
        <w:tc>
          <w:tcPr>
            <w:tcW w:w="6692" w:type="dxa"/>
          </w:tcPr>
          <w:p w:rsidR="00BF4915" w:rsidRPr="004B69EA" w:rsidRDefault="00BF4915" w:rsidP="00364A2A">
            <w:pPr>
              <w:pStyle w:val="ListeParagraf"/>
              <w:numPr>
                <w:ilvl w:val="0"/>
                <w:numId w:val="7"/>
              </w:numPr>
              <w:spacing w:after="0"/>
              <w:jc w:val="both"/>
              <w:rPr>
                <w:rFonts w:ascii="Times New Roman" w:hAnsi="Times New Roman"/>
                <w:sz w:val="24"/>
                <w:szCs w:val="24"/>
              </w:rPr>
            </w:pPr>
            <w:r w:rsidRPr="004B69EA">
              <w:rPr>
                <w:rFonts w:ascii="Times New Roman" w:hAnsi="Times New Roman"/>
                <w:sz w:val="24"/>
                <w:szCs w:val="24"/>
              </w:rPr>
              <w:t xml:space="preserve">A3 </w:t>
            </w:r>
            <w:r w:rsidR="00364A2A" w:rsidRPr="004B69EA">
              <w:rPr>
                <w:rFonts w:ascii="Times New Roman" w:hAnsi="Times New Roman"/>
                <w:sz w:val="24"/>
                <w:szCs w:val="24"/>
              </w:rPr>
              <w:t>Kâğıdı</w:t>
            </w:r>
            <w:r w:rsidRPr="004B69EA">
              <w:rPr>
                <w:rFonts w:ascii="Times New Roman" w:hAnsi="Times New Roman"/>
                <w:sz w:val="24"/>
                <w:szCs w:val="24"/>
              </w:rPr>
              <w:t xml:space="preserve"> </w:t>
            </w:r>
          </w:p>
          <w:p w:rsidR="00BF4915" w:rsidRPr="004B69EA" w:rsidRDefault="00BF4915" w:rsidP="00364A2A">
            <w:pPr>
              <w:pStyle w:val="ListeParagraf"/>
              <w:numPr>
                <w:ilvl w:val="0"/>
                <w:numId w:val="7"/>
              </w:numPr>
              <w:spacing w:after="0"/>
              <w:jc w:val="both"/>
              <w:rPr>
                <w:rFonts w:ascii="Times New Roman" w:hAnsi="Times New Roman"/>
                <w:sz w:val="24"/>
                <w:szCs w:val="24"/>
              </w:rPr>
            </w:pPr>
            <w:r w:rsidRPr="004B69EA">
              <w:rPr>
                <w:rFonts w:ascii="Times New Roman" w:hAnsi="Times New Roman"/>
                <w:sz w:val="24"/>
                <w:szCs w:val="24"/>
              </w:rPr>
              <w:t xml:space="preserve">Çalışma Yaprağı-1 </w:t>
            </w:r>
          </w:p>
        </w:tc>
      </w:tr>
      <w:tr w:rsidR="00BF4915" w:rsidRPr="004B69EA" w:rsidTr="00B34BC8">
        <w:tc>
          <w:tcPr>
            <w:tcW w:w="2518" w:type="dxa"/>
          </w:tcPr>
          <w:p w:rsidR="00BF4915" w:rsidRPr="004B69EA" w:rsidRDefault="00BF4915" w:rsidP="00B0282A">
            <w:pPr>
              <w:spacing w:line="276" w:lineRule="auto"/>
              <w:rPr>
                <w:b/>
              </w:rPr>
            </w:pPr>
            <w:r w:rsidRPr="004B69EA">
              <w:rPr>
                <w:b/>
              </w:rPr>
              <w:t>Uygulayıcı İçin Ön Hazırlık:</w:t>
            </w:r>
          </w:p>
        </w:tc>
        <w:tc>
          <w:tcPr>
            <w:tcW w:w="6692" w:type="dxa"/>
          </w:tcPr>
          <w:p w:rsidR="00BF4915" w:rsidRPr="004B69EA" w:rsidRDefault="00364A2A" w:rsidP="004B69EA">
            <w:pPr>
              <w:pStyle w:val="ListeParagraf1"/>
              <w:numPr>
                <w:ilvl w:val="0"/>
                <w:numId w:val="8"/>
              </w:numPr>
              <w:spacing w:line="276" w:lineRule="auto"/>
              <w:ind w:left="316" w:hanging="316"/>
              <w:jc w:val="both"/>
              <w:rPr>
                <w:rFonts w:ascii="Times New Roman" w:hAnsi="Times New Roman"/>
              </w:rPr>
            </w:pPr>
            <w:r w:rsidRPr="004B69EA">
              <w:rPr>
                <w:rFonts w:ascii="Times New Roman" w:hAnsi="Times New Roman"/>
              </w:rPr>
              <w:t>Uygulayıcı tarafından 12. s</w:t>
            </w:r>
            <w:r w:rsidR="00BF4915" w:rsidRPr="004B69EA">
              <w:rPr>
                <w:rFonts w:ascii="Times New Roman" w:hAnsi="Times New Roman"/>
              </w:rPr>
              <w:t>ınıf öğrencisinin akademik olarak yerine getirmesi gereken sorumluluklar, görevler ile ilgili araştırma ve ön hazırlık yapılır.</w:t>
            </w:r>
          </w:p>
          <w:p w:rsidR="00BF4915" w:rsidRPr="004B69EA" w:rsidRDefault="00BF4915" w:rsidP="004B69EA">
            <w:pPr>
              <w:pStyle w:val="ListeParagraf1"/>
              <w:numPr>
                <w:ilvl w:val="0"/>
                <w:numId w:val="8"/>
              </w:numPr>
              <w:spacing w:line="276" w:lineRule="auto"/>
              <w:ind w:left="316" w:hanging="283"/>
              <w:jc w:val="both"/>
              <w:rPr>
                <w:rFonts w:ascii="Times New Roman" w:hAnsi="Times New Roman"/>
              </w:rPr>
            </w:pPr>
            <w:r w:rsidRPr="004B69EA">
              <w:rPr>
                <w:rFonts w:ascii="Times New Roman" w:hAnsi="Times New Roman"/>
              </w:rPr>
              <w:t xml:space="preserve">Afiş olarak kullanılmak üzere bir adet A3 </w:t>
            </w:r>
            <w:r w:rsidR="00364A2A" w:rsidRPr="004B69EA">
              <w:rPr>
                <w:rFonts w:ascii="Times New Roman" w:hAnsi="Times New Roman"/>
              </w:rPr>
              <w:t>kâğıdı</w:t>
            </w:r>
            <w:r w:rsidRPr="004B69EA">
              <w:rPr>
                <w:rFonts w:ascii="Times New Roman" w:hAnsi="Times New Roman"/>
              </w:rPr>
              <w:t xml:space="preserve"> temin edilir ve etkinlikten önce tahtaya yapıştırılır. Bulunamaması durumunda tahta kullanılır.  </w:t>
            </w:r>
          </w:p>
          <w:p w:rsidR="00BF4915" w:rsidRPr="004B69EA" w:rsidRDefault="00BF4915" w:rsidP="004B69EA">
            <w:pPr>
              <w:pStyle w:val="ListeParagraf1"/>
              <w:numPr>
                <w:ilvl w:val="0"/>
                <w:numId w:val="8"/>
              </w:numPr>
              <w:spacing w:line="276" w:lineRule="auto"/>
              <w:ind w:left="316" w:hanging="283"/>
              <w:jc w:val="both"/>
              <w:rPr>
                <w:rFonts w:ascii="Times New Roman" w:hAnsi="Times New Roman"/>
              </w:rPr>
            </w:pPr>
            <w:r w:rsidRPr="004B69EA">
              <w:rPr>
                <w:rFonts w:ascii="Times New Roman" w:hAnsi="Times New Roman"/>
              </w:rPr>
              <w:t>Oluşturulacak grup sayısı kad</w:t>
            </w:r>
            <w:r w:rsidR="00364A2A" w:rsidRPr="004B69EA">
              <w:rPr>
                <w:rFonts w:ascii="Times New Roman" w:hAnsi="Times New Roman"/>
              </w:rPr>
              <w:t xml:space="preserve">ar Çalışma Yaprağı-1 </w:t>
            </w:r>
            <w:r w:rsidRPr="004B69EA">
              <w:rPr>
                <w:rFonts w:ascii="Times New Roman" w:hAnsi="Times New Roman"/>
              </w:rPr>
              <w:t>çoğaltılır.</w:t>
            </w:r>
          </w:p>
        </w:tc>
      </w:tr>
      <w:tr w:rsidR="00BF4915" w:rsidRPr="004B69EA" w:rsidTr="00B34BC8">
        <w:tc>
          <w:tcPr>
            <w:tcW w:w="2518" w:type="dxa"/>
          </w:tcPr>
          <w:p w:rsidR="00BF4915" w:rsidRPr="004B69EA" w:rsidRDefault="00BF4915" w:rsidP="00B0282A">
            <w:pPr>
              <w:spacing w:line="276" w:lineRule="auto"/>
              <w:rPr>
                <w:b/>
              </w:rPr>
            </w:pPr>
            <w:r w:rsidRPr="004B69EA">
              <w:rPr>
                <w:b/>
              </w:rPr>
              <w:t>Süreç (Uygulama Basamakları):</w:t>
            </w:r>
          </w:p>
        </w:tc>
        <w:tc>
          <w:tcPr>
            <w:tcW w:w="6692" w:type="dxa"/>
          </w:tcPr>
          <w:p w:rsidR="00BF4915" w:rsidRPr="004B69EA" w:rsidRDefault="00BF4915" w:rsidP="00645E42">
            <w:pPr>
              <w:pStyle w:val="ListeParagraf1"/>
              <w:numPr>
                <w:ilvl w:val="0"/>
                <w:numId w:val="5"/>
              </w:numPr>
              <w:spacing w:line="276" w:lineRule="auto"/>
              <w:ind w:left="463"/>
              <w:jc w:val="both"/>
              <w:rPr>
                <w:rFonts w:ascii="Times New Roman" w:hAnsi="Times New Roman"/>
                <w:i/>
              </w:rPr>
            </w:pPr>
            <w:r w:rsidRPr="004B69EA">
              <w:rPr>
                <w:rFonts w:ascii="Times New Roman" w:hAnsi="Times New Roman"/>
              </w:rPr>
              <w:t>Uygulayıcı tarafından tahtaya</w:t>
            </w:r>
            <w:r w:rsidRPr="004B69EA">
              <w:rPr>
                <w:rFonts w:ascii="Times New Roman" w:hAnsi="Times New Roman"/>
                <w:i/>
              </w:rPr>
              <w:t xml:space="preserve"> “</w:t>
            </w:r>
            <w:r w:rsidRPr="004B69EA">
              <w:rPr>
                <w:rFonts w:ascii="Times New Roman" w:hAnsi="Times New Roman"/>
                <w:i/>
                <w:color w:val="000000"/>
              </w:rPr>
              <w:t>Yazın gölge hoş, kışın çuval boş</w:t>
            </w:r>
            <w:r w:rsidRPr="004B69EA">
              <w:rPr>
                <w:rFonts w:ascii="Times New Roman" w:hAnsi="Times New Roman"/>
                <w:i/>
              </w:rPr>
              <w:t>”</w:t>
            </w:r>
            <w:r w:rsidRPr="004B69EA">
              <w:rPr>
                <w:rFonts w:ascii="Times New Roman" w:hAnsi="Times New Roman"/>
              </w:rPr>
              <w:t xml:space="preserve"> atasözü yazılır ve bu atasözünden ne anladıkları öğrencilere sorularak etkinlik başlatılır.</w:t>
            </w:r>
          </w:p>
          <w:p w:rsidR="00BF4915" w:rsidRPr="004B69EA" w:rsidRDefault="00BF4915" w:rsidP="00364A2A">
            <w:pPr>
              <w:pStyle w:val="ListeParagraf1"/>
              <w:numPr>
                <w:ilvl w:val="0"/>
                <w:numId w:val="5"/>
              </w:numPr>
              <w:spacing w:line="276" w:lineRule="auto"/>
              <w:ind w:left="176" w:firstLine="0"/>
              <w:jc w:val="both"/>
              <w:rPr>
                <w:rFonts w:ascii="Times New Roman" w:hAnsi="Times New Roman"/>
                <w:i/>
              </w:rPr>
            </w:pPr>
            <w:r w:rsidRPr="004B69EA">
              <w:rPr>
                <w:rFonts w:ascii="Times New Roman" w:hAnsi="Times New Roman"/>
              </w:rPr>
              <w:t xml:space="preserve">Öğrencilerle atasözünün anlamı üzerine kısa bir tartışma yapıldıktan sonra uygulayıcı tarafından aşağıdaki açıklama ile etkinliğin hedefi ve kazanımı açıklanır. </w:t>
            </w:r>
          </w:p>
          <w:p w:rsidR="00BF4915" w:rsidRPr="004B69EA" w:rsidRDefault="00BF4915" w:rsidP="00364A2A">
            <w:pPr>
              <w:pStyle w:val="ListeParagraf"/>
              <w:spacing w:after="0"/>
              <w:jc w:val="both"/>
              <w:rPr>
                <w:rFonts w:ascii="Times New Roman" w:hAnsi="Times New Roman"/>
                <w:i/>
                <w:color w:val="000000"/>
                <w:sz w:val="24"/>
                <w:szCs w:val="24"/>
              </w:rPr>
            </w:pPr>
            <w:r w:rsidRPr="004B69EA">
              <w:rPr>
                <w:rFonts w:ascii="Times New Roman" w:hAnsi="Times New Roman"/>
                <w:i/>
                <w:color w:val="000000"/>
                <w:sz w:val="24"/>
                <w:szCs w:val="24"/>
              </w:rPr>
              <w:t>“Sevgili öğrenciler, artık lise hayatınızın son basamağındasınız. 12. Sınıfta okuyan bir öğrencinin yerine getirmesi gereken bir takım sorumlulukları bulunmaktadır. Akademik olarak yerine getirilmesi gereken bu sorumluluklar kararlı bir şekilde ve zamanında yapılırsa bu durum hedeflerinize ulaşmanıza katkı sağlayacaktır. Bu etkinliğimizde de 12. Sınıf öğrencisinin akademik çalışmalarını zamanında yapmanın ve bu konuda kararlı olmanın önemi üzerinde duracağız</w:t>
            </w:r>
            <w:r w:rsidR="00364A2A" w:rsidRPr="004B69EA">
              <w:rPr>
                <w:rFonts w:ascii="Times New Roman" w:hAnsi="Times New Roman"/>
                <w:i/>
                <w:color w:val="000000"/>
                <w:sz w:val="24"/>
                <w:szCs w:val="24"/>
              </w:rPr>
              <w:t>.</w:t>
            </w:r>
            <w:r w:rsidRPr="004B69EA">
              <w:rPr>
                <w:rFonts w:ascii="Times New Roman" w:hAnsi="Times New Roman"/>
                <w:i/>
                <w:color w:val="000000"/>
                <w:sz w:val="24"/>
                <w:szCs w:val="24"/>
              </w:rPr>
              <w:t xml:space="preserve">” </w:t>
            </w:r>
          </w:p>
          <w:p w:rsidR="00BF4915" w:rsidRPr="004B69EA" w:rsidRDefault="00BF4915" w:rsidP="00364A2A">
            <w:pPr>
              <w:pStyle w:val="ListeParagraf1"/>
              <w:numPr>
                <w:ilvl w:val="0"/>
                <w:numId w:val="5"/>
              </w:numPr>
              <w:spacing w:line="276" w:lineRule="auto"/>
              <w:ind w:left="176" w:firstLine="0"/>
              <w:jc w:val="both"/>
              <w:rPr>
                <w:rFonts w:ascii="Times New Roman" w:hAnsi="Times New Roman"/>
                <w:i/>
              </w:rPr>
            </w:pPr>
            <w:r w:rsidRPr="004B69EA">
              <w:rPr>
                <w:rFonts w:ascii="Times New Roman" w:hAnsi="Times New Roman"/>
              </w:rPr>
              <w:t xml:space="preserve">Öğrenciler sınıf mevcuduna göre doğdukları aylara göre (Ocak-Şubat bir grup, Mart-Nisan bir grup şeklinde) 5 ya da 6 gruba ayrılır. </w:t>
            </w:r>
          </w:p>
          <w:p w:rsidR="00BF4915" w:rsidRPr="004B69EA" w:rsidRDefault="00BF4915" w:rsidP="00364A2A">
            <w:pPr>
              <w:pStyle w:val="ListeParagraf1"/>
              <w:numPr>
                <w:ilvl w:val="0"/>
                <w:numId w:val="5"/>
              </w:numPr>
              <w:spacing w:line="276" w:lineRule="auto"/>
              <w:ind w:left="176" w:firstLine="0"/>
              <w:jc w:val="both"/>
              <w:rPr>
                <w:rFonts w:ascii="Times New Roman" w:hAnsi="Times New Roman"/>
                <w:i/>
              </w:rPr>
            </w:pPr>
            <w:r w:rsidRPr="004B69EA">
              <w:rPr>
                <w:rFonts w:ascii="Times New Roman" w:hAnsi="Times New Roman"/>
              </w:rPr>
              <w:t xml:space="preserve">Uygulayıcı tarafından her gruba birer Çalışma Yaprağı-1 verilerek aşağıdaki açıklama yapılır: </w:t>
            </w:r>
          </w:p>
          <w:p w:rsidR="00BF4915" w:rsidRPr="004B69EA" w:rsidRDefault="00BF4915" w:rsidP="00364A2A">
            <w:pPr>
              <w:pStyle w:val="ListeParagraf1"/>
              <w:spacing w:line="276" w:lineRule="auto"/>
              <w:ind w:left="884"/>
              <w:jc w:val="both"/>
              <w:rPr>
                <w:rFonts w:ascii="Times New Roman" w:hAnsi="Times New Roman"/>
                <w:i/>
                <w:color w:val="000000"/>
              </w:rPr>
            </w:pPr>
            <w:r w:rsidRPr="004B69EA">
              <w:rPr>
                <w:rFonts w:ascii="Times New Roman" w:hAnsi="Times New Roman"/>
                <w:i/>
                <w:color w:val="000000"/>
              </w:rPr>
              <w:t xml:space="preserve">“Şimdi sizden 12. </w:t>
            </w:r>
            <w:r w:rsidR="00364A2A" w:rsidRPr="004B69EA">
              <w:rPr>
                <w:rFonts w:ascii="Times New Roman" w:hAnsi="Times New Roman"/>
                <w:i/>
                <w:color w:val="000000"/>
              </w:rPr>
              <w:t>s</w:t>
            </w:r>
            <w:r w:rsidRPr="004B69EA">
              <w:rPr>
                <w:rFonts w:ascii="Times New Roman" w:hAnsi="Times New Roman"/>
                <w:i/>
                <w:color w:val="000000"/>
              </w:rPr>
              <w:t>ınıfta okuyan bir öğrencinin akademik olarak zamanında yapması gereken çalışmaların neler olduğunu düşünmenizi ve grup olarak fikir yürüterek en az 5’er madde yazmanızı istiyorum.”</w:t>
            </w:r>
          </w:p>
          <w:p w:rsidR="00BF4915" w:rsidRPr="004B69EA" w:rsidRDefault="00BF4915" w:rsidP="00364A2A">
            <w:pPr>
              <w:pStyle w:val="ListeParagraf1"/>
              <w:numPr>
                <w:ilvl w:val="0"/>
                <w:numId w:val="5"/>
              </w:numPr>
              <w:spacing w:line="276" w:lineRule="auto"/>
              <w:ind w:left="176" w:firstLine="0"/>
              <w:jc w:val="both"/>
              <w:rPr>
                <w:rFonts w:ascii="Times New Roman" w:hAnsi="Times New Roman"/>
                <w:i/>
              </w:rPr>
            </w:pPr>
            <w:r w:rsidRPr="004B69EA">
              <w:rPr>
                <w:rFonts w:ascii="Times New Roman" w:hAnsi="Times New Roman"/>
              </w:rPr>
              <w:t xml:space="preserve">Öğrencilere yeterli süre (5-6 dakika) verildikten sonra sırayla tüm gruplardan oluşturdukları akademik çalışma </w:t>
            </w:r>
            <w:r w:rsidRPr="004B69EA">
              <w:rPr>
                <w:rFonts w:ascii="Times New Roman" w:hAnsi="Times New Roman"/>
              </w:rPr>
              <w:lastRenderedPageBreak/>
              <w:t xml:space="preserve">listelerini açıklamaları istenir. Her grubun paylaşımı üzerinde sınıfça değerlendirme yapılarak 12. </w:t>
            </w:r>
            <w:r w:rsidR="00364A2A" w:rsidRPr="004B69EA">
              <w:rPr>
                <w:rFonts w:ascii="Times New Roman" w:hAnsi="Times New Roman"/>
              </w:rPr>
              <w:t>s</w:t>
            </w:r>
            <w:r w:rsidRPr="004B69EA">
              <w:rPr>
                <w:rFonts w:ascii="Times New Roman" w:hAnsi="Times New Roman"/>
              </w:rPr>
              <w:t xml:space="preserve">ınıf öğrencisinin yerine getirmesi gereken akademik çalışmalar tahtadaki afişe maddeler halinde yazılır ve bir liste oluşturulur.  </w:t>
            </w:r>
          </w:p>
          <w:p w:rsidR="00BF4915" w:rsidRPr="004B69EA" w:rsidRDefault="00BF4915" w:rsidP="00364A2A">
            <w:pPr>
              <w:pStyle w:val="ListeParagraf1"/>
              <w:numPr>
                <w:ilvl w:val="0"/>
                <w:numId w:val="5"/>
              </w:numPr>
              <w:spacing w:line="276" w:lineRule="auto"/>
              <w:ind w:left="176" w:firstLine="0"/>
              <w:jc w:val="both"/>
              <w:rPr>
                <w:rFonts w:ascii="Times New Roman" w:hAnsi="Times New Roman"/>
              </w:rPr>
            </w:pPr>
            <w:r w:rsidRPr="004B69EA">
              <w:rPr>
                <w:rFonts w:ascii="Times New Roman" w:hAnsi="Times New Roman"/>
              </w:rPr>
              <w:t>Daha sonra öğrencilere aşağıdaki sorular sorularak etkileşim sürdürülür:</w:t>
            </w:r>
          </w:p>
          <w:p w:rsidR="00BF4915" w:rsidRPr="004B69EA" w:rsidRDefault="00BF4915" w:rsidP="00364A2A">
            <w:pPr>
              <w:pStyle w:val="ListeParagraf1"/>
              <w:numPr>
                <w:ilvl w:val="0"/>
                <w:numId w:val="10"/>
              </w:numPr>
              <w:tabs>
                <w:tab w:val="left" w:pos="377"/>
              </w:tabs>
              <w:spacing w:line="276" w:lineRule="auto"/>
              <w:rPr>
                <w:rFonts w:ascii="Times New Roman" w:hAnsi="Times New Roman"/>
                <w:color w:val="000000"/>
              </w:rPr>
            </w:pPr>
            <w:r w:rsidRPr="004B69EA">
              <w:rPr>
                <w:rFonts w:ascii="Times New Roman" w:hAnsi="Times New Roman"/>
                <w:color w:val="000000"/>
              </w:rPr>
              <w:t>Akademik çalışmalarınızı zamanında yapıyor musunuz?</w:t>
            </w:r>
          </w:p>
          <w:p w:rsidR="00BF4915" w:rsidRPr="004B69EA" w:rsidRDefault="00BF4915" w:rsidP="00364A2A">
            <w:pPr>
              <w:pStyle w:val="ListeParagraf1"/>
              <w:numPr>
                <w:ilvl w:val="0"/>
                <w:numId w:val="10"/>
              </w:numPr>
              <w:tabs>
                <w:tab w:val="left" w:pos="377"/>
              </w:tabs>
              <w:spacing w:line="276" w:lineRule="auto"/>
              <w:rPr>
                <w:rFonts w:ascii="Times New Roman" w:hAnsi="Times New Roman"/>
                <w:color w:val="000000"/>
              </w:rPr>
            </w:pPr>
            <w:r w:rsidRPr="004B69EA">
              <w:rPr>
                <w:rFonts w:ascii="Times New Roman" w:hAnsi="Times New Roman"/>
                <w:color w:val="000000"/>
              </w:rPr>
              <w:t>Üniversite hedefinize ulaşmak için yapmanız gereken çalışmalar konusunda kararlılık düzeyiniz nasıl?</w:t>
            </w:r>
          </w:p>
          <w:p w:rsidR="00BF4915" w:rsidRPr="004B69EA" w:rsidRDefault="00BF4915" w:rsidP="00364A2A">
            <w:pPr>
              <w:pStyle w:val="ListeParagraf1"/>
              <w:numPr>
                <w:ilvl w:val="0"/>
                <w:numId w:val="10"/>
              </w:numPr>
              <w:tabs>
                <w:tab w:val="left" w:pos="377"/>
              </w:tabs>
              <w:spacing w:line="276" w:lineRule="auto"/>
              <w:rPr>
                <w:rFonts w:ascii="Times New Roman" w:hAnsi="Times New Roman"/>
                <w:color w:val="000000"/>
              </w:rPr>
            </w:pPr>
            <w:r w:rsidRPr="004B69EA">
              <w:rPr>
                <w:rFonts w:ascii="Times New Roman" w:hAnsi="Times New Roman"/>
                <w:color w:val="000000"/>
              </w:rPr>
              <w:t>Bu çalışmaları uygun olan zamanda bitirme konusunda kararlı olmazsanız sonucu ne olur?</w:t>
            </w:r>
          </w:p>
          <w:p w:rsidR="00BF4915" w:rsidRPr="004B69EA" w:rsidRDefault="00BF4915" w:rsidP="00364A2A">
            <w:pPr>
              <w:pStyle w:val="ListeParagraf1"/>
              <w:numPr>
                <w:ilvl w:val="0"/>
                <w:numId w:val="5"/>
              </w:numPr>
              <w:spacing w:line="276" w:lineRule="auto"/>
              <w:ind w:left="176" w:firstLine="0"/>
              <w:jc w:val="both"/>
              <w:rPr>
                <w:rFonts w:ascii="Times New Roman" w:hAnsi="Times New Roman"/>
              </w:rPr>
            </w:pPr>
            <w:r w:rsidRPr="004B69EA">
              <w:rPr>
                <w:rFonts w:ascii="Times New Roman" w:hAnsi="Times New Roman"/>
              </w:rPr>
              <w:t>Afiş sınıf panosuna asılır. Öğrencilerden hazırlanan afişteki her bir maddeyi uygulama konusunda kendi durumlarına ilişkin kararlılık puanlaması yapmaları istenir. Her bir maddeye 10 puan verilerek “KARARLILIK PUANI” belirlenir. Gönüllü öğrencilerden puan durumlarını sınıfla paylaşmaları istenir.</w:t>
            </w:r>
          </w:p>
          <w:p w:rsidR="00BF4915" w:rsidRPr="004B69EA" w:rsidRDefault="00BF4915" w:rsidP="00364A2A">
            <w:pPr>
              <w:pStyle w:val="ListeParagraf1"/>
              <w:numPr>
                <w:ilvl w:val="0"/>
                <w:numId w:val="5"/>
              </w:numPr>
              <w:spacing w:line="276" w:lineRule="auto"/>
              <w:ind w:left="176" w:firstLine="0"/>
              <w:rPr>
                <w:rFonts w:ascii="Times New Roman" w:hAnsi="Times New Roman"/>
              </w:rPr>
            </w:pPr>
            <w:r w:rsidRPr="004B69EA">
              <w:rPr>
                <w:rFonts w:ascii="Times New Roman" w:hAnsi="Times New Roman"/>
              </w:rPr>
              <w:t xml:space="preserve">Etkinlik aşağıdaki konuşma ile sonlandırılır. </w:t>
            </w:r>
          </w:p>
          <w:p w:rsidR="00BF4915" w:rsidRPr="004B69EA" w:rsidRDefault="00BF4915" w:rsidP="00364A2A">
            <w:pPr>
              <w:pStyle w:val="ListeParagraf1"/>
              <w:spacing w:line="276" w:lineRule="auto"/>
              <w:ind w:left="176"/>
              <w:jc w:val="both"/>
              <w:rPr>
                <w:rFonts w:ascii="Times New Roman" w:hAnsi="Times New Roman"/>
                <w:i/>
                <w:color w:val="000000"/>
              </w:rPr>
            </w:pPr>
            <w:r w:rsidRPr="004B69EA">
              <w:rPr>
                <w:rFonts w:ascii="Times New Roman" w:hAnsi="Times New Roman"/>
                <w:i/>
                <w:color w:val="000000"/>
              </w:rPr>
              <w:t xml:space="preserve">“Sevgili öğrenciler; bir sonraki adımınız üniversite ve devam eden bir kariyer yolculuğunuz var. Bu yolculukta başarılı olmanızın yolu şuan yapmanız gereken akademik çalışmaları ertelemeden zamanında ve kararlı bir şekilde davranmanıza bağlıdır. Kararlı bir şekilde çalışmak başarının anahtarıdır.” </w:t>
            </w:r>
          </w:p>
        </w:tc>
      </w:tr>
      <w:tr w:rsidR="00BF4915" w:rsidRPr="004B69EA" w:rsidTr="00B34BC8">
        <w:tc>
          <w:tcPr>
            <w:tcW w:w="2518" w:type="dxa"/>
          </w:tcPr>
          <w:p w:rsidR="00BF4915" w:rsidRPr="004B69EA" w:rsidRDefault="00BF4915" w:rsidP="00B0282A">
            <w:pPr>
              <w:spacing w:line="276" w:lineRule="auto"/>
              <w:rPr>
                <w:b/>
              </w:rPr>
            </w:pPr>
            <w:r w:rsidRPr="004B69EA">
              <w:rPr>
                <w:b/>
              </w:rPr>
              <w:lastRenderedPageBreak/>
              <w:t>Kazanımın Değerlendirilmesi:</w:t>
            </w:r>
          </w:p>
        </w:tc>
        <w:tc>
          <w:tcPr>
            <w:tcW w:w="6692" w:type="dxa"/>
          </w:tcPr>
          <w:p w:rsidR="00364A2A" w:rsidRPr="004B69EA" w:rsidRDefault="00BF4915" w:rsidP="004B69EA">
            <w:pPr>
              <w:numPr>
                <w:ilvl w:val="0"/>
                <w:numId w:val="21"/>
              </w:numPr>
              <w:spacing w:line="276" w:lineRule="auto"/>
              <w:ind w:left="316" w:hanging="283"/>
              <w:jc w:val="both"/>
            </w:pPr>
            <w:r w:rsidRPr="004B69EA">
              <w:t xml:space="preserve">Öğrencilere ev ödevi olarak kendilerinde eksik gördükleri akademik çalışmaları belirlemeleri ve bunu tamamlamak için bir planlama yapmaları istenir. </w:t>
            </w:r>
          </w:p>
          <w:p w:rsidR="00BF4915" w:rsidRPr="004B69EA" w:rsidRDefault="00BF4915" w:rsidP="004B69EA">
            <w:pPr>
              <w:numPr>
                <w:ilvl w:val="0"/>
                <w:numId w:val="21"/>
              </w:numPr>
              <w:spacing w:line="276" w:lineRule="auto"/>
              <w:ind w:left="316" w:hanging="283"/>
              <w:jc w:val="both"/>
            </w:pPr>
            <w:r w:rsidRPr="004B69EA">
              <w:t xml:space="preserve">Evde çalışma odalarına renkli not </w:t>
            </w:r>
            <w:r w:rsidR="00364A2A" w:rsidRPr="004B69EA">
              <w:t>kâğıtlarına</w:t>
            </w:r>
            <w:r w:rsidRPr="004B69EA">
              <w:t xml:space="preserve"> kararlılık cümleleri yazmaları ve bunların fotoğrafını çekerek bir sonraki hafta etkileşimli tahta da sınıfla paylaşmaları istenir.</w:t>
            </w:r>
          </w:p>
        </w:tc>
      </w:tr>
      <w:tr w:rsidR="00BF4915" w:rsidRPr="004B69EA" w:rsidTr="00B34BC8">
        <w:tc>
          <w:tcPr>
            <w:tcW w:w="2518" w:type="dxa"/>
          </w:tcPr>
          <w:p w:rsidR="00BF4915" w:rsidRPr="004B69EA" w:rsidRDefault="00BF4915" w:rsidP="00B0282A">
            <w:pPr>
              <w:spacing w:line="276" w:lineRule="auto"/>
              <w:rPr>
                <w:b/>
              </w:rPr>
            </w:pPr>
            <w:r w:rsidRPr="004B69EA">
              <w:rPr>
                <w:b/>
              </w:rPr>
              <w:t>Uygulayıcıya Not:</w:t>
            </w:r>
          </w:p>
        </w:tc>
        <w:tc>
          <w:tcPr>
            <w:tcW w:w="6692" w:type="dxa"/>
          </w:tcPr>
          <w:p w:rsidR="00BF4915" w:rsidRPr="004B69EA" w:rsidRDefault="00FA6BD4" w:rsidP="00A66B0F">
            <w:pPr>
              <w:spacing w:line="276" w:lineRule="auto"/>
            </w:pPr>
            <w:r w:rsidRPr="004B69EA">
              <w:t xml:space="preserve">Özel </w:t>
            </w:r>
            <w:proofErr w:type="spellStart"/>
            <w:r w:rsidRPr="004B69EA">
              <w:t>gereksinimli</w:t>
            </w:r>
            <w:proofErr w:type="spellEnd"/>
            <w:r w:rsidRPr="004B69EA">
              <w:t xml:space="preserve"> öğrenciler için;</w:t>
            </w:r>
          </w:p>
          <w:p w:rsidR="004B69EA" w:rsidRPr="004B69EA" w:rsidRDefault="004B69EA" w:rsidP="00A66B0F">
            <w:pPr>
              <w:spacing w:line="276" w:lineRule="auto"/>
            </w:pPr>
          </w:p>
          <w:p w:rsidR="00FA6BD4" w:rsidRPr="004B69EA" w:rsidRDefault="00A7501B" w:rsidP="00A66B0F">
            <w:pPr>
              <w:numPr>
                <w:ilvl w:val="0"/>
                <w:numId w:val="19"/>
              </w:numPr>
              <w:spacing w:line="276" w:lineRule="auto"/>
              <w:jc w:val="both"/>
            </w:pPr>
            <w:r w:rsidRPr="004B69EA">
              <w:t>Gruplarda öğrencilere destek olabilecek şekilde akran eşleşmesi yapılarak sosyal çevre düzenlenebilir.</w:t>
            </w:r>
          </w:p>
          <w:p w:rsidR="00A7501B" w:rsidRPr="004B69EA" w:rsidRDefault="00A7501B" w:rsidP="00364A2A">
            <w:pPr>
              <w:numPr>
                <w:ilvl w:val="0"/>
                <w:numId w:val="19"/>
              </w:numPr>
              <w:spacing w:line="276" w:lineRule="auto"/>
              <w:jc w:val="both"/>
            </w:pPr>
            <w:r w:rsidRPr="004B69EA">
              <w:t xml:space="preserve">Çalışma yaprağını yazılı materyal olarak doldurmak yerine </w:t>
            </w:r>
            <w:r w:rsidR="00CD11A1" w:rsidRPr="004B69EA">
              <w:t>akademik çalışmaların neler olabileceğine yönelik görseller de kullanılarak farklılaşan şekillerde tepki alınabilir.</w:t>
            </w:r>
          </w:p>
          <w:p w:rsidR="00CD11A1" w:rsidRPr="004B69EA" w:rsidRDefault="00CD11A1" w:rsidP="00364A2A">
            <w:pPr>
              <w:numPr>
                <w:ilvl w:val="0"/>
                <w:numId w:val="19"/>
              </w:numPr>
              <w:spacing w:line="276" w:lineRule="auto"/>
              <w:jc w:val="both"/>
            </w:pPr>
            <w:r w:rsidRPr="004B69EA">
              <w:t xml:space="preserve">Öğrencilerle etkileşimi sürdürmek için sorulan sorular basitleştirilerek sürece katılımları desteklenebilir. </w:t>
            </w:r>
          </w:p>
        </w:tc>
      </w:tr>
      <w:tr w:rsidR="00364A2A" w:rsidRPr="004B69EA" w:rsidTr="00B34BC8">
        <w:tc>
          <w:tcPr>
            <w:tcW w:w="2518" w:type="dxa"/>
          </w:tcPr>
          <w:p w:rsidR="00364A2A" w:rsidRPr="004B69EA" w:rsidRDefault="00364A2A" w:rsidP="00B0282A">
            <w:pPr>
              <w:spacing w:line="276" w:lineRule="auto"/>
              <w:rPr>
                <w:b/>
              </w:rPr>
            </w:pPr>
            <w:r w:rsidRPr="004B69EA">
              <w:rPr>
                <w:b/>
              </w:rPr>
              <w:t>Etkinliği Geliştiren:</w:t>
            </w:r>
          </w:p>
        </w:tc>
        <w:tc>
          <w:tcPr>
            <w:tcW w:w="6692" w:type="dxa"/>
          </w:tcPr>
          <w:p w:rsidR="00364A2A" w:rsidRPr="004B69EA" w:rsidRDefault="00364A2A" w:rsidP="00364A2A">
            <w:pPr>
              <w:spacing w:line="276" w:lineRule="auto"/>
            </w:pPr>
            <w:r w:rsidRPr="004B69EA">
              <w:t>Bekir Erol</w:t>
            </w:r>
          </w:p>
        </w:tc>
      </w:tr>
    </w:tbl>
    <w:p w:rsidR="00BF4915" w:rsidRPr="00B0282A" w:rsidRDefault="00BF4915" w:rsidP="00B0282A">
      <w:pPr>
        <w:spacing w:line="276" w:lineRule="auto"/>
        <w:rPr>
          <w:b/>
        </w:rPr>
      </w:pPr>
    </w:p>
    <w:p w:rsidR="00BF4915" w:rsidRPr="00B0282A" w:rsidRDefault="00BF4915" w:rsidP="00B0282A">
      <w:pPr>
        <w:spacing w:line="276" w:lineRule="auto"/>
        <w:jc w:val="center"/>
        <w:rPr>
          <w:b/>
        </w:rPr>
      </w:pPr>
    </w:p>
    <w:p w:rsidR="00BF4915" w:rsidRPr="00B0282A" w:rsidRDefault="00BF4915" w:rsidP="00B0282A">
      <w:pPr>
        <w:spacing w:line="276" w:lineRule="auto"/>
        <w:rPr>
          <w:b/>
        </w:rPr>
      </w:pPr>
    </w:p>
    <w:p w:rsidR="00BF4915" w:rsidRDefault="00BF4915" w:rsidP="00B0282A">
      <w:pPr>
        <w:spacing w:after="200" w:line="276" w:lineRule="auto"/>
        <w:jc w:val="center"/>
        <w:rPr>
          <w:rFonts w:eastAsia="Times New Roman"/>
          <w:b/>
          <w:lang w:eastAsia="en-US"/>
        </w:rPr>
      </w:pPr>
    </w:p>
    <w:p w:rsidR="00BF4915" w:rsidRDefault="00364A2A" w:rsidP="00B0282A">
      <w:pPr>
        <w:spacing w:after="200" w:line="276" w:lineRule="auto"/>
        <w:jc w:val="center"/>
        <w:rPr>
          <w:rFonts w:eastAsia="Times New Roman"/>
          <w:b/>
          <w:lang w:eastAsia="en-US"/>
        </w:rPr>
      </w:pPr>
      <w:r>
        <w:rPr>
          <w:rFonts w:eastAsia="Times New Roman"/>
          <w:b/>
          <w:lang w:eastAsia="en-US"/>
        </w:rPr>
        <w:br w:type="page"/>
      </w:r>
      <w:r w:rsidR="00BF4915">
        <w:rPr>
          <w:rFonts w:eastAsia="Times New Roman"/>
          <w:b/>
          <w:lang w:eastAsia="en-US"/>
        </w:rPr>
        <w:lastRenderedPageBreak/>
        <w:t>Ç</w:t>
      </w:r>
      <w:bookmarkStart w:id="0" w:name="_GoBack"/>
      <w:bookmarkEnd w:id="0"/>
      <w:r w:rsidR="00BF4915">
        <w:rPr>
          <w:rFonts w:eastAsia="Times New Roman"/>
          <w:b/>
          <w:lang w:eastAsia="en-US"/>
        </w:rPr>
        <w:t>alışma Ya</w:t>
      </w:r>
      <w:r w:rsidR="004B69EA">
        <w:rPr>
          <w:rFonts w:eastAsia="Times New Roman"/>
          <w:b/>
          <w:lang w:eastAsia="en-US"/>
        </w:rPr>
        <w:t>p</w:t>
      </w:r>
      <w:r w:rsidR="00BF4915">
        <w:rPr>
          <w:rFonts w:eastAsia="Times New Roman"/>
          <w:b/>
          <w:lang w:eastAsia="en-US"/>
        </w:rPr>
        <w:t>rağı-</w:t>
      </w:r>
      <w:r w:rsidR="00BF4915" w:rsidRPr="00B0282A">
        <w:rPr>
          <w:rFonts w:eastAsia="Times New Roman"/>
          <w:b/>
          <w:lang w:eastAsia="en-US"/>
        </w:rPr>
        <w:t>1</w:t>
      </w:r>
    </w:p>
    <w:p w:rsidR="00BF4915" w:rsidRDefault="00BF4915" w:rsidP="0030460E">
      <w:pPr>
        <w:spacing w:after="200" w:line="276" w:lineRule="auto"/>
        <w:rPr>
          <w:rFonts w:eastAsia="Times New Roman"/>
          <w:b/>
          <w:lang w:eastAsia="en-US"/>
        </w:rPr>
      </w:pPr>
    </w:p>
    <w:p w:rsidR="00BF4915" w:rsidRDefault="00BF4915" w:rsidP="00351E3A">
      <w:pPr>
        <w:spacing w:after="200" w:line="276" w:lineRule="auto"/>
        <w:jc w:val="both"/>
        <w:rPr>
          <w:rFonts w:eastAsia="Times New Roman"/>
          <w:b/>
          <w:lang w:eastAsia="en-US"/>
        </w:rPr>
      </w:pPr>
      <w:r>
        <w:rPr>
          <w:rFonts w:eastAsia="Times New Roman"/>
          <w:b/>
          <w:lang w:eastAsia="en-US"/>
        </w:rPr>
        <w:t xml:space="preserve">Yönerge: </w:t>
      </w:r>
      <w:r w:rsidR="00364A2A">
        <w:rPr>
          <w:rFonts w:eastAsia="Times New Roman"/>
          <w:lang w:eastAsia="en-US"/>
        </w:rPr>
        <w:t>Grup üyeleri olarak bir 12. s</w:t>
      </w:r>
      <w:r w:rsidRPr="00351E3A">
        <w:rPr>
          <w:rFonts w:eastAsia="Times New Roman"/>
          <w:lang w:eastAsia="en-US"/>
        </w:rPr>
        <w:t>ınıf öğrencisinin kararlı bir şekilde yerine getirmesi gereken akademik çalışmaların neler olduğu</w:t>
      </w:r>
      <w:r>
        <w:rPr>
          <w:rFonts w:eastAsia="Times New Roman"/>
          <w:lang w:eastAsia="en-US"/>
        </w:rPr>
        <w:t>nu düşünüp</w:t>
      </w:r>
      <w:r w:rsidRPr="00351E3A">
        <w:rPr>
          <w:rFonts w:eastAsia="Times New Roman"/>
          <w:lang w:eastAsia="en-US"/>
        </w:rPr>
        <w:t xml:space="preserve"> üzerinde anlaştığınız maddeleri aşağıya yazınız.</w:t>
      </w:r>
      <w:r>
        <w:rPr>
          <w:rFonts w:eastAsia="Times New Roman"/>
          <w:b/>
          <w:lang w:eastAsia="en-US"/>
        </w:rPr>
        <w:t xml:space="preserve">  </w:t>
      </w:r>
    </w:p>
    <w:p w:rsidR="00BF4915" w:rsidRDefault="00BF4915" w:rsidP="00351E3A">
      <w:pPr>
        <w:spacing w:after="200" w:line="276" w:lineRule="auto"/>
        <w:jc w:val="both"/>
        <w:rPr>
          <w:rFonts w:eastAsia="Times New Roman"/>
          <w:b/>
          <w:lang w:eastAsia="en-US"/>
        </w:rPr>
      </w:pPr>
    </w:p>
    <w:p w:rsidR="00BF4915" w:rsidRDefault="00BF4915" w:rsidP="00351E3A">
      <w:pPr>
        <w:pStyle w:val="ListeParagraf"/>
        <w:numPr>
          <w:ilvl w:val="0"/>
          <w:numId w:val="9"/>
        </w:numPr>
        <w:jc w:val="both"/>
        <w:rPr>
          <w:b/>
          <w:lang w:eastAsia="en-US"/>
        </w:rPr>
      </w:pPr>
      <w:r>
        <w:rPr>
          <w:b/>
          <w:lang w:eastAsia="en-US"/>
        </w:rPr>
        <w:t>…………………………………………………………………………………………………………………………………………………………………………………………………………………………………………………………………………………..</w:t>
      </w:r>
    </w:p>
    <w:p w:rsidR="00BF4915" w:rsidRDefault="00BF4915" w:rsidP="00351E3A">
      <w:pPr>
        <w:pStyle w:val="ListeParagraf"/>
        <w:jc w:val="both"/>
        <w:rPr>
          <w:b/>
          <w:lang w:eastAsia="en-US"/>
        </w:rPr>
      </w:pPr>
    </w:p>
    <w:p w:rsidR="00BF4915" w:rsidRDefault="00BF4915" w:rsidP="00351E3A">
      <w:pPr>
        <w:pStyle w:val="ListeParagraf"/>
        <w:numPr>
          <w:ilvl w:val="0"/>
          <w:numId w:val="9"/>
        </w:numPr>
        <w:rPr>
          <w:b/>
          <w:lang w:eastAsia="en-US"/>
        </w:rPr>
      </w:pPr>
      <w:r w:rsidRPr="00351E3A">
        <w:rPr>
          <w:b/>
          <w:lang w:eastAsia="en-US"/>
        </w:rPr>
        <w:t>…………………………………………………………………………………………………………………………………………………………………………………………………………………………………………………………………………………</w:t>
      </w:r>
      <w:r>
        <w:rPr>
          <w:b/>
          <w:lang w:eastAsia="en-US"/>
        </w:rPr>
        <w:t>………</w:t>
      </w:r>
    </w:p>
    <w:p w:rsidR="00BF4915" w:rsidRPr="00351E3A" w:rsidRDefault="00BF4915" w:rsidP="00351E3A">
      <w:pPr>
        <w:pStyle w:val="ListeParagraf"/>
        <w:rPr>
          <w:b/>
          <w:lang w:eastAsia="en-US"/>
        </w:rPr>
      </w:pPr>
    </w:p>
    <w:p w:rsidR="00BF4915" w:rsidRDefault="00BF4915" w:rsidP="00351E3A">
      <w:pPr>
        <w:pStyle w:val="ListeParagraf"/>
        <w:numPr>
          <w:ilvl w:val="0"/>
          <w:numId w:val="9"/>
        </w:numPr>
        <w:rPr>
          <w:b/>
          <w:lang w:eastAsia="en-US"/>
        </w:rPr>
      </w:pPr>
      <w:r w:rsidRPr="00351E3A">
        <w:rPr>
          <w:b/>
          <w:lang w:eastAsia="en-US"/>
        </w:rPr>
        <w:t>…………………………………………………………………………………………………………………………………………………………………………………………………………………………………………………………………………………</w:t>
      </w:r>
      <w:r>
        <w:rPr>
          <w:b/>
          <w:lang w:eastAsia="en-US"/>
        </w:rPr>
        <w:t>………</w:t>
      </w:r>
    </w:p>
    <w:p w:rsidR="00BF4915" w:rsidRPr="00351E3A" w:rsidRDefault="00BF4915" w:rsidP="00351E3A">
      <w:pPr>
        <w:pStyle w:val="ListeParagraf"/>
        <w:rPr>
          <w:b/>
          <w:lang w:eastAsia="en-US"/>
        </w:rPr>
      </w:pPr>
    </w:p>
    <w:p w:rsidR="00BF4915" w:rsidRDefault="00BF4915" w:rsidP="00351E3A">
      <w:pPr>
        <w:pStyle w:val="ListeParagraf"/>
        <w:numPr>
          <w:ilvl w:val="0"/>
          <w:numId w:val="9"/>
        </w:numPr>
        <w:jc w:val="both"/>
        <w:rPr>
          <w:b/>
          <w:lang w:eastAsia="en-US"/>
        </w:rPr>
      </w:pPr>
      <w:r>
        <w:rPr>
          <w:b/>
          <w:lang w:eastAsia="en-US"/>
        </w:rPr>
        <w:t>…………………………………………………………………………………………………………………………………………………………………………………………………………………………………………………………………………………..</w:t>
      </w:r>
    </w:p>
    <w:p w:rsidR="00BF4915" w:rsidRPr="00351E3A" w:rsidRDefault="00BF4915" w:rsidP="00351E3A">
      <w:pPr>
        <w:pStyle w:val="ListeParagraf"/>
        <w:rPr>
          <w:b/>
          <w:lang w:eastAsia="en-US"/>
        </w:rPr>
      </w:pPr>
    </w:p>
    <w:p w:rsidR="00BF4915" w:rsidRPr="00351E3A" w:rsidRDefault="00BF4915" w:rsidP="00351E3A">
      <w:pPr>
        <w:pStyle w:val="ListeParagraf"/>
        <w:numPr>
          <w:ilvl w:val="0"/>
          <w:numId w:val="9"/>
        </w:numPr>
        <w:rPr>
          <w:b/>
          <w:lang w:eastAsia="en-US"/>
        </w:rPr>
      </w:pPr>
      <w:r w:rsidRPr="00351E3A">
        <w:rPr>
          <w:b/>
          <w:lang w:eastAsia="en-US"/>
        </w:rPr>
        <w:t>…………………………………………………………………………………………………………………………………………………………………………………………………………………………………………………………………………………</w:t>
      </w:r>
      <w:r>
        <w:rPr>
          <w:b/>
          <w:lang w:eastAsia="en-US"/>
        </w:rPr>
        <w:t>………</w:t>
      </w:r>
    </w:p>
    <w:p w:rsidR="00BF4915" w:rsidRPr="00351E3A" w:rsidRDefault="00BF4915" w:rsidP="00351E3A">
      <w:pPr>
        <w:pStyle w:val="ListeParagraf"/>
        <w:rPr>
          <w:b/>
          <w:lang w:eastAsia="en-US"/>
        </w:rPr>
      </w:pPr>
    </w:p>
    <w:p w:rsidR="00BF4915" w:rsidRPr="00351E3A" w:rsidRDefault="00BF4915" w:rsidP="00351E3A">
      <w:pPr>
        <w:pStyle w:val="ListeParagraf"/>
        <w:numPr>
          <w:ilvl w:val="0"/>
          <w:numId w:val="9"/>
        </w:numPr>
        <w:rPr>
          <w:b/>
          <w:lang w:eastAsia="en-US"/>
        </w:rPr>
      </w:pPr>
      <w:r w:rsidRPr="00351E3A">
        <w:rPr>
          <w:b/>
          <w:lang w:eastAsia="en-US"/>
        </w:rPr>
        <w:t>…………………………………………………………………………………………………………………………………………………………………………………………………………………………………………………………………………………</w:t>
      </w:r>
      <w:r>
        <w:rPr>
          <w:b/>
          <w:lang w:eastAsia="en-US"/>
        </w:rPr>
        <w:t>……..</w:t>
      </w:r>
      <w:r w:rsidRPr="00351E3A">
        <w:rPr>
          <w:b/>
          <w:lang w:eastAsia="en-US"/>
        </w:rPr>
        <w:t>.</w:t>
      </w:r>
    </w:p>
    <w:p w:rsidR="00BF4915" w:rsidRDefault="00BF4915" w:rsidP="00C6451B">
      <w:pPr>
        <w:spacing w:after="200" w:line="276" w:lineRule="auto"/>
        <w:rPr>
          <w:rFonts w:eastAsia="Times New Roman"/>
          <w:b/>
          <w:lang w:eastAsia="en-US"/>
        </w:rPr>
      </w:pPr>
    </w:p>
    <w:p w:rsidR="00BF4915" w:rsidRDefault="00BF4915" w:rsidP="00B0282A">
      <w:pPr>
        <w:spacing w:after="200" w:line="276" w:lineRule="auto"/>
        <w:jc w:val="center"/>
        <w:rPr>
          <w:rFonts w:eastAsia="Times New Roman"/>
          <w:b/>
          <w:lang w:eastAsia="en-US"/>
        </w:rPr>
      </w:pPr>
    </w:p>
    <w:p w:rsidR="00BF4915" w:rsidRDefault="00BF4915" w:rsidP="00B0282A">
      <w:pPr>
        <w:spacing w:after="200" w:line="276" w:lineRule="auto"/>
        <w:jc w:val="center"/>
        <w:rPr>
          <w:rFonts w:eastAsia="Times New Roman"/>
          <w:b/>
          <w:lang w:eastAsia="en-US"/>
        </w:rPr>
      </w:pPr>
    </w:p>
    <w:p w:rsidR="00BF4915" w:rsidRDefault="00BF4915" w:rsidP="00B0282A">
      <w:pPr>
        <w:spacing w:after="200" w:line="276" w:lineRule="auto"/>
        <w:jc w:val="center"/>
        <w:rPr>
          <w:rFonts w:eastAsia="Times New Roman"/>
          <w:b/>
          <w:lang w:eastAsia="en-US"/>
        </w:rPr>
      </w:pPr>
    </w:p>
    <w:p w:rsidR="00BF4915" w:rsidRPr="00B0282A" w:rsidRDefault="00BF4915" w:rsidP="00B0282A">
      <w:pPr>
        <w:spacing w:after="200" w:line="276" w:lineRule="auto"/>
        <w:jc w:val="center"/>
        <w:rPr>
          <w:rFonts w:eastAsia="Times New Roman"/>
          <w:b/>
          <w:lang w:eastAsia="en-US"/>
        </w:rPr>
      </w:pPr>
    </w:p>
    <w:p w:rsidR="00BF4915" w:rsidRPr="00B0282A" w:rsidRDefault="00BF4915" w:rsidP="00B0282A">
      <w:pPr>
        <w:spacing w:line="276" w:lineRule="auto"/>
        <w:jc w:val="center"/>
        <w:rPr>
          <w:b/>
        </w:rPr>
      </w:pPr>
    </w:p>
    <w:p w:rsidR="00BF4915" w:rsidRPr="00B0282A" w:rsidRDefault="00BF4915" w:rsidP="00B0282A">
      <w:pPr>
        <w:spacing w:line="276" w:lineRule="auto"/>
        <w:jc w:val="center"/>
        <w:rPr>
          <w:b/>
        </w:rPr>
      </w:pPr>
    </w:p>
    <w:sectPr w:rsidR="00BF4915" w:rsidRPr="00B0282A" w:rsidSect="00E65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0D" w:rsidRDefault="0011510D" w:rsidP="0047220E">
      <w:r>
        <w:separator/>
      </w:r>
    </w:p>
  </w:endnote>
  <w:endnote w:type="continuationSeparator" w:id="0">
    <w:p w:rsidR="0011510D" w:rsidRDefault="0011510D" w:rsidP="0047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0D" w:rsidRDefault="0011510D" w:rsidP="0047220E">
      <w:r>
        <w:separator/>
      </w:r>
    </w:p>
  </w:footnote>
  <w:footnote w:type="continuationSeparator" w:id="0">
    <w:p w:rsidR="0011510D" w:rsidRDefault="0011510D" w:rsidP="0047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C65"/>
    <w:multiLevelType w:val="hybridMultilevel"/>
    <w:tmpl w:val="7E701A66"/>
    <w:lvl w:ilvl="0" w:tplc="3C5052D2">
      <w:start w:val="1"/>
      <w:numFmt w:val="decimal"/>
      <w:lvlText w:val="%1-"/>
      <w:lvlJc w:val="left"/>
      <w:pPr>
        <w:ind w:left="720" w:hanging="360"/>
      </w:pPr>
      <w:rPr>
        <w:rFonts w:ascii="Times New Roman" w:eastAsia="Times New Roman" w:hAnsi="Times New Roman" w:cs="Times New Roman"/>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24589F"/>
    <w:multiLevelType w:val="hybridMultilevel"/>
    <w:tmpl w:val="9960A5C0"/>
    <w:lvl w:ilvl="0" w:tplc="53AEBCFC">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084C03"/>
    <w:multiLevelType w:val="hybridMultilevel"/>
    <w:tmpl w:val="1624BE3E"/>
    <w:lvl w:ilvl="0" w:tplc="CD1ADA04">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4C15E81"/>
    <w:multiLevelType w:val="multilevel"/>
    <w:tmpl w:val="3078F8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A405113"/>
    <w:multiLevelType w:val="hybridMultilevel"/>
    <w:tmpl w:val="E0223A0A"/>
    <w:lvl w:ilvl="0" w:tplc="E2AEBB6C">
      <w:start w:val="1"/>
      <w:numFmt w:val="decimal"/>
      <w:lvlText w:val="%1-"/>
      <w:lvlJc w:val="left"/>
      <w:pPr>
        <w:ind w:left="360" w:hanging="360"/>
      </w:pPr>
      <w:rPr>
        <w:rFonts w:ascii="Times New Roman" w:eastAsia="Times New Roman" w:hAnsi="Times New Roman" w:cs="Times New Roman"/>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B2F0FA5"/>
    <w:multiLevelType w:val="hybridMultilevel"/>
    <w:tmpl w:val="C22A578E"/>
    <w:lvl w:ilvl="0" w:tplc="F8186F40">
      <w:start w:val="1"/>
      <w:numFmt w:val="decimal"/>
      <w:lvlText w:val="%1."/>
      <w:lvlJc w:val="left"/>
      <w:pPr>
        <w:tabs>
          <w:tab w:val="num" w:pos="360"/>
        </w:tabs>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E556490"/>
    <w:multiLevelType w:val="hybridMultilevel"/>
    <w:tmpl w:val="414C7848"/>
    <w:lvl w:ilvl="0" w:tplc="6F2C437C">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7" w15:restartNumberingAfterBreak="0">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7D01176"/>
    <w:multiLevelType w:val="multilevel"/>
    <w:tmpl w:val="3078F8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7A327D7"/>
    <w:multiLevelType w:val="hybridMultilevel"/>
    <w:tmpl w:val="38989B9E"/>
    <w:lvl w:ilvl="0" w:tplc="8CF86810">
      <w:start w:val="1"/>
      <w:numFmt w:val="decimal"/>
      <w:lvlText w:val="%1-"/>
      <w:lvlJc w:val="left"/>
      <w:pPr>
        <w:ind w:left="1080" w:hanging="360"/>
      </w:pPr>
      <w:rPr>
        <w:rFonts w:ascii="Times New Roman" w:eastAsia="Batang" w:hAnsi="Times New Roman" w:cs="Times New Roman"/>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BC46C3F"/>
    <w:multiLevelType w:val="hybridMultilevel"/>
    <w:tmpl w:val="9CA635D0"/>
    <w:lvl w:ilvl="0" w:tplc="CEE6F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8402B1"/>
    <w:multiLevelType w:val="hybridMultilevel"/>
    <w:tmpl w:val="0E309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F43727"/>
    <w:multiLevelType w:val="hybridMultilevel"/>
    <w:tmpl w:val="0A64DCA6"/>
    <w:lvl w:ilvl="0" w:tplc="F8186F40">
      <w:start w:val="1"/>
      <w:numFmt w:val="decimal"/>
      <w:lvlText w:val="%1."/>
      <w:lvlJc w:val="left"/>
      <w:pPr>
        <w:tabs>
          <w:tab w:val="num" w:pos="360"/>
        </w:tabs>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FED047E"/>
    <w:multiLevelType w:val="hybridMultilevel"/>
    <w:tmpl w:val="3006E070"/>
    <w:lvl w:ilvl="0" w:tplc="A53EB996">
      <w:start w:val="1"/>
      <w:numFmt w:val="bullet"/>
      <w:lvlText w:val=""/>
      <w:lvlJc w:val="left"/>
      <w:pPr>
        <w:tabs>
          <w:tab w:val="num" w:pos="763"/>
        </w:tabs>
        <w:ind w:left="763" w:hanging="360"/>
      </w:pPr>
      <w:rPr>
        <w:rFonts w:ascii="Symbol" w:hAnsi="Symbol" w:hint="default"/>
        <w:color w:val="auto"/>
      </w:rPr>
    </w:lvl>
    <w:lvl w:ilvl="1" w:tplc="041F0003" w:tentative="1">
      <w:start w:val="1"/>
      <w:numFmt w:val="bullet"/>
      <w:lvlText w:val="o"/>
      <w:lvlJc w:val="left"/>
      <w:pPr>
        <w:tabs>
          <w:tab w:val="num" w:pos="1616"/>
        </w:tabs>
        <w:ind w:left="1616" w:hanging="360"/>
      </w:pPr>
      <w:rPr>
        <w:rFonts w:ascii="Courier New" w:hAnsi="Courier New" w:hint="default"/>
      </w:rPr>
    </w:lvl>
    <w:lvl w:ilvl="2" w:tplc="041F0005" w:tentative="1">
      <w:start w:val="1"/>
      <w:numFmt w:val="bullet"/>
      <w:lvlText w:val=""/>
      <w:lvlJc w:val="left"/>
      <w:pPr>
        <w:tabs>
          <w:tab w:val="num" w:pos="2336"/>
        </w:tabs>
        <w:ind w:left="2336" w:hanging="360"/>
      </w:pPr>
      <w:rPr>
        <w:rFonts w:ascii="Wingdings" w:hAnsi="Wingdings" w:hint="default"/>
      </w:rPr>
    </w:lvl>
    <w:lvl w:ilvl="3" w:tplc="041F0001" w:tentative="1">
      <w:start w:val="1"/>
      <w:numFmt w:val="bullet"/>
      <w:lvlText w:val=""/>
      <w:lvlJc w:val="left"/>
      <w:pPr>
        <w:tabs>
          <w:tab w:val="num" w:pos="3056"/>
        </w:tabs>
        <w:ind w:left="3056" w:hanging="360"/>
      </w:pPr>
      <w:rPr>
        <w:rFonts w:ascii="Symbol" w:hAnsi="Symbol" w:hint="default"/>
      </w:rPr>
    </w:lvl>
    <w:lvl w:ilvl="4" w:tplc="041F0003" w:tentative="1">
      <w:start w:val="1"/>
      <w:numFmt w:val="bullet"/>
      <w:lvlText w:val="o"/>
      <w:lvlJc w:val="left"/>
      <w:pPr>
        <w:tabs>
          <w:tab w:val="num" w:pos="3776"/>
        </w:tabs>
        <w:ind w:left="3776" w:hanging="360"/>
      </w:pPr>
      <w:rPr>
        <w:rFonts w:ascii="Courier New" w:hAnsi="Courier New" w:hint="default"/>
      </w:rPr>
    </w:lvl>
    <w:lvl w:ilvl="5" w:tplc="041F0005" w:tentative="1">
      <w:start w:val="1"/>
      <w:numFmt w:val="bullet"/>
      <w:lvlText w:val=""/>
      <w:lvlJc w:val="left"/>
      <w:pPr>
        <w:tabs>
          <w:tab w:val="num" w:pos="4496"/>
        </w:tabs>
        <w:ind w:left="4496" w:hanging="360"/>
      </w:pPr>
      <w:rPr>
        <w:rFonts w:ascii="Wingdings" w:hAnsi="Wingdings" w:hint="default"/>
      </w:rPr>
    </w:lvl>
    <w:lvl w:ilvl="6" w:tplc="041F0001" w:tentative="1">
      <w:start w:val="1"/>
      <w:numFmt w:val="bullet"/>
      <w:lvlText w:val=""/>
      <w:lvlJc w:val="left"/>
      <w:pPr>
        <w:tabs>
          <w:tab w:val="num" w:pos="5216"/>
        </w:tabs>
        <w:ind w:left="5216" w:hanging="360"/>
      </w:pPr>
      <w:rPr>
        <w:rFonts w:ascii="Symbol" w:hAnsi="Symbol" w:hint="default"/>
      </w:rPr>
    </w:lvl>
    <w:lvl w:ilvl="7" w:tplc="041F0003" w:tentative="1">
      <w:start w:val="1"/>
      <w:numFmt w:val="bullet"/>
      <w:lvlText w:val="o"/>
      <w:lvlJc w:val="left"/>
      <w:pPr>
        <w:tabs>
          <w:tab w:val="num" w:pos="5936"/>
        </w:tabs>
        <w:ind w:left="5936" w:hanging="360"/>
      </w:pPr>
      <w:rPr>
        <w:rFonts w:ascii="Courier New" w:hAnsi="Courier New" w:hint="default"/>
      </w:rPr>
    </w:lvl>
    <w:lvl w:ilvl="8" w:tplc="041F0005" w:tentative="1">
      <w:start w:val="1"/>
      <w:numFmt w:val="bullet"/>
      <w:lvlText w:val=""/>
      <w:lvlJc w:val="left"/>
      <w:pPr>
        <w:tabs>
          <w:tab w:val="num" w:pos="6656"/>
        </w:tabs>
        <w:ind w:left="6656" w:hanging="360"/>
      </w:pPr>
      <w:rPr>
        <w:rFonts w:ascii="Wingdings" w:hAnsi="Wingdings" w:hint="default"/>
      </w:rPr>
    </w:lvl>
  </w:abstractNum>
  <w:abstractNum w:abstractNumId="15" w15:restartNumberingAfterBreak="0">
    <w:nsid w:val="5BC6058D"/>
    <w:multiLevelType w:val="hybridMultilevel"/>
    <w:tmpl w:val="DFBE1038"/>
    <w:lvl w:ilvl="0" w:tplc="2D64A5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BF15E7"/>
    <w:multiLevelType w:val="hybridMultilevel"/>
    <w:tmpl w:val="CB84451C"/>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15:restartNumberingAfterBreak="0">
    <w:nsid w:val="65BF0ADD"/>
    <w:multiLevelType w:val="multilevel"/>
    <w:tmpl w:val="0A64DCA6"/>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5C03D69"/>
    <w:multiLevelType w:val="hybridMultilevel"/>
    <w:tmpl w:val="453A18FA"/>
    <w:lvl w:ilvl="0" w:tplc="E688A59C">
      <w:start w:val="2"/>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883D19"/>
    <w:multiLevelType w:val="hybridMultilevel"/>
    <w:tmpl w:val="00589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C24CE9"/>
    <w:multiLevelType w:val="hybridMultilevel"/>
    <w:tmpl w:val="D4AA2CCC"/>
    <w:lvl w:ilvl="0" w:tplc="D3085C7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6"/>
  </w:num>
  <w:num w:numId="2">
    <w:abstractNumId w:val="6"/>
  </w:num>
  <w:num w:numId="3">
    <w:abstractNumId w:val="7"/>
  </w:num>
  <w:num w:numId="4">
    <w:abstractNumId w:val="8"/>
  </w:num>
  <w:num w:numId="5">
    <w:abstractNumId w:val="0"/>
  </w:num>
  <w:num w:numId="6">
    <w:abstractNumId w:val="1"/>
  </w:num>
  <w:num w:numId="7">
    <w:abstractNumId w:val="4"/>
  </w:num>
  <w:num w:numId="8">
    <w:abstractNumId w:val="20"/>
  </w:num>
  <w:num w:numId="9">
    <w:abstractNumId w:val="2"/>
  </w:num>
  <w:num w:numId="10">
    <w:abstractNumId w:val="14"/>
  </w:num>
  <w:num w:numId="11">
    <w:abstractNumId w:val="9"/>
  </w:num>
  <w:num w:numId="12">
    <w:abstractNumId w:val="5"/>
  </w:num>
  <w:num w:numId="13">
    <w:abstractNumId w:val="3"/>
  </w:num>
  <w:num w:numId="14">
    <w:abstractNumId w:val="13"/>
  </w:num>
  <w:num w:numId="15">
    <w:abstractNumId w:val="17"/>
  </w:num>
  <w:num w:numId="16">
    <w:abstractNumId w:val="18"/>
  </w:num>
  <w:num w:numId="17">
    <w:abstractNumId w:val="12"/>
  </w:num>
  <w:num w:numId="18">
    <w:abstractNumId w:val="19"/>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2B6"/>
    <w:rsid w:val="000360EB"/>
    <w:rsid w:val="0011510D"/>
    <w:rsid w:val="00212C0D"/>
    <w:rsid w:val="002C52E4"/>
    <w:rsid w:val="0030460E"/>
    <w:rsid w:val="00331DF6"/>
    <w:rsid w:val="003443D2"/>
    <w:rsid w:val="00351E3A"/>
    <w:rsid w:val="00361884"/>
    <w:rsid w:val="003631A4"/>
    <w:rsid w:val="00364A2A"/>
    <w:rsid w:val="00381360"/>
    <w:rsid w:val="003A6DD6"/>
    <w:rsid w:val="0046336F"/>
    <w:rsid w:val="0047220E"/>
    <w:rsid w:val="004A09F5"/>
    <w:rsid w:val="004B121E"/>
    <w:rsid w:val="004B69EA"/>
    <w:rsid w:val="004C76D3"/>
    <w:rsid w:val="00535A18"/>
    <w:rsid w:val="00575F7E"/>
    <w:rsid w:val="00593FB1"/>
    <w:rsid w:val="005A0B12"/>
    <w:rsid w:val="005A6086"/>
    <w:rsid w:val="005F10E0"/>
    <w:rsid w:val="00630EFE"/>
    <w:rsid w:val="00645E42"/>
    <w:rsid w:val="00663D88"/>
    <w:rsid w:val="0066747C"/>
    <w:rsid w:val="006C3668"/>
    <w:rsid w:val="006D4F9D"/>
    <w:rsid w:val="006F1AA8"/>
    <w:rsid w:val="006F1F57"/>
    <w:rsid w:val="00704999"/>
    <w:rsid w:val="00743F2F"/>
    <w:rsid w:val="00754B8F"/>
    <w:rsid w:val="00772C19"/>
    <w:rsid w:val="007B7071"/>
    <w:rsid w:val="0086348B"/>
    <w:rsid w:val="009012B6"/>
    <w:rsid w:val="0090398E"/>
    <w:rsid w:val="009A0E8B"/>
    <w:rsid w:val="009C06CA"/>
    <w:rsid w:val="009D45FD"/>
    <w:rsid w:val="009E5417"/>
    <w:rsid w:val="00A642FC"/>
    <w:rsid w:val="00A66B0F"/>
    <w:rsid w:val="00A7501B"/>
    <w:rsid w:val="00AC20C7"/>
    <w:rsid w:val="00AC70D8"/>
    <w:rsid w:val="00AF7D18"/>
    <w:rsid w:val="00B0282A"/>
    <w:rsid w:val="00B34BC8"/>
    <w:rsid w:val="00B4739F"/>
    <w:rsid w:val="00B53B31"/>
    <w:rsid w:val="00B90703"/>
    <w:rsid w:val="00BF4915"/>
    <w:rsid w:val="00C2689E"/>
    <w:rsid w:val="00C6451B"/>
    <w:rsid w:val="00C66BFF"/>
    <w:rsid w:val="00C66FA4"/>
    <w:rsid w:val="00C67561"/>
    <w:rsid w:val="00CB62E7"/>
    <w:rsid w:val="00CD11A1"/>
    <w:rsid w:val="00CF7CDA"/>
    <w:rsid w:val="00D26F05"/>
    <w:rsid w:val="00D505FF"/>
    <w:rsid w:val="00DA04B0"/>
    <w:rsid w:val="00DA6D3D"/>
    <w:rsid w:val="00DF11B7"/>
    <w:rsid w:val="00E65E5A"/>
    <w:rsid w:val="00E7214F"/>
    <w:rsid w:val="00EA51D8"/>
    <w:rsid w:val="00F0004A"/>
    <w:rsid w:val="00F172A5"/>
    <w:rsid w:val="00FA6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AE9F3"/>
  <w15:docId w15:val="{66B74D61-EA07-2B46-B3AC-233FADF7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B6"/>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9012B6"/>
    <w:pPr>
      <w:ind w:left="720"/>
      <w:contextualSpacing/>
    </w:pPr>
    <w:rPr>
      <w:rFonts w:ascii="Calibri" w:eastAsia="Times New Roman" w:hAnsi="Calibri"/>
      <w:lang w:eastAsia="en-US"/>
    </w:rPr>
  </w:style>
  <w:style w:type="paragraph" w:styleId="ListeParagraf">
    <w:name w:val="List Paragraph"/>
    <w:basedOn w:val="Normal"/>
    <w:uiPriority w:val="99"/>
    <w:qFormat/>
    <w:rsid w:val="009012B6"/>
    <w:pPr>
      <w:spacing w:after="200" w:line="276" w:lineRule="auto"/>
      <w:ind w:left="720"/>
      <w:contextualSpacing/>
    </w:pPr>
    <w:rPr>
      <w:rFonts w:ascii="Calibri" w:eastAsia="Times New Roman" w:hAnsi="Calibri"/>
      <w:sz w:val="22"/>
      <w:szCs w:val="22"/>
      <w:lang w:eastAsia="tr-TR"/>
    </w:rPr>
  </w:style>
  <w:style w:type="table" w:customStyle="1" w:styleId="AkGlgeleme1">
    <w:name w:val="Açık Gölgeleme1"/>
    <w:uiPriority w:val="99"/>
    <w:rsid w:val="009012B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
    <w:name w:val="Light Shading"/>
    <w:basedOn w:val="NormalTablo"/>
    <w:uiPriority w:val="99"/>
    <w:rsid w:val="009012B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alonMetni">
    <w:name w:val="Balloon Text"/>
    <w:basedOn w:val="Normal"/>
    <w:link w:val="BalonMetniChar"/>
    <w:uiPriority w:val="99"/>
    <w:semiHidden/>
    <w:rsid w:val="009012B6"/>
    <w:rPr>
      <w:rFonts w:ascii="Tahoma" w:hAnsi="Tahoma" w:cs="Tahoma"/>
      <w:sz w:val="16"/>
      <w:szCs w:val="16"/>
    </w:rPr>
  </w:style>
  <w:style w:type="character" w:customStyle="1" w:styleId="BalonMetniChar">
    <w:name w:val="Balon Metni Char"/>
    <w:link w:val="BalonMetni"/>
    <w:uiPriority w:val="99"/>
    <w:semiHidden/>
    <w:locked/>
    <w:rsid w:val="009012B6"/>
    <w:rPr>
      <w:rFonts w:ascii="Tahoma" w:eastAsia="Batang" w:hAnsi="Tahoma" w:cs="Tahoma"/>
      <w:sz w:val="16"/>
      <w:szCs w:val="16"/>
      <w:lang w:eastAsia="ko-KR"/>
    </w:rPr>
  </w:style>
  <w:style w:type="paragraph" w:styleId="DipnotMetni">
    <w:name w:val="footnote text"/>
    <w:basedOn w:val="Normal"/>
    <w:link w:val="DipnotMetniChar"/>
    <w:uiPriority w:val="99"/>
    <w:semiHidden/>
    <w:rsid w:val="0047220E"/>
    <w:pPr>
      <w:suppressAutoHyphens/>
    </w:pPr>
    <w:rPr>
      <w:sz w:val="20"/>
      <w:szCs w:val="20"/>
      <w:lang w:eastAsia="ar-SA"/>
    </w:rPr>
  </w:style>
  <w:style w:type="character" w:customStyle="1" w:styleId="DipnotMetniChar">
    <w:name w:val="Dipnot Metni Char"/>
    <w:link w:val="DipnotMetni"/>
    <w:uiPriority w:val="99"/>
    <w:semiHidden/>
    <w:locked/>
    <w:rsid w:val="0047220E"/>
    <w:rPr>
      <w:rFonts w:ascii="Times New Roman" w:eastAsia="Batang" w:hAnsi="Times New Roman" w:cs="Times New Roman"/>
      <w:sz w:val="20"/>
      <w:szCs w:val="20"/>
      <w:lang w:eastAsia="ar-SA" w:bidi="ar-SA"/>
    </w:rPr>
  </w:style>
  <w:style w:type="character" w:customStyle="1" w:styleId="DipnotKarakterleri">
    <w:name w:val="Dipnot Karakterleri"/>
    <w:uiPriority w:val="99"/>
    <w:rsid w:val="00472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78413">
      <w:marLeft w:val="0"/>
      <w:marRight w:val="0"/>
      <w:marTop w:val="0"/>
      <w:marBottom w:val="0"/>
      <w:divBdr>
        <w:top w:val="none" w:sz="0" w:space="0" w:color="auto"/>
        <w:left w:val="none" w:sz="0" w:space="0" w:color="auto"/>
        <w:bottom w:val="none" w:sz="0" w:space="0" w:color="auto"/>
        <w:right w:val="none" w:sz="0" w:space="0" w:color="auto"/>
      </w:divBdr>
    </w:div>
    <w:div w:id="700278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732</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AKADEMİK GELİŞİM ALANI</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GELİŞİM ALANI</dc:title>
  <dc:subject/>
  <dc:creator>User</dc:creator>
  <cp:keywords/>
  <dc:description/>
  <cp:lastModifiedBy>MEHMET BERKAY �Z�NL�</cp:lastModifiedBy>
  <cp:revision>12</cp:revision>
  <dcterms:created xsi:type="dcterms:W3CDTF">2020-09-19T12:38:00Z</dcterms:created>
  <dcterms:modified xsi:type="dcterms:W3CDTF">2021-01-11T02:24:00Z</dcterms:modified>
</cp:coreProperties>
</file>