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133A" w:rsidRPr="00742C8E" w:rsidRDefault="00742C8E">
      <w:pPr>
        <w:spacing w:line="360" w:lineRule="auto"/>
        <w:jc w:val="center"/>
        <w:rPr>
          <w:b/>
          <w:szCs w:val="22"/>
        </w:rPr>
      </w:pPr>
      <w:r w:rsidRPr="00742C8E">
        <w:rPr>
          <w:b/>
          <w:szCs w:val="22"/>
        </w:rPr>
        <w:t>BAŞARIMIN ÖNÜNDEKİ ENGELLERİN FARKINDAYIM</w:t>
      </w:r>
    </w:p>
    <w:tbl>
      <w:tblPr>
        <w:tblW w:w="95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69"/>
        <w:gridCol w:w="6145"/>
      </w:tblGrid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Gelişim Alanı: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napToGrid w:val="0"/>
              <w:spacing w:line="276" w:lineRule="auto"/>
              <w:jc w:val="both"/>
            </w:pPr>
            <w:r w:rsidRPr="001F5FF3">
              <w:t xml:space="preserve">Akademik 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Yeterlik Alanı: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3A" w:rsidRPr="001F5FF3" w:rsidRDefault="00D96E04" w:rsidP="00742C8E">
            <w:pPr>
              <w:snapToGrid w:val="0"/>
              <w:spacing w:line="276" w:lineRule="auto"/>
              <w:jc w:val="both"/>
            </w:pPr>
            <w:r w:rsidRPr="001F5FF3">
              <w:t>Eğitsel Planlama ve Başarı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Kazanım/Hafta: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D8E" w:rsidRPr="001F5FF3" w:rsidRDefault="00A1133A" w:rsidP="00742C8E">
            <w:pPr>
              <w:snapToGrid w:val="0"/>
              <w:spacing w:line="276" w:lineRule="auto"/>
              <w:jc w:val="both"/>
            </w:pPr>
            <w:r w:rsidRPr="001F5FF3">
              <w:t>Akademik başarını</w:t>
            </w:r>
            <w:r w:rsidR="00952CD4" w:rsidRPr="001F5FF3">
              <w:t>n önündeki engelleri fark eder.</w:t>
            </w:r>
            <w:r w:rsidR="00742C8E" w:rsidRPr="001F5FF3">
              <w:t xml:space="preserve"> /6. Hafta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Sınıf Düzeyi: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3A" w:rsidRPr="001F5FF3" w:rsidRDefault="00742C8E" w:rsidP="00742C8E">
            <w:pPr>
              <w:snapToGrid w:val="0"/>
              <w:spacing w:line="276" w:lineRule="auto"/>
              <w:jc w:val="both"/>
            </w:pPr>
            <w:r w:rsidRPr="001F5FF3">
              <w:t>11. S</w:t>
            </w:r>
            <w:r w:rsidR="00A1133A" w:rsidRPr="001F5FF3">
              <w:t xml:space="preserve">ınıf 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Süre: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3A" w:rsidRPr="001F5FF3" w:rsidRDefault="00742C8E" w:rsidP="00742C8E">
            <w:pPr>
              <w:snapToGrid w:val="0"/>
              <w:spacing w:line="276" w:lineRule="auto"/>
              <w:jc w:val="both"/>
            </w:pPr>
            <w:r w:rsidRPr="001F5FF3">
              <w:t xml:space="preserve">40 </w:t>
            </w:r>
            <w:proofErr w:type="spellStart"/>
            <w:r w:rsidRPr="001F5FF3">
              <w:t>dk</w:t>
            </w:r>
            <w:proofErr w:type="spellEnd"/>
            <w:r w:rsidRPr="001F5FF3">
              <w:t xml:space="preserve"> (Bir ders saati)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Araç-Gereçler: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8E" w:rsidRPr="001F5FF3" w:rsidRDefault="00742C8E" w:rsidP="00742C8E">
            <w:pPr>
              <w:pStyle w:val="ListeParagraf"/>
              <w:numPr>
                <w:ilvl w:val="0"/>
                <w:numId w:val="7"/>
              </w:numPr>
              <w:snapToGrid w:val="0"/>
              <w:spacing w:line="276" w:lineRule="auto"/>
              <w:jc w:val="both"/>
            </w:pPr>
            <w:r w:rsidRPr="001F5FF3">
              <w:t>Çalışma Yaprağı-</w:t>
            </w:r>
            <w:r w:rsidR="0086555D" w:rsidRPr="001F5FF3">
              <w:t>1</w:t>
            </w:r>
          </w:p>
          <w:p w:rsidR="00A1133A" w:rsidRPr="001F5FF3" w:rsidRDefault="0086555D" w:rsidP="00742C8E">
            <w:pPr>
              <w:pStyle w:val="ListeParagraf"/>
              <w:numPr>
                <w:ilvl w:val="0"/>
                <w:numId w:val="7"/>
              </w:numPr>
              <w:snapToGrid w:val="0"/>
              <w:spacing w:line="276" w:lineRule="auto"/>
              <w:jc w:val="both"/>
            </w:pPr>
            <w:r w:rsidRPr="001F5FF3">
              <w:t>Etkinlik Bilgi Notu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Uygulayıcı İçin Ön Hazırlık: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3A" w:rsidRPr="001F5FF3" w:rsidRDefault="00742C8E" w:rsidP="00742C8E">
            <w:pPr>
              <w:pStyle w:val="ListeParagraf"/>
              <w:numPr>
                <w:ilvl w:val="0"/>
                <w:numId w:val="8"/>
              </w:numPr>
              <w:snapToGrid w:val="0"/>
              <w:spacing w:line="276" w:lineRule="auto"/>
              <w:jc w:val="both"/>
            </w:pPr>
            <w:r w:rsidRPr="001F5FF3">
              <w:t>Çalışma Yaprağı-</w:t>
            </w:r>
            <w:r w:rsidR="0086555D" w:rsidRPr="001F5FF3">
              <w:t xml:space="preserve">1 öğrenci sayısı kadar çoğaltılır. 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Süreç (Uygulama Basamakları):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6C" w:rsidRPr="001F5FF3" w:rsidRDefault="008F269F" w:rsidP="00742C8E">
            <w:pPr>
              <w:pStyle w:val="ListeParagraf1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E</w:t>
            </w:r>
            <w:r w:rsidR="005B3AE7" w:rsidRPr="001F5FF3">
              <w:rPr>
                <w:rFonts w:ascii="Times New Roman" w:hAnsi="Times New Roman" w:cs="Times New Roman"/>
              </w:rPr>
              <w:t xml:space="preserve">tkinliğin amacının </w:t>
            </w:r>
            <w:r w:rsidR="009B5D8E" w:rsidRPr="001F5FF3">
              <w:rPr>
                <w:rFonts w:ascii="Times New Roman" w:hAnsi="Times New Roman" w:cs="Times New Roman"/>
              </w:rPr>
              <w:t xml:space="preserve">akademik </w:t>
            </w:r>
            <w:r w:rsidR="005B3AE7" w:rsidRPr="001F5FF3">
              <w:rPr>
                <w:rFonts w:ascii="Times New Roman" w:hAnsi="Times New Roman" w:cs="Times New Roman"/>
              </w:rPr>
              <w:t xml:space="preserve">başarının önündeki </w:t>
            </w:r>
            <w:r w:rsidR="009B5D8E" w:rsidRPr="001F5FF3">
              <w:rPr>
                <w:rFonts w:ascii="Times New Roman" w:hAnsi="Times New Roman" w:cs="Times New Roman"/>
              </w:rPr>
              <w:t xml:space="preserve">kişinin kendisinden kaynaklı olan </w:t>
            </w:r>
            <w:r w:rsidR="005B3AE7" w:rsidRPr="001F5FF3">
              <w:rPr>
                <w:rFonts w:ascii="Times New Roman" w:hAnsi="Times New Roman" w:cs="Times New Roman"/>
              </w:rPr>
              <w:t>engelleri fark etmek olduğ</w:t>
            </w:r>
            <w:r w:rsidRPr="001F5FF3">
              <w:rPr>
                <w:rFonts w:ascii="Times New Roman" w:hAnsi="Times New Roman" w:cs="Times New Roman"/>
              </w:rPr>
              <w:t>unu belirt</w:t>
            </w:r>
            <w:r w:rsidR="009B5D8E" w:rsidRPr="001F5FF3">
              <w:rPr>
                <w:rFonts w:ascii="Times New Roman" w:hAnsi="Times New Roman" w:cs="Times New Roman"/>
              </w:rPr>
              <w:t>il</w:t>
            </w:r>
            <w:r w:rsidRPr="001F5FF3">
              <w:rPr>
                <w:rFonts w:ascii="Times New Roman" w:hAnsi="Times New Roman" w:cs="Times New Roman"/>
              </w:rPr>
              <w:t>erek etkinliğe başlanır.</w:t>
            </w:r>
          </w:p>
          <w:p w:rsidR="005B3AE7" w:rsidRPr="001F5FF3" w:rsidRDefault="00742C8E" w:rsidP="00742C8E">
            <w:pPr>
              <w:pStyle w:val="ListeParagraf1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Çalışma Yaprağı-</w:t>
            </w:r>
            <w:r w:rsidR="003259E2" w:rsidRPr="001F5FF3">
              <w:rPr>
                <w:rFonts w:ascii="Times New Roman" w:hAnsi="Times New Roman" w:cs="Times New Roman"/>
              </w:rPr>
              <w:t>1 öğrencilere dağıtılır. H</w:t>
            </w:r>
            <w:r w:rsidR="009D7D6C" w:rsidRPr="001F5FF3">
              <w:rPr>
                <w:rFonts w:ascii="Times New Roman" w:hAnsi="Times New Roman" w:cs="Times New Roman"/>
              </w:rPr>
              <w:t>er öğrencinin</w:t>
            </w:r>
            <w:r w:rsidR="003259E2" w:rsidRPr="001F5FF3">
              <w:rPr>
                <w:rFonts w:ascii="Times New Roman" w:hAnsi="Times New Roman" w:cs="Times New Roman"/>
              </w:rPr>
              <w:t xml:space="preserve"> akademik başarı</w:t>
            </w:r>
            <w:r w:rsidR="007F112C" w:rsidRPr="001F5FF3">
              <w:rPr>
                <w:rFonts w:ascii="Times New Roman" w:hAnsi="Times New Roman" w:cs="Times New Roman"/>
              </w:rPr>
              <w:t>sı</w:t>
            </w:r>
            <w:r w:rsidR="003259E2" w:rsidRPr="001F5FF3">
              <w:rPr>
                <w:rFonts w:ascii="Times New Roman" w:hAnsi="Times New Roman" w:cs="Times New Roman"/>
              </w:rPr>
              <w:t>nın önündeki</w:t>
            </w:r>
            <w:r w:rsidR="007F112C" w:rsidRPr="001F5FF3">
              <w:rPr>
                <w:rFonts w:ascii="Times New Roman" w:hAnsi="Times New Roman" w:cs="Times New Roman"/>
              </w:rPr>
              <w:t xml:space="preserve"> kendilerinden kaynaklı olan duygu, tutum, beceri</w:t>
            </w:r>
            <w:r w:rsidR="0086555D" w:rsidRPr="001F5FF3">
              <w:rPr>
                <w:rFonts w:ascii="Times New Roman" w:hAnsi="Times New Roman" w:cs="Times New Roman"/>
              </w:rPr>
              <w:t>, alışkanlık ya da davranışlar gibi</w:t>
            </w:r>
            <w:r w:rsidR="0086555D" w:rsidRPr="001F5FF3">
              <w:rPr>
                <w:rFonts w:ascii="Times New Roman" w:hAnsi="Times New Roman" w:cs="Times New Roman"/>
                <w:i/>
              </w:rPr>
              <w:t xml:space="preserve"> </w:t>
            </w:r>
            <w:r w:rsidR="0086555D" w:rsidRPr="001F5FF3">
              <w:rPr>
                <w:rFonts w:ascii="Times New Roman" w:hAnsi="Times New Roman" w:cs="Times New Roman"/>
              </w:rPr>
              <w:t xml:space="preserve">durumlarla </w:t>
            </w:r>
            <w:r w:rsidR="007F112C" w:rsidRPr="001F5FF3">
              <w:rPr>
                <w:rFonts w:ascii="Times New Roman" w:hAnsi="Times New Roman" w:cs="Times New Roman"/>
              </w:rPr>
              <w:t xml:space="preserve">ilgili </w:t>
            </w:r>
            <w:r w:rsidR="003259E2" w:rsidRPr="001F5FF3">
              <w:rPr>
                <w:rFonts w:ascii="Times New Roman" w:hAnsi="Times New Roman" w:cs="Times New Roman"/>
              </w:rPr>
              <w:t>enge</w:t>
            </w:r>
            <w:r w:rsidRPr="001F5FF3">
              <w:rPr>
                <w:rFonts w:ascii="Times New Roman" w:hAnsi="Times New Roman" w:cs="Times New Roman"/>
              </w:rPr>
              <w:t>lleri düşünerek Çalışma Yaprağı-</w:t>
            </w:r>
            <w:r w:rsidR="003259E2" w:rsidRPr="001F5FF3">
              <w:rPr>
                <w:rFonts w:ascii="Times New Roman" w:hAnsi="Times New Roman" w:cs="Times New Roman"/>
              </w:rPr>
              <w:t xml:space="preserve">1’i doldurmaları istenir.  </w:t>
            </w:r>
          </w:p>
          <w:p w:rsidR="00923C00" w:rsidRPr="001F5FF3" w:rsidRDefault="00742C8E" w:rsidP="00742C8E">
            <w:pPr>
              <w:pStyle w:val="ListeParagraf1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Çalışma Yaprağı-</w:t>
            </w:r>
            <w:r w:rsidR="003259E2" w:rsidRPr="001F5FF3">
              <w:rPr>
                <w:rFonts w:ascii="Times New Roman" w:hAnsi="Times New Roman" w:cs="Times New Roman"/>
              </w:rPr>
              <w:t xml:space="preserve">1 doldurulduktan sonra </w:t>
            </w:r>
            <w:r w:rsidR="008F269F" w:rsidRPr="001F5FF3">
              <w:rPr>
                <w:rFonts w:ascii="Times New Roman" w:hAnsi="Times New Roman" w:cs="Times New Roman"/>
              </w:rPr>
              <w:t xml:space="preserve">öğrencilerin </w:t>
            </w:r>
            <w:r w:rsidR="0010792E" w:rsidRPr="001F5FF3">
              <w:rPr>
                <w:rFonts w:ascii="Times New Roman" w:hAnsi="Times New Roman" w:cs="Times New Roman"/>
              </w:rPr>
              <w:t xml:space="preserve">paylaşımları alınır. </w:t>
            </w:r>
            <w:r w:rsidR="003259E2" w:rsidRPr="001F5FF3">
              <w:rPr>
                <w:rFonts w:ascii="Times New Roman" w:hAnsi="Times New Roman" w:cs="Times New Roman"/>
              </w:rPr>
              <w:t xml:space="preserve">Öğrenci paylaşımları tahtaya yazılarak akademik başarının önündeki engellere ilişkin bir liste oluşturulur.  </w:t>
            </w:r>
          </w:p>
          <w:p w:rsidR="00791004" w:rsidRPr="001F5FF3" w:rsidRDefault="00791004" w:rsidP="00742C8E">
            <w:pPr>
              <w:pStyle w:val="ListeParagraf1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 xml:space="preserve">Öğrencilerin paylaşımlarında en çok vurgulanan ya da sık tekrar edilen nedenlerin yanına işaret konulur bu nedenlere dikkat çekilir. </w:t>
            </w:r>
          </w:p>
          <w:p w:rsidR="003259E2" w:rsidRPr="001F5FF3" w:rsidRDefault="00865D11" w:rsidP="00742C8E">
            <w:pPr>
              <w:pStyle w:val="ListeParagraf1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 xml:space="preserve">Uygulayıcı </w:t>
            </w:r>
            <w:r w:rsidR="00742C8E" w:rsidRPr="001F5FF3">
              <w:rPr>
                <w:rFonts w:ascii="Times New Roman" w:hAnsi="Times New Roman" w:cs="Times New Roman"/>
              </w:rPr>
              <w:t>tarafından Etkinlik Bilgi Notu</w:t>
            </w:r>
            <w:r w:rsidRPr="001F5FF3">
              <w:rPr>
                <w:rFonts w:ascii="Times New Roman" w:hAnsi="Times New Roman" w:cs="Times New Roman"/>
              </w:rPr>
              <w:t xml:space="preserve"> tahtaya yansıtılarak ya da okunarak öğrencilerin cevapları arasında yer almayan engeller varsa listeye eklenir. </w:t>
            </w:r>
          </w:p>
          <w:p w:rsidR="00567AD5" w:rsidRPr="001F5FF3" w:rsidRDefault="00742C8E" w:rsidP="00742C8E">
            <w:pPr>
              <w:pStyle w:val="ListeParagraf1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Aşağıdaki tartışma soruları</w:t>
            </w:r>
            <w:r w:rsidR="001A2860" w:rsidRPr="001F5FF3">
              <w:rPr>
                <w:rFonts w:ascii="Times New Roman" w:hAnsi="Times New Roman" w:cs="Times New Roman"/>
              </w:rPr>
              <w:t xml:space="preserve"> </w:t>
            </w:r>
            <w:r w:rsidR="00567AD5" w:rsidRPr="001F5FF3">
              <w:rPr>
                <w:rFonts w:ascii="Times New Roman" w:hAnsi="Times New Roman" w:cs="Times New Roman"/>
              </w:rPr>
              <w:t xml:space="preserve">ile etkinliğe devam edilir. </w:t>
            </w:r>
          </w:p>
          <w:p w:rsidR="00567AD5" w:rsidRPr="001F5FF3" w:rsidRDefault="00791004" w:rsidP="00742C8E">
            <w:pPr>
              <w:pStyle w:val="ListeParagraf1"/>
              <w:numPr>
                <w:ilvl w:val="1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Söylediğiniz engeller arasında en çok tekrar edilenler hangileridir?  Bu engeller akademik başarınızı hangi yönde ve nasıl etkiler?</w:t>
            </w:r>
          </w:p>
          <w:p w:rsidR="00923C00" w:rsidRPr="001F5FF3" w:rsidRDefault="00923C00" w:rsidP="00742C8E">
            <w:pPr>
              <w:pStyle w:val="ListeParagraf1"/>
              <w:numPr>
                <w:ilvl w:val="1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Motivasyon akademik başarınızı nasıl etkiler?</w:t>
            </w:r>
          </w:p>
          <w:p w:rsidR="00923C00" w:rsidRPr="001F5FF3" w:rsidRDefault="00923C00" w:rsidP="00742C8E">
            <w:pPr>
              <w:pStyle w:val="ListeParagraf1"/>
              <w:numPr>
                <w:ilvl w:val="1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Akademik çalışmalarınızı ertelemek başarıyı nasıl etkiler?</w:t>
            </w:r>
          </w:p>
          <w:p w:rsidR="00923C00" w:rsidRPr="001F5FF3" w:rsidRDefault="00923C00" w:rsidP="00742C8E">
            <w:pPr>
              <w:pStyle w:val="ListeParagraf1"/>
              <w:numPr>
                <w:ilvl w:val="1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 xml:space="preserve">Hedeflerin olmaması ya da gerçekçi hedefler belirlememek </w:t>
            </w:r>
            <w:r w:rsidR="001A2860" w:rsidRPr="001F5FF3">
              <w:rPr>
                <w:rFonts w:ascii="Times New Roman" w:hAnsi="Times New Roman" w:cs="Times New Roman"/>
              </w:rPr>
              <w:t xml:space="preserve">akademik başarınızı nasıl etkiler? </w:t>
            </w:r>
          </w:p>
          <w:p w:rsidR="001A2860" w:rsidRPr="001F5FF3" w:rsidRDefault="001A2860" w:rsidP="00742C8E">
            <w:pPr>
              <w:pStyle w:val="ListeParagraf1"/>
              <w:numPr>
                <w:ilvl w:val="1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Başarı beklentinizin olmaması nelere yol açar? Neden?</w:t>
            </w:r>
          </w:p>
          <w:p w:rsidR="001A2860" w:rsidRPr="001F5FF3" w:rsidRDefault="001A2860" w:rsidP="00742C8E">
            <w:pPr>
              <w:pStyle w:val="ListeParagraf1"/>
              <w:numPr>
                <w:ilvl w:val="1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Derslere ya da sınavlara yönelik duygularınızın akademik başarı üzerinde etkisi nedir? Neden?</w:t>
            </w:r>
          </w:p>
          <w:p w:rsidR="003259E2" w:rsidRPr="001F5FF3" w:rsidRDefault="001A2860" w:rsidP="00742C8E">
            <w:pPr>
              <w:pStyle w:val="ListeParagraf1"/>
              <w:numPr>
                <w:ilvl w:val="1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Zaman yönetim</w:t>
            </w:r>
            <w:r w:rsidR="00C63EEC" w:rsidRPr="001F5FF3">
              <w:rPr>
                <w:rFonts w:ascii="Times New Roman" w:hAnsi="Times New Roman" w:cs="Times New Roman"/>
              </w:rPr>
              <w:t>i</w:t>
            </w:r>
            <w:r w:rsidRPr="001F5FF3">
              <w:rPr>
                <w:rFonts w:ascii="Times New Roman" w:hAnsi="Times New Roman" w:cs="Times New Roman"/>
              </w:rPr>
              <w:t xml:space="preserve"> hangi yönleri ile akademik </w:t>
            </w:r>
            <w:r w:rsidRPr="001F5FF3">
              <w:rPr>
                <w:rFonts w:ascii="Times New Roman" w:hAnsi="Times New Roman" w:cs="Times New Roman"/>
              </w:rPr>
              <w:lastRenderedPageBreak/>
              <w:t xml:space="preserve">başarıyı etkiler? </w:t>
            </w:r>
          </w:p>
          <w:p w:rsidR="00742C8E" w:rsidRPr="001F5FF3" w:rsidRDefault="00742C8E" w:rsidP="00742C8E">
            <w:pPr>
              <w:pStyle w:val="ListeParagraf1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Aşağıdaki açıklama ile etkinlik sonlandırılır:</w:t>
            </w:r>
          </w:p>
          <w:p w:rsidR="00791004" w:rsidRPr="001F5FF3" w:rsidRDefault="00742C8E" w:rsidP="00742C8E">
            <w:pPr>
              <w:pStyle w:val="ListeParagraf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5FF3">
              <w:rPr>
                <w:rFonts w:ascii="Times New Roman" w:hAnsi="Times New Roman" w:cs="Times New Roman"/>
                <w:i/>
              </w:rPr>
              <w:t>“ A</w:t>
            </w:r>
            <w:r w:rsidR="00C63EEC" w:rsidRPr="001F5FF3">
              <w:rPr>
                <w:rFonts w:ascii="Times New Roman" w:hAnsi="Times New Roman" w:cs="Times New Roman"/>
                <w:i/>
              </w:rPr>
              <w:t>kademik</w:t>
            </w:r>
            <w:proofErr w:type="gramEnd"/>
            <w:r w:rsidR="00C63EEC" w:rsidRPr="001F5FF3">
              <w:rPr>
                <w:rFonts w:ascii="Times New Roman" w:hAnsi="Times New Roman" w:cs="Times New Roman"/>
                <w:i/>
              </w:rPr>
              <w:t xml:space="preserve"> başarının </w:t>
            </w:r>
            <w:r w:rsidRPr="001F5FF3">
              <w:rPr>
                <w:rFonts w:ascii="Times New Roman" w:hAnsi="Times New Roman" w:cs="Times New Roman"/>
                <w:i/>
              </w:rPr>
              <w:t>önünde her</w:t>
            </w:r>
            <w:r w:rsidR="000B452E" w:rsidRPr="001F5FF3">
              <w:rPr>
                <w:rFonts w:ascii="Times New Roman" w:hAnsi="Times New Roman" w:cs="Times New Roman"/>
                <w:i/>
              </w:rPr>
              <w:t xml:space="preserve"> öğrenciye göre farklılaşan bazı engeller</w:t>
            </w:r>
            <w:r w:rsidR="00C63EEC" w:rsidRPr="001F5FF3">
              <w:rPr>
                <w:rFonts w:ascii="Times New Roman" w:hAnsi="Times New Roman" w:cs="Times New Roman"/>
                <w:i/>
              </w:rPr>
              <w:t xml:space="preserve"> olabi</w:t>
            </w:r>
            <w:r w:rsidRPr="001F5FF3">
              <w:rPr>
                <w:rFonts w:ascii="Times New Roman" w:hAnsi="Times New Roman" w:cs="Times New Roman"/>
                <w:i/>
              </w:rPr>
              <w:t>lir</w:t>
            </w:r>
            <w:r w:rsidR="00C63EEC" w:rsidRPr="001F5FF3">
              <w:rPr>
                <w:rFonts w:ascii="Times New Roman" w:hAnsi="Times New Roman" w:cs="Times New Roman"/>
                <w:i/>
              </w:rPr>
              <w:t xml:space="preserve"> ancak bunlar arasında kişinin kendi duygu, düşünce, yaşantı, tutum, ilgi ya da davranışlarına bağlı olan kimi faktörler</w:t>
            </w:r>
            <w:r w:rsidRPr="001F5FF3">
              <w:rPr>
                <w:rFonts w:ascii="Times New Roman" w:hAnsi="Times New Roman" w:cs="Times New Roman"/>
                <w:i/>
              </w:rPr>
              <w:t>in fark edilerek düzenlenmesi</w:t>
            </w:r>
            <w:r w:rsidR="00C63EEC" w:rsidRPr="001F5FF3">
              <w:rPr>
                <w:rFonts w:ascii="Times New Roman" w:hAnsi="Times New Roman" w:cs="Times New Roman"/>
                <w:i/>
              </w:rPr>
              <w:t xml:space="preserve"> akademik başarını</w:t>
            </w:r>
            <w:r w:rsidRPr="001F5FF3">
              <w:rPr>
                <w:rFonts w:ascii="Times New Roman" w:hAnsi="Times New Roman" w:cs="Times New Roman"/>
                <w:i/>
              </w:rPr>
              <w:t>n artırılmasında etkili olacaktır.”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3A" w:rsidRPr="001F5FF3" w:rsidRDefault="00791004" w:rsidP="00742C8E">
            <w:pPr>
              <w:pStyle w:val="ListeParagraf1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FF3">
              <w:rPr>
                <w:rFonts w:ascii="Times New Roman" w:hAnsi="Times New Roman" w:cs="Times New Roman"/>
              </w:rPr>
              <w:t>Öğrencilerin Çalışma Yaprağı</w:t>
            </w:r>
            <w:r w:rsidR="00742C8E" w:rsidRPr="001F5FF3">
              <w:rPr>
                <w:rFonts w:ascii="Times New Roman" w:hAnsi="Times New Roman" w:cs="Times New Roman"/>
              </w:rPr>
              <w:t>-</w:t>
            </w:r>
            <w:r w:rsidRPr="001F5FF3">
              <w:rPr>
                <w:rFonts w:ascii="Times New Roman" w:hAnsi="Times New Roman" w:cs="Times New Roman"/>
              </w:rPr>
              <w:t>1’de yer alan “Akademik başarıyı engelleyen</w:t>
            </w:r>
            <w:r w:rsidR="00332031" w:rsidRPr="001F5FF3">
              <w:rPr>
                <w:rFonts w:ascii="Times New Roman" w:hAnsi="Times New Roman" w:cs="Times New Roman"/>
              </w:rPr>
              <w:t xml:space="preserve"> kendi</w:t>
            </w:r>
            <w:r w:rsidRPr="001F5FF3">
              <w:rPr>
                <w:rFonts w:ascii="Times New Roman" w:hAnsi="Times New Roman" w:cs="Times New Roman"/>
              </w:rPr>
              <w:t xml:space="preserve"> ilk üç neden</w:t>
            </w:r>
            <w:r w:rsidR="00332031" w:rsidRPr="001F5FF3">
              <w:rPr>
                <w:rFonts w:ascii="Times New Roman" w:hAnsi="Times New Roman" w:cs="Times New Roman"/>
              </w:rPr>
              <w:t>l</w:t>
            </w:r>
            <w:r w:rsidRPr="001F5FF3">
              <w:rPr>
                <w:rFonts w:ascii="Times New Roman" w:hAnsi="Times New Roman" w:cs="Times New Roman"/>
              </w:rPr>
              <w:t>e</w:t>
            </w:r>
            <w:r w:rsidR="00332031" w:rsidRPr="001F5FF3">
              <w:rPr>
                <w:rFonts w:ascii="Times New Roman" w:hAnsi="Times New Roman" w:cs="Times New Roman"/>
              </w:rPr>
              <w:t>rine</w:t>
            </w:r>
            <w:r w:rsidRPr="001F5FF3">
              <w:rPr>
                <w:rFonts w:ascii="Times New Roman" w:hAnsi="Times New Roman" w:cs="Times New Roman"/>
              </w:rPr>
              <w:t xml:space="preserve">” yönelik araştırma </w:t>
            </w:r>
            <w:r w:rsidR="00742C8E" w:rsidRPr="001F5FF3">
              <w:rPr>
                <w:rFonts w:ascii="Times New Roman" w:hAnsi="Times New Roman" w:cs="Times New Roman"/>
              </w:rPr>
              <w:t>yapmaları ve</w:t>
            </w:r>
            <w:r w:rsidR="00332031" w:rsidRPr="001F5FF3">
              <w:rPr>
                <w:rFonts w:ascii="Times New Roman" w:hAnsi="Times New Roman" w:cs="Times New Roman"/>
              </w:rPr>
              <w:t xml:space="preserve"> bu nedenler ortadan kaldırabilmek için yapabileceklerini düşünmeleri istenir. </w:t>
            </w:r>
            <w:r w:rsidRPr="001F5F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33A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3A" w:rsidRPr="001F5FF3" w:rsidRDefault="00A1133A" w:rsidP="00742C8E">
            <w:pPr>
              <w:spacing w:line="276" w:lineRule="auto"/>
            </w:pPr>
            <w:r w:rsidRPr="001F5FF3">
              <w:rPr>
                <w:b/>
              </w:rPr>
              <w:t>Uygulayıcıya Not: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3A" w:rsidRPr="001F5FF3" w:rsidRDefault="00952CD4" w:rsidP="00742C8E">
            <w:pPr>
              <w:pStyle w:val="ListeParagraf"/>
              <w:numPr>
                <w:ilvl w:val="0"/>
                <w:numId w:val="10"/>
              </w:numPr>
              <w:snapToGrid w:val="0"/>
              <w:spacing w:line="276" w:lineRule="auto"/>
              <w:jc w:val="both"/>
            </w:pPr>
            <w:r w:rsidRPr="001F5FF3">
              <w:t>Etkinliğin uygulanması sırasında öğrencilerin duygu, tutum, beceri, alışkanlık, yaşantı ya da davranışlar gibi durumlara bağlı</w:t>
            </w:r>
            <w:r w:rsidRPr="001F5FF3">
              <w:rPr>
                <w:i/>
              </w:rPr>
              <w:t xml:space="preserve"> </w:t>
            </w:r>
            <w:r w:rsidRPr="001F5FF3">
              <w:t>engeller üzerinde durmalarına dikkat edilmeli</w:t>
            </w:r>
            <w:r w:rsidR="00742C8E" w:rsidRPr="001F5FF3">
              <w:t>dir</w:t>
            </w:r>
            <w:r w:rsidRPr="001F5FF3">
              <w:t xml:space="preserve">. </w:t>
            </w:r>
            <w:r w:rsidR="006C1DA2" w:rsidRPr="001F5FF3">
              <w:t>M</w:t>
            </w:r>
            <w:r w:rsidRPr="001F5FF3">
              <w:t xml:space="preserve">otivasyon, </w:t>
            </w:r>
            <w:r w:rsidR="006C1DA2" w:rsidRPr="001F5FF3">
              <w:rPr>
                <w:rFonts w:eastAsia="Times New Roman"/>
                <w:lang w:eastAsia="tr-TR"/>
              </w:rPr>
              <w:t xml:space="preserve">başarı beklentisinin düşük olması, erteleme, ulaşılması zor hedefler koyma, mükemmeliyetçilik, kaygı, ilgi gibi etkenlere odaklanılmalıdır. </w:t>
            </w:r>
          </w:p>
          <w:p w:rsidR="001F5FF3" w:rsidRDefault="001F5FF3" w:rsidP="00435D29">
            <w:pPr>
              <w:snapToGrid w:val="0"/>
              <w:spacing w:line="276" w:lineRule="auto"/>
              <w:jc w:val="both"/>
            </w:pPr>
          </w:p>
          <w:p w:rsidR="00435D29" w:rsidRPr="001F5FF3" w:rsidRDefault="001F5FF3" w:rsidP="00435D29">
            <w:pPr>
              <w:snapToGrid w:val="0"/>
              <w:spacing w:line="276" w:lineRule="auto"/>
              <w:jc w:val="both"/>
            </w:pPr>
            <w:r>
              <w:t xml:space="preserve">            </w:t>
            </w:r>
            <w:r w:rsidR="00435D29" w:rsidRPr="001F5FF3">
              <w:t xml:space="preserve">Özel </w:t>
            </w:r>
            <w:proofErr w:type="spellStart"/>
            <w:r w:rsidR="00435D29" w:rsidRPr="001F5FF3">
              <w:t>gereksinimli</w:t>
            </w:r>
            <w:proofErr w:type="spellEnd"/>
            <w:r w:rsidR="00435D29" w:rsidRPr="001F5FF3">
              <w:t xml:space="preserve"> öğrenciler için;</w:t>
            </w:r>
          </w:p>
          <w:p w:rsidR="00435D29" w:rsidRPr="001F5FF3" w:rsidRDefault="00435D29" w:rsidP="00435D29">
            <w:pPr>
              <w:pStyle w:val="ListeParagraf"/>
              <w:numPr>
                <w:ilvl w:val="0"/>
                <w:numId w:val="11"/>
              </w:numPr>
              <w:snapToGrid w:val="0"/>
              <w:spacing w:line="276" w:lineRule="auto"/>
              <w:jc w:val="both"/>
            </w:pPr>
            <w:r w:rsidRPr="001F5FF3">
              <w:t>Tahtaya alınan notların görsel açıdan daha işlevsel olması bakımından koyu tonlarda ve büyük boyutlarda yazılmasına dikkat edilebilir.</w:t>
            </w:r>
          </w:p>
          <w:p w:rsidR="00435D29" w:rsidRPr="001F5FF3" w:rsidRDefault="00435D29" w:rsidP="00435D29">
            <w:pPr>
              <w:pStyle w:val="ListeParagraf"/>
              <w:numPr>
                <w:ilvl w:val="0"/>
                <w:numId w:val="11"/>
              </w:numPr>
              <w:snapToGrid w:val="0"/>
              <w:spacing w:line="276" w:lineRule="auto"/>
              <w:jc w:val="both"/>
            </w:pPr>
            <w:r w:rsidRPr="001F5FF3">
              <w:t>Çalışma yaprağı-1 daha büyük puntoda ya da Braille yazı ile hazırlanarak materyallerde uyarlama yapılabilir.</w:t>
            </w:r>
          </w:p>
          <w:p w:rsidR="00435D29" w:rsidRPr="001F5FF3" w:rsidRDefault="00435D29" w:rsidP="00435D29">
            <w:pPr>
              <w:pStyle w:val="ListeParagraf"/>
              <w:numPr>
                <w:ilvl w:val="0"/>
                <w:numId w:val="11"/>
              </w:numPr>
              <w:snapToGrid w:val="0"/>
              <w:spacing w:line="276" w:lineRule="auto"/>
              <w:jc w:val="both"/>
            </w:pPr>
            <w:r w:rsidRPr="001F5FF3">
              <w:t>Etkinlik sırasında öğretmen bireysel olarak rehberlik ederek destek sunabilir.</w:t>
            </w:r>
          </w:p>
          <w:p w:rsidR="00435D29" w:rsidRPr="001F5FF3" w:rsidRDefault="00435D29" w:rsidP="00435D29">
            <w:pPr>
              <w:pStyle w:val="ListeParagraf"/>
              <w:numPr>
                <w:ilvl w:val="0"/>
                <w:numId w:val="11"/>
              </w:numPr>
              <w:snapToGrid w:val="0"/>
              <w:spacing w:line="276" w:lineRule="auto"/>
              <w:jc w:val="both"/>
            </w:pPr>
            <w:r w:rsidRPr="001F5FF3">
              <w:t xml:space="preserve">Çalışma yaprağı-1’in tamamlanması için ek süre verilebilir. </w:t>
            </w:r>
          </w:p>
        </w:tc>
      </w:tr>
      <w:tr w:rsidR="00742C8E" w:rsidRPr="001F5FF3" w:rsidTr="00742C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8E" w:rsidRPr="001F5FF3" w:rsidRDefault="00742C8E" w:rsidP="00742C8E">
            <w:pPr>
              <w:spacing w:line="276" w:lineRule="auto"/>
              <w:rPr>
                <w:b/>
              </w:rPr>
            </w:pPr>
            <w:r w:rsidRPr="001F5FF3">
              <w:rPr>
                <w:b/>
              </w:rPr>
              <w:t>Etkinliği Geliştiren: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8E" w:rsidRPr="001F5FF3" w:rsidRDefault="00FD67B5" w:rsidP="00FD67B5">
            <w:pPr>
              <w:snapToGrid w:val="0"/>
              <w:spacing w:line="276" w:lineRule="auto"/>
              <w:jc w:val="both"/>
            </w:pPr>
            <w:r w:rsidRPr="001F5FF3">
              <w:t>Hicran Çetin Gündüz</w:t>
            </w:r>
          </w:p>
        </w:tc>
      </w:tr>
    </w:tbl>
    <w:p w:rsidR="00A1133A" w:rsidRDefault="00A1133A">
      <w:pPr>
        <w:spacing w:line="360" w:lineRule="auto"/>
        <w:jc w:val="center"/>
        <w:rPr>
          <w:b/>
          <w:sz w:val="22"/>
          <w:szCs w:val="22"/>
        </w:rPr>
      </w:pPr>
    </w:p>
    <w:p w:rsidR="0086555D" w:rsidRDefault="0086555D">
      <w:pPr>
        <w:spacing w:line="360" w:lineRule="auto"/>
        <w:jc w:val="center"/>
        <w:rPr>
          <w:b/>
          <w:sz w:val="22"/>
          <w:szCs w:val="22"/>
        </w:rPr>
      </w:pPr>
    </w:p>
    <w:p w:rsidR="0086555D" w:rsidRDefault="0086555D">
      <w:pPr>
        <w:spacing w:line="360" w:lineRule="auto"/>
        <w:jc w:val="center"/>
        <w:rPr>
          <w:b/>
          <w:sz w:val="22"/>
          <w:szCs w:val="22"/>
        </w:rPr>
      </w:pPr>
    </w:p>
    <w:p w:rsidR="0086555D" w:rsidRDefault="0086555D">
      <w:pPr>
        <w:spacing w:line="360" w:lineRule="auto"/>
        <w:jc w:val="center"/>
        <w:rPr>
          <w:b/>
          <w:sz w:val="22"/>
          <w:szCs w:val="22"/>
        </w:rPr>
      </w:pPr>
    </w:p>
    <w:p w:rsidR="0086555D" w:rsidRDefault="0086555D">
      <w:pPr>
        <w:spacing w:line="360" w:lineRule="auto"/>
        <w:jc w:val="center"/>
        <w:rPr>
          <w:b/>
          <w:sz w:val="22"/>
          <w:szCs w:val="22"/>
        </w:rPr>
      </w:pPr>
    </w:p>
    <w:p w:rsidR="0086555D" w:rsidRDefault="0086555D">
      <w:pPr>
        <w:spacing w:line="360" w:lineRule="auto"/>
        <w:jc w:val="center"/>
        <w:rPr>
          <w:b/>
          <w:sz w:val="22"/>
          <w:szCs w:val="22"/>
        </w:rPr>
      </w:pPr>
    </w:p>
    <w:p w:rsidR="0086555D" w:rsidRDefault="0086555D">
      <w:pPr>
        <w:spacing w:line="360" w:lineRule="auto"/>
        <w:jc w:val="center"/>
        <w:rPr>
          <w:b/>
          <w:sz w:val="22"/>
          <w:szCs w:val="22"/>
        </w:rPr>
      </w:pPr>
    </w:p>
    <w:p w:rsidR="0086555D" w:rsidRDefault="0086555D">
      <w:pPr>
        <w:spacing w:line="360" w:lineRule="auto"/>
        <w:jc w:val="center"/>
        <w:rPr>
          <w:b/>
          <w:sz w:val="22"/>
          <w:szCs w:val="22"/>
        </w:rPr>
      </w:pPr>
    </w:p>
    <w:p w:rsidR="00757735" w:rsidRDefault="00757735" w:rsidP="001F5FF3">
      <w:pPr>
        <w:spacing w:line="360" w:lineRule="auto"/>
        <w:rPr>
          <w:b/>
          <w:sz w:val="22"/>
          <w:szCs w:val="22"/>
        </w:rPr>
      </w:pPr>
    </w:p>
    <w:p w:rsidR="001F5FF3" w:rsidRDefault="001F5FF3" w:rsidP="001F5FF3">
      <w:pPr>
        <w:spacing w:line="360" w:lineRule="auto"/>
        <w:rPr>
          <w:b/>
          <w:sz w:val="22"/>
          <w:szCs w:val="22"/>
        </w:rPr>
      </w:pPr>
    </w:p>
    <w:p w:rsidR="001F5FF3" w:rsidRDefault="001F5FF3" w:rsidP="001F5FF3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9D7D6C" w:rsidRPr="00742C8E" w:rsidRDefault="00865D11">
      <w:pPr>
        <w:spacing w:line="360" w:lineRule="auto"/>
        <w:jc w:val="center"/>
        <w:rPr>
          <w:b/>
          <w:szCs w:val="22"/>
        </w:rPr>
      </w:pPr>
      <w:r w:rsidRPr="00742C8E">
        <w:rPr>
          <w:b/>
          <w:szCs w:val="22"/>
        </w:rPr>
        <w:lastRenderedPageBreak/>
        <w:t>Çalışma Y</w:t>
      </w:r>
      <w:r w:rsidR="00742C8E">
        <w:rPr>
          <w:b/>
          <w:szCs w:val="22"/>
        </w:rPr>
        <w:t>aprağı-</w:t>
      </w:r>
      <w:r w:rsidR="009D7D6C" w:rsidRPr="00742C8E">
        <w:rPr>
          <w:b/>
          <w:szCs w:val="22"/>
        </w:rPr>
        <w:t>1</w:t>
      </w:r>
    </w:p>
    <w:p w:rsidR="009D7D6C" w:rsidRPr="00742C8E" w:rsidRDefault="00865D11">
      <w:pPr>
        <w:spacing w:line="360" w:lineRule="auto"/>
        <w:jc w:val="center"/>
        <w:rPr>
          <w:b/>
          <w:szCs w:val="22"/>
        </w:rPr>
      </w:pPr>
      <w:r w:rsidRPr="00742C8E">
        <w:rPr>
          <w:b/>
          <w:szCs w:val="22"/>
        </w:rPr>
        <w:t>A</w:t>
      </w:r>
      <w:r w:rsidR="003259E2" w:rsidRPr="00742C8E">
        <w:rPr>
          <w:b/>
          <w:szCs w:val="22"/>
        </w:rPr>
        <w:t>kademik Başarının Önündeki Engeller</w:t>
      </w: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9B5D8E" w:rsidRDefault="00F209B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group id="Grup 37" o:spid="_x0000_s1026" style="position:absolute;left:0;text-align:left;margin-left:-33.4pt;margin-top:1.05pt;width:539.25pt;height:468.75pt;z-index:251699200;mso-width-relative:margin;mso-height-relative:margin" coordsize="68484,4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Köşeleri Yuvarlanmış Dikdörtgen Belirtme Çizgisi 7" o:spid="_x0000_s1027" type="#_x0000_t62" style="position:absolute;left:22669;top:18097;width:25337;height:80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" adj="6300,24300" fillcolor="#002060" strokecolor="#243f60 [1604]" strokeweight="2pt">
              <v:textbox>
                <w:txbxContent>
                  <w:p w:rsidR="007F112C" w:rsidRDefault="007F112C" w:rsidP="007F112C">
                    <w:pPr>
                      <w:jc w:val="center"/>
                    </w:pPr>
                    <w:r>
                      <w:t xml:space="preserve">Akademik Başarımın Önündeki </w:t>
                    </w:r>
                    <w:r w:rsidRPr="007F112C">
                      <w:rPr>
                        <w:i/>
                        <w:sz w:val="22"/>
                        <w:szCs w:val="22"/>
                      </w:rPr>
                      <w:t>Duygu, Tutum, Beceri</w:t>
                    </w:r>
                    <w:r>
                      <w:rPr>
                        <w:i/>
                        <w:sz w:val="22"/>
                        <w:szCs w:val="22"/>
                      </w:rPr>
                      <w:t xml:space="preserve">, </w:t>
                    </w:r>
                    <w:proofErr w:type="gramStart"/>
                    <w:r>
                      <w:rPr>
                        <w:i/>
                        <w:sz w:val="22"/>
                        <w:szCs w:val="22"/>
                      </w:rPr>
                      <w:t xml:space="preserve">Alışkanlık </w:t>
                    </w:r>
                    <w:r w:rsidR="00952CD4">
                      <w:rPr>
                        <w:i/>
                        <w:sz w:val="22"/>
                        <w:szCs w:val="22"/>
                      </w:rPr>
                      <w:t>,</w:t>
                    </w:r>
                    <w:proofErr w:type="gramEnd"/>
                    <w:r w:rsidR="00952CD4">
                      <w:rPr>
                        <w:i/>
                        <w:sz w:val="22"/>
                        <w:szCs w:val="22"/>
                      </w:rPr>
                      <w:t xml:space="preserve"> Yaşantı </w:t>
                    </w:r>
                    <w:r>
                      <w:rPr>
                        <w:i/>
                        <w:sz w:val="22"/>
                        <w:szCs w:val="22"/>
                      </w:rPr>
                      <w:t xml:space="preserve">ya da Davranışlarımla vb İlgili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t xml:space="preserve">Engellerim </w:t>
                    </w:r>
                  </w:p>
                </w:txbxContent>
              </v:textbox>
            </v:shape>
            <v:group id="Grup 36" o:spid="_x0000_s1028" style="position:absolute;width:68484;height:44100" coordsize="68484,4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8" o:spid="_x0000_s1029" type="#_x0000_t38" style="position:absolute;left:38767;top:9905;width:7334;height:5653;rotation:90;flip:x 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" adj="10800" strokecolor="#4579b8 [3044]">
                <v:stroke endarrow="open"/>
              </v:shape>
              <v:rect id="Dikdörtgen 9" o:spid="_x0000_s1030" style="position:absolute;left:39242;top:95;width:12859;height:8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" fillcolor="yellow" strokecolor="yellow" strokeweight="2pt"/>
              <v:rect id="Dikdörtgen 10" o:spid="_x0000_s1031" style="position:absolute;left:45148;width:3143;height:952;rotation:-15019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" fillcolor="#548dd4 [1951]" strokecolor="#548dd4 [1951]" strokeweight="2pt"/>
              <v:shape id="Eğri Bağlayıcı 11" o:spid="_x0000_s1032" type="#_x0000_t38" style="position:absolute;left:22335;top:12335;width:6477;height:2572;rotation:90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" adj="10800" strokecolor="#4579b8 [3044]">
                <v:stroke endarrow="open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33" type="#_x0000_t32" style="position:absolute;left:10668;top:16859;width:10191;height:4286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" strokecolor="#4579b8 [3044]">
                <v:stroke endarrow="open"/>
              </v:shape>
              <v:shape id="Eğri Bağlayıcı 13" o:spid="_x0000_s1034" type="#_x0000_t38" style="position:absolute;left:45815;top:13049;width:8096;height:5048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" adj="10800" strokecolor="#4579b8 [3044]">
                <v:stroke endarrow="open"/>
              </v:shape>
              <v:rect id="Dikdörtgen 14" o:spid="_x0000_s1035" style="position:absolute;left:20097;top:666;width:12859;height:85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" fillcolor="#d6e3bc [1302]" strokecolor="#d6e3bc [1302]" strokeweight="2pt"/>
              <v:rect id="Dikdörtgen 15" o:spid="_x0000_s1036" style="position:absolute;top:8286;width:12858;height:85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" fillcolor="#ffc000" strokecolor="#ffc000" strokeweight="2pt"/>
              <v:rect id="Dikdörtgen 16" o:spid="_x0000_s1037" style="position:absolute;left:2190;top:24288;width:12859;height:85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" fillcolor="#c6d9f1 [671]" strokecolor="#c6d9f1 [671]" strokeweight="2pt"/>
              <v:rect id="Dikdörtgen 17" o:spid="_x0000_s1038" style="position:absolute;left:16287;top:34766;width:12859;height:8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" fillcolor="yellow" strokecolor="yellow" strokeweight="2pt"/>
              <v:rect id="Dikdörtgen 18" o:spid="_x0000_s1039" style="position:absolute;left:36194;top:35528;width:12859;height:8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" fillcolor="#e5b8b7 [1301]" strokecolor="#e5b8b7 [1301]" strokeweight="2pt"/>
              <v:rect id="Dikdörtgen 19" o:spid="_x0000_s1040" style="position:absolute;left:55625;top:8667;width:12859;height:85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" fillcolor="#fde9d9 [665]" strokecolor="#fde9d9 [665]" strokeweight="2pt"/>
              <v:rect id="Dikdörtgen 20" o:spid="_x0000_s1041" style="position:absolute;left:51530;top:24288;width:12858;height:85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" fillcolor="#95b3d7 [1940]" strokecolor="#8db3e2 [1311]" strokeweight="2pt"/>
              <v:shape id="Eğri Bağlayıcı 22" o:spid="_x0000_s1042" type="#_x0000_t38" style="position:absolute;left:13525;top:26574;width:6579;height:3906;rotation:180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" adj="10800" strokecolor="#4579b8 [3044]">
                <v:stroke endarrow="open"/>
              </v:shape>
              <v:shape id="Düz Ok Bağlayıcısı 25" o:spid="_x0000_s1043" type="#_x0000_t32" style="position:absolute;left:47815;top:26574;width:2953;height:2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" strokecolor="#4579b8 [3044]">
                <v:stroke endarrow="open"/>
              </v:shape>
              <v:shape id="Eğri Bağlayıcı 26" o:spid="_x0000_s1044" type="#_x0000_t38" style="position:absolute;left:24384;top:29718;width:5905;height:3619;flip:x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" adj="10800" strokecolor="#4579b8 [3044]">
                <v:stroke endarrow="open"/>
              </v:shape>
              <v:shape id="Eğri Bağlayıcı 27" o:spid="_x0000_s1045" type="#_x0000_t38" style="position:absolute;left:36956;top:30289;width:5620;height:3048;rotation:90;flip:x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" adj="10800" strokecolor="#4579b8 [3044]">
                <v:stroke endarrow="open"/>
              </v:shape>
              <v:rect id="Dikdörtgen 28" o:spid="_x0000_s1046" style="position:absolute;left:24384;top:666;width:3143;height:953;rotation:-690970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" fillcolor="#548dd4 [1951]" strokecolor="#548dd4 [1951]" strokeweight="2pt"/>
              <v:rect id="Dikdörtgen 29" o:spid="_x0000_s1047" style="position:absolute;left:61626;top:8572;width:3144;height:953;rotation:-15019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" fillcolor="#548dd4 [1951]" strokecolor="#548dd4 [1951]" strokeweight="2pt"/>
              <v:rect id="Dikdörtgen 30" o:spid="_x0000_s1048" style="position:absolute;left:56388;top:23622;width:3143;height:952;rotation:-15019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" fillcolor="#548dd4 [1951]" strokecolor="#548dd4 [1951]" strokeweight="2pt"/>
              <v:rect id="Dikdörtgen 31" o:spid="_x0000_s1049" style="position:absolute;left:4762;top:7239;width:3143;height:952;rotation:-15019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" fillcolor="#548dd4 [1951]" strokecolor="#548dd4 [1951]" strokeweight="2pt"/>
              <v:rect id="Dikdörtgen 32" o:spid="_x0000_s1050" style="position:absolute;left:5619;top:23907;width:3144;height:953;rotation:-15019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" fillcolor="#548dd4 [1951]" strokecolor="#548dd4 [1951]" strokeweight="2pt"/>
              <v:rect id="Dikdörtgen 33" o:spid="_x0000_s1051" style="position:absolute;left:42672;top:35147;width:3073;height:978;rotation:-15019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" fillcolor="#548dd4 [1951]" strokecolor="#548dd4 [1951]" strokeweight="2pt"/>
              <v:rect id="Dikdörtgen 34" o:spid="_x0000_s1052" style="position:absolute;left:20193;top:33909;width:3143;height:952;rotation:-1501982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" fillcolor="#548dd4 [1951]" strokecolor="#548dd4 [1951]" strokeweight="2pt"/>
            </v:group>
          </v:group>
        </w:pict>
      </w: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9D7D6C" w:rsidRDefault="009D7D6C">
      <w:pPr>
        <w:spacing w:line="360" w:lineRule="auto"/>
        <w:jc w:val="center"/>
        <w:rPr>
          <w:b/>
          <w:sz w:val="22"/>
          <w:szCs w:val="22"/>
        </w:rPr>
      </w:pPr>
    </w:p>
    <w:p w:rsidR="009D7D6C" w:rsidRDefault="009D7D6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7F112C" w:rsidRDefault="007F112C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923C00" w:rsidP="00923C0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Akademik başarınızı etkileyen ilk üç engel hangileridir? </w:t>
      </w:r>
    </w:p>
    <w:p w:rsidR="00567AD5" w:rsidRDefault="00567AD5">
      <w:pPr>
        <w:spacing w:line="360" w:lineRule="auto"/>
        <w:jc w:val="center"/>
        <w:rPr>
          <w:b/>
          <w:sz w:val="22"/>
          <w:szCs w:val="22"/>
        </w:rPr>
      </w:pPr>
    </w:p>
    <w:p w:rsidR="00567AD5" w:rsidRDefault="00923C00" w:rsidP="00923C00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…………………………………………………………………………….</w:t>
      </w:r>
    </w:p>
    <w:p w:rsidR="00923C00" w:rsidRDefault="00923C00" w:rsidP="00923C00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…………………………………………………………………………….</w:t>
      </w:r>
    </w:p>
    <w:p w:rsidR="00923C00" w:rsidRDefault="00923C00" w:rsidP="00923C00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…………………………………………………………………………….</w:t>
      </w:r>
    </w:p>
    <w:p w:rsidR="00923C00" w:rsidRDefault="00923C00">
      <w:pPr>
        <w:spacing w:line="360" w:lineRule="auto"/>
        <w:jc w:val="center"/>
        <w:rPr>
          <w:b/>
          <w:sz w:val="22"/>
          <w:szCs w:val="22"/>
        </w:rPr>
      </w:pPr>
    </w:p>
    <w:p w:rsidR="00923C00" w:rsidRDefault="00923C00">
      <w:pPr>
        <w:spacing w:line="360" w:lineRule="auto"/>
        <w:jc w:val="center"/>
        <w:rPr>
          <w:b/>
          <w:sz w:val="22"/>
          <w:szCs w:val="22"/>
        </w:rPr>
      </w:pPr>
    </w:p>
    <w:p w:rsidR="00923C00" w:rsidRDefault="00923C00">
      <w:pPr>
        <w:spacing w:line="360" w:lineRule="auto"/>
        <w:jc w:val="center"/>
        <w:rPr>
          <w:b/>
          <w:sz w:val="22"/>
          <w:szCs w:val="22"/>
        </w:rPr>
      </w:pPr>
    </w:p>
    <w:p w:rsidR="001A2860" w:rsidRDefault="001A2860">
      <w:pPr>
        <w:spacing w:line="360" w:lineRule="auto"/>
        <w:jc w:val="center"/>
        <w:rPr>
          <w:b/>
          <w:sz w:val="22"/>
          <w:szCs w:val="22"/>
        </w:rPr>
      </w:pPr>
    </w:p>
    <w:p w:rsidR="009D7D6C" w:rsidRPr="00742C8E" w:rsidRDefault="00742C8E">
      <w:pPr>
        <w:spacing w:line="360" w:lineRule="auto"/>
        <w:jc w:val="center"/>
        <w:rPr>
          <w:b/>
          <w:szCs w:val="22"/>
        </w:rPr>
      </w:pPr>
      <w:r w:rsidRPr="00742C8E">
        <w:rPr>
          <w:b/>
          <w:szCs w:val="22"/>
        </w:rPr>
        <w:lastRenderedPageBreak/>
        <w:t xml:space="preserve">Etkinlik Bilgi Notu </w:t>
      </w:r>
    </w:p>
    <w:p w:rsidR="00865D11" w:rsidRPr="00742C8E" w:rsidRDefault="00865D11" w:rsidP="00865D11">
      <w:pPr>
        <w:spacing w:line="360" w:lineRule="auto"/>
        <w:jc w:val="center"/>
        <w:rPr>
          <w:b/>
          <w:szCs w:val="22"/>
        </w:rPr>
      </w:pPr>
      <w:r w:rsidRPr="00742C8E">
        <w:rPr>
          <w:b/>
          <w:szCs w:val="22"/>
        </w:rPr>
        <w:t>Akademik Başarının Önündeki Engeller</w:t>
      </w:r>
    </w:p>
    <w:p w:rsidR="00865D11" w:rsidRDefault="00865D11" w:rsidP="00865D11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95B40">
              <w:rPr>
                <w:b/>
                <w:sz w:val="22"/>
                <w:szCs w:val="22"/>
              </w:rPr>
              <w:t>Kişinin Kendisinden Kaynaklı Engeller/Faktörler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Motivasyon Eksikliği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Derslere/ okula ilgi duymama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Okul devamsızlığı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 xml:space="preserve">Çalışma alışkanlıklarının doğru ya da yeterli olmaması 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 xml:space="preserve">Zamanın etkili kullanılamaması </w:t>
            </w:r>
            <w:r w:rsidR="00923C00">
              <w:rPr>
                <w:sz w:val="22"/>
                <w:szCs w:val="22"/>
              </w:rPr>
              <w:t xml:space="preserve"> 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Akademik uğraşlar dışında kalan etkinliklere gereğinden fazla zaman ayırmak (telefon, bilgisayar, akranlarla geçirilen zaman vb.)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 xml:space="preserve">Çalışmaların son dakikaya bırakılması </w:t>
            </w:r>
            <w:r>
              <w:rPr>
                <w:sz w:val="22"/>
                <w:szCs w:val="22"/>
              </w:rPr>
              <w:t xml:space="preserve">ve erteleme 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 xml:space="preserve">Akademik sorumlulukların yeterince üstlenilmemesi 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 xml:space="preserve">Stres ya da kaygı gibi duyguların yoğunluğu 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Bahaneler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Derslere aktif olarak katılmama(etkileşimde olmama, not tutma alışkanlığının zayıf olması vb)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Okuma becerilerinin zayıf olması (metni okumanın amacı, ana fikri yakalama, okuduğunu anlayıp yorumlayabilme)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Dikkat eksikliği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Ön yargılar ve başarısızlık korkusu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 w:rsidRPr="00095B40">
              <w:rPr>
                <w:sz w:val="22"/>
                <w:szCs w:val="22"/>
              </w:rPr>
              <w:t>Bellek stratejilerinin yetersizliği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10792E" w:rsidP="00095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Hedef koymama ya da ulaşılması zor hedefler koyma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2455F7" w:rsidP="00095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Mükemmeliyetçilik</w:t>
            </w:r>
            <w:r w:rsidR="0010792E">
              <w:rPr>
                <w:sz w:val="22"/>
                <w:szCs w:val="22"/>
              </w:rPr>
              <w:t xml:space="preserve"> </w:t>
            </w:r>
          </w:p>
        </w:tc>
      </w:tr>
      <w:tr w:rsidR="0010792E" w:rsidRPr="00095B40" w:rsidTr="0010792E">
        <w:tc>
          <w:tcPr>
            <w:tcW w:w="9180" w:type="dxa"/>
            <w:shd w:val="clear" w:color="auto" w:fill="auto"/>
          </w:tcPr>
          <w:p w:rsidR="0010792E" w:rsidRPr="00095B40" w:rsidRDefault="00567AD5" w:rsidP="00095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</w:tr>
    </w:tbl>
    <w:p w:rsidR="00865D11" w:rsidRDefault="00865D11" w:rsidP="00865D11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865D11" w:rsidRDefault="00865D11" w:rsidP="00865D11">
      <w:pPr>
        <w:spacing w:line="360" w:lineRule="auto"/>
        <w:jc w:val="both"/>
        <w:rPr>
          <w:b/>
          <w:sz w:val="22"/>
          <w:szCs w:val="22"/>
        </w:rPr>
      </w:pPr>
    </w:p>
    <w:p w:rsidR="00865D11" w:rsidRDefault="00865D11" w:rsidP="00757735">
      <w:pPr>
        <w:spacing w:line="360" w:lineRule="auto"/>
        <w:jc w:val="right"/>
        <w:rPr>
          <w:b/>
          <w:sz w:val="22"/>
          <w:szCs w:val="22"/>
        </w:rPr>
      </w:pPr>
    </w:p>
    <w:sectPr w:rsidR="00865D11" w:rsidSect="00C26DA2">
      <w:pgSz w:w="11906" w:h="16838"/>
      <w:pgMar w:top="851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B2" w:rsidRDefault="00F209B2">
      <w:r>
        <w:separator/>
      </w:r>
    </w:p>
  </w:endnote>
  <w:endnote w:type="continuationSeparator" w:id="0">
    <w:p w:rsidR="00F209B2" w:rsidRDefault="00F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B2" w:rsidRDefault="00F209B2">
      <w:r>
        <w:separator/>
      </w:r>
    </w:p>
  </w:footnote>
  <w:footnote w:type="continuationSeparator" w:id="0">
    <w:p w:rsidR="00F209B2" w:rsidRDefault="00F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5518C7"/>
    <w:multiLevelType w:val="hybridMultilevel"/>
    <w:tmpl w:val="426A4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8A8"/>
    <w:multiLevelType w:val="hybridMultilevel"/>
    <w:tmpl w:val="38BC0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4C9D"/>
    <w:multiLevelType w:val="hybridMultilevel"/>
    <w:tmpl w:val="0AE0A656"/>
    <w:lvl w:ilvl="0" w:tplc="AEE4F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BE8"/>
    <w:multiLevelType w:val="hybridMultilevel"/>
    <w:tmpl w:val="4626A58A"/>
    <w:lvl w:ilvl="0" w:tplc="D624B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08C4"/>
    <w:multiLevelType w:val="hybridMultilevel"/>
    <w:tmpl w:val="4AEE01A6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05A9"/>
    <w:multiLevelType w:val="hybridMultilevel"/>
    <w:tmpl w:val="4D68FE68"/>
    <w:lvl w:ilvl="0" w:tplc="105AC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404A3"/>
    <w:multiLevelType w:val="hybridMultilevel"/>
    <w:tmpl w:val="A53C8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609A5"/>
    <w:multiLevelType w:val="hybridMultilevel"/>
    <w:tmpl w:val="12B0284A"/>
    <w:lvl w:ilvl="0" w:tplc="D58E2DB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E74F6"/>
    <w:multiLevelType w:val="hybridMultilevel"/>
    <w:tmpl w:val="45E25D86"/>
    <w:lvl w:ilvl="0" w:tplc="E7ECE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E04"/>
    <w:rsid w:val="0004670C"/>
    <w:rsid w:val="00095B40"/>
    <w:rsid w:val="000B452E"/>
    <w:rsid w:val="000F003B"/>
    <w:rsid w:val="0010792E"/>
    <w:rsid w:val="00126D69"/>
    <w:rsid w:val="001A2860"/>
    <w:rsid w:val="001B3ED9"/>
    <w:rsid w:val="001F5FF3"/>
    <w:rsid w:val="002455F7"/>
    <w:rsid w:val="002615B6"/>
    <w:rsid w:val="003259E2"/>
    <w:rsid w:val="00332031"/>
    <w:rsid w:val="003A61D3"/>
    <w:rsid w:val="003A6EB1"/>
    <w:rsid w:val="003B2D73"/>
    <w:rsid w:val="00435D29"/>
    <w:rsid w:val="00465743"/>
    <w:rsid w:val="004E64EC"/>
    <w:rsid w:val="00567AD5"/>
    <w:rsid w:val="005B3AE7"/>
    <w:rsid w:val="00696D23"/>
    <w:rsid w:val="006C1DA2"/>
    <w:rsid w:val="007306C6"/>
    <w:rsid w:val="00742C8E"/>
    <w:rsid w:val="00757735"/>
    <w:rsid w:val="00791004"/>
    <w:rsid w:val="007927F5"/>
    <w:rsid w:val="007F112C"/>
    <w:rsid w:val="00800551"/>
    <w:rsid w:val="0086555D"/>
    <w:rsid w:val="00865D11"/>
    <w:rsid w:val="00896CCC"/>
    <w:rsid w:val="008F269F"/>
    <w:rsid w:val="00923C00"/>
    <w:rsid w:val="00952CD4"/>
    <w:rsid w:val="009B5D8E"/>
    <w:rsid w:val="009D7D6C"/>
    <w:rsid w:val="00A1133A"/>
    <w:rsid w:val="00A70D21"/>
    <w:rsid w:val="00B744BA"/>
    <w:rsid w:val="00BB0C76"/>
    <w:rsid w:val="00BD79B4"/>
    <w:rsid w:val="00C26DA2"/>
    <w:rsid w:val="00C34987"/>
    <w:rsid w:val="00C56DFA"/>
    <w:rsid w:val="00C63EEC"/>
    <w:rsid w:val="00D4488B"/>
    <w:rsid w:val="00D96E04"/>
    <w:rsid w:val="00DC122D"/>
    <w:rsid w:val="00E111A6"/>
    <w:rsid w:val="00E93EA1"/>
    <w:rsid w:val="00EA2F5F"/>
    <w:rsid w:val="00F209B2"/>
    <w:rsid w:val="00F32F1B"/>
    <w:rsid w:val="00F37D88"/>
    <w:rsid w:val="00F47106"/>
    <w:rsid w:val="00F902CC"/>
    <w:rsid w:val="00F90BA2"/>
    <w:rsid w:val="00FD67B5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Köşeleri Yuvarlanmış Dikdörtgen Belirtme Çizgisi 7"/>
        <o:r id="V:Rule2" type="connector" idref="#Eğri Bağlayıcı 11"/>
        <o:r id="V:Rule3" type="connector" idref="#Eğri Bağlayıcı 8"/>
        <o:r id="V:Rule4" type="connector" idref="#Düz Ok Bağlayıcısı 25"/>
        <o:r id="V:Rule5" type="connector" idref="#Eğri Bağlayıcı 22"/>
        <o:r id="V:Rule6" type="connector" idref="#Düz Ok Bağlayıcısı 12"/>
        <o:r id="V:Rule7" type="connector" idref="#Eğri Bağlayıcı 13"/>
        <o:r id="V:Rule8" type="connector" idref="#Eğri Bağlayıcı 26"/>
        <o:r id="V:Rule9" type="connector" idref="#Eğri Bağlayıcı 27"/>
      </o:rules>
    </o:shapelayout>
  </w:shapeDefaults>
  <w:doNotEmbedSmartTags/>
  <w:decimalSymbol w:val=","/>
  <w:listSeparator w:val=";"/>
  <w14:docId w14:val="6B8DF3F8"/>
  <w15:docId w15:val="{553979A5-67BE-4030-AC6A-6208011B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DA2"/>
    <w:pPr>
      <w:suppressAutoHyphens/>
    </w:pPr>
    <w:rPr>
      <w:rFonts w:eastAsia="Batang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C26DA2"/>
    <w:rPr>
      <w:rFonts w:ascii="Courier New" w:hAnsi="Courier New" w:cs="Courier New" w:hint="default"/>
    </w:rPr>
  </w:style>
  <w:style w:type="character" w:customStyle="1" w:styleId="WW8Num1z1">
    <w:name w:val="WW8Num1z1"/>
    <w:rsid w:val="00C26DA2"/>
  </w:style>
  <w:style w:type="character" w:customStyle="1" w:styleId="WW8Num1z2">
    <w:name w:val="WW8Num1z2"/>
    <w:rsid w:val="00C26DA2"/>
    <w:rPr>
      <w:rFonts w:ascii="Wingdings" w:hAnsi="Wingdings" w:cs="Wingdings" w:hint="default"/>
    </w:rPr>
  </w:style>
  <w:style w:type="character" w:customStyle="1" w:styleId="WW8Num1z3">
    <w:name w:val="WW8Num1z3"/>
    <w:rsid w:val="00C26DA2"/>
    <w:rPr>
      <w:rFonts w:ascii="Symbol" w:hAnsi="Symbol" w:cs="Symbol" w:hint="default"/>
    </w:rPr>
  </w:style>
  <w:style w:type="character" w:customStyle="1" w:styleId="WW8Num1z4">
    <w:name w:val="WW8Num1z4"/>
    <w:rsid w:val="00C26DA2"/>
  </w:style>
  <w:style w:type="character" w:customStyle="1" w:styleId="WW8Num1z5">
    <w:name w:val="WW8Num1z5"/>
    <w:rsid w:val="00C26DA2"/>
  </w:style>
  <w:style w:type="character" w:customStyle="1" w:styleId="WW8Num1z6">
    <w:name w:val="WW8Num1z6"/>
    <w:rsid w:val="00C26DA2"/>
  </w:style>
  <w:style w:type="character" w:customStyle="1" w:styleId="WW8Num1z7">
    <w:name w:val="WW8Num1z7"/>
    <w:rsid w:val="00C26DA2"/>
  </w:style>
  <w:style w:type="character" w:customStyle="1" w:styleId="WW8Num1z8">
    <w:name w:val="WW8Num1z8"/>
    <w:rsid w:val="00C26DA2"/>
  </w:style>
  <w:style w:type="character" w:customStyle="1" w:styleId="WW8Num2z0">
    <w:name w:val="WW8Num2z0"/>
    <w:rsid w:val="00C26DA2"/>
    <w:rPr>
      <w:rFonts w:cs="Times New Roman"/>
    </w:rPr>
  </w:style>
  <w:style w:type="character" w:customStyle="1" w:styleId="WW8Num2z1">
    <w:name w:val="WW8Num2z1"/>
    <w:rsid w:val="00C26DA2"/>
  </w:style>
  <w:style w:type="character" w:customStyle="1" w:styleId="WW8Num2z2">
    <w:name w:val="WW8Num2z2"/>
    <w:rsid w:val="00C26DA2"/>
  </w:style>
  <w:style w:type="character" w:customStyle="1" w:styleId="WW8Num2z3">
    <w:name w:val="WW8Num2z3"/>
    <w:rsid w:val="00C26DA2"/>
  </w:style>
  <w:style w:type="character" w:customStyle="1" w:styleId="WW8Num2z4">
    <w:name w:val="WW8Num2z4"/>
    <w:rsid w:val="00C26DA2"/>
  </w:style>
  <w:style w:type="character" w:customStyle="1" w:styleId="WW8Num2z5">
    <w:name w:val="WW8Num2z5"/>
    <w:rsid w:val="00C26DA2"/>
  </w:style>
  <w:style w:type="character" w:customStyle="1" w:styleId="WW8Num2z6">
    <w:name w:val="WW8Num2z6"/>
    <w:rsid w:val="00C26DA2"/>
  </w:style>
  <w:style w:type="character" w:customStyle="1" w:styleId="WW8Num2z7">
    <w:name w:val="WW8Num2z7"/>
    <w:rsid w:val="00C26DA2"/>
  </w:style>
  <w:style w:type="character" w:customStyle="1" w:styleId="WW8Num2z8">
    <w:name w:val="WW8Num2z8"/>
    <w:rsid w:val="00C26DA2"/>
  </w:style>
  <w:style w:type="character" w:customStyle="1" w:styleId="VarsaylanParagrafYazTipi1">
    <w:name w:val="Varsayılan Paragraf Yazı Tipi1"/>
    <w:rsid w:val="00C26DA2"/>
  </w:style>
  <w:style w:type="character" w:customStyle="1" w:styleId="AklamaBavurusu1">
    <w:name w:val="Açıklama Başvurusu1"/>
    <w:rsid w:val="00C26DA2"/>
    <w:rPr>
      <w:sz w:val="16"/>
      <w:szCs w:val="16"/>
    </w:rPr>
  </w:style>
  <w:style w:type="character" w:customStyle="1" w:styleId="DipnotKarakterleri">
    <w:name w:val="Dipnot Karakterleri"/>
    <w:rsid w:val="00C26DA2"/>
    <w:rPr>
      <w:vertAlign w:val="superscript"/>
    </w:rPr>
  </w:style>
  <w:style w:type="character" w:styleId="DipnotBavurusu">
    <w:name w:val="footnote reference"/>
    <w:rsid w:val="00C26DA2"/>
    <w:rPr>
      <w:vertAlign w:val="superscript"/>
    </w:rPr>
  </w:style>
  <w:style w:type="character" w:customStyle="1" w:styleId="SonnotKarakterleri">
    <w:name w:val="Sonnot Karakterleri"/>
    <w:rsid w:val="00C26DA2"/>
    <w:rPr>
      <w:vertAlign w:val="superscript"/>
    </w:rPr>
  </w:style>
  <w:style w:type="character" w:customStyle="1" w:styleId="WW-SonnotKarakterleri">
    <w:name w:val="WW-Sonnot Karakterleri"/>
    <w:rsid w:val="00C26DA2"/>
  </w:style>
  <w:style w:type="character" w:customStyle="1" w:styleId="NumaralandrmaSembolleri">
    <w:name w:val="Numaralandırma Sembolleri"/>
    <w:rsid w:val="00C26DA2"/>
  </w:style>
  <w:style w:type="character" w:customStyle="1" w:styleId="SonNotBavurusu1">
    <w:name w:val="Son Not Başvurusu1"/>
    <w:rsid w:val="00C26DA2"/>
    <w:rPr>
      <w:vertAlign w:val="superscript"/>
    </w:rPr>
  </w:style>
  <w:style w:type="paragraph" w:customStyle="1" w:styleId="stbalk">
    <w:name w:val="Üst başlık"/>
    <w:basedOn w:val="Normal"/>
    <w:next w:val="GvdeMetni"/>
    <w:rsid w:val="00C26DA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rsid w:val="00C26DA2"/>
    <w:pPr>
      <w:spacing w:after="120"/>
    </w:pPr>
  </w:style>
  <w:style w:type="paragraph" w:styleId="Liste">
    <w:name w:val="List"/>
    <w:basedOn w:val="GvdeMetni"/>
    <w:rsid w:val="00C26DA2"/>
    <w:rPr>
      <w:rFonts w:cs="Arial"/>
    </w:rPr>
  </w:style>
  <w:style w:type="paragraph" w:customStyle="1" w:styleId="Balk">
    <w:name w:val="Başlık"/>
    <w:basedOn w:val="Normal"/>
    <w:rsid w:val="00C26DA2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rsid w:val="00C26DA2"/>
    <w:pPr>
      <w:suppressLineNumbers/>
    </w:pPr>
    <w:rPr>
      <w:rFonts w:cs="Arial"/>
    </w:rPr>
  </w:style>
  <w:style w:type="paragraph" w:customStyle="1" w:styleId="ListeParagraf1">
    <w:name w:val="Liste Paragraf1"/>
    <w:basedOn w:val="Normal"/>
    <w:rsid w:val="00C26DA2"/>
    <w:pPr>
      <w:ind w:left="720"/>
    </w:pPr>
    <w:rPr>
      <w:rFonts w:ascii="Calibri" w:eastAsia="Times New Roman" w:hAnsi="Calibri" w:cs="Calibri"/>
    </w:rPr>
  </w:style>
  <w:style w:type="paragraph" w:customStyle="1" w:styleId="AklamaMetni1">
    <w:name w:val="Açıklama Metni1"/>
    <w:basedOn w:val="Normal"/>
    <w:rsid w:val="00C26DA2"/>
    <w:rPr>
      <w:sz w:val="20"/>
      <w:szCs w:val="20"/>
    </w:rPr>
  </w:style>
  <w:style w:type="paragraph" w:styleId="AklamaKonusu">
    <w:name w:val="annotation subject"/>
    <w:basedOn w:val="AklamaMetni1"/>
    <w:next w:val="AklamaMetni1"/>
    <w:rsid w:val="00C26DA2"/>
    <w:rPr>
      <w:b/>
      <w:bCs/>
    </w:rPr>
  </w:style>
  <w:style w:type="paragraph" w:styleId="BalonMetni">
    <w:name w:val="Balloon Text"/>
    <w:basedOn w:val="Normal"/>
    <w:rsid w:val="00C26DA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rsid w:val="00C26DA2"/>
    <w:rPr>
      <w:sz w:val="20"/>
      <w:szCs w:val="20"/>
    </w:rPr>
  </w:style>
  <w:style w:type="paragraph" w:customStyle="1" w:styleId="Tabloerikleri">
    <w:name w:val="Tablo İçerikleri"/>
    <w:basedOn w:val="Normal"/>
    <w:rsid w:val="00C26DA2"/>
    <w:pPr>
      <w:suppressLineNumbers/>
    </w:pPr>
  </w:style>
  <w:style w:type="paragraph" w:customStyle="1" w:styleId="TablostBal">
    <w:name w:val="Tablo Üst Başlığı"/>
    <w:basedOn w:val="Tabloerikleri"/>
    <w:rsid w:val="00C26DA2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rsid w:val="00C26DA2"/>
  </w:style>
  <w:style w:type="character" w:styleId="AklamaBavurusu">
    <w:name w:val="annotation reference"/>
    <w:rsid w:val="00FF4B1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F4B18"/>
    <w:rPr>
      <w:sz w:val="20"/>
      <w:szCs w:val="20"/>
    </w:rPr>
  </w:style>
  <w:style w:type="character" w:customStyle="1" w:styleId="AklamaMetniChar">
    <w:name w:val="Açıklama Metni Char"/>
    <w:link w:val="AklamaMetni"/>
    <w:rsid w:val="00FF4B18"/>
    <w:rPr>
      <w:rFonts w:eastAsia="Batang"/>
      <w:lang w:eastAsia="ar-SA"/>
    </w:rPr>
  </w:style>
  <w:style w:type="table" w:styleId="TabloKlavuzu">
    <w:name w:val="Table Grid"/>
    <w:basedOn w:val="NormalTablo"/>
    <w:rsid w:val="009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74D4-8652-4862-9043-75FBE2ED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>By NeC ® 2010 | Katilimsiz.Com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MEHMET BERKAY �Z�NL�</cp:lastModifiedBy>
  <cp:revision>4</cp:revision>
  <cp:lastPrinted>1900-12-31T21:00:00Z</cp:lastPrinted>
  <dcterms:created xsi:type="dcterms:W3CDTF">2021-01-05T11:30:00Z</dcterms:created>
  <dcterms:modified xsi:type="dcterms:W3CDTF">2021-01-09T23:03:00Z</dcterms:modified>
</cp:coreProperties>
</file>