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E3" w:rsidRDefault="000D5AB6" w:rsidP="00D2360A">
      <w:pPr>
        <w:spacing w:line="276" w:lineRule="auto"/>
        <w:jc w:val="center"/>
        <w:rPr>
          <w:b/>
        </w:rPr>
      </w:pPr>
      <w:r w:rsidRPr="00AE3253">
        <w:rPr>
          <w:b/>
        </w:rPr>
        <w:t>BENİM DE KATKIM OLSUN-2</w:t>
      </w:r>
    </w:p>
    <w:p w:rsidR="00984977" w:rsidRPr="00AE3253" w:rsidRDefault="00984977" w:rsidP="00D2360A">
      <w:pPr>
        <w:spacing w:line="276" w:lineRule="auto"/>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1638E3" w:rsidRPr="00984977" w:rsidTr="00262FDF">
        <w:tc>
          <w:tcPr>
            <w:tcW w:w="2518" w:type="dxa"/>
          </w:tcPr>
          <w:p w:rsidR="001638E3" w:rsidRPr="00984977" w:rsidRDefault="001638E3" w:rsidP="00984977">
            <w:pPr>
              <w:spacing w:line="276" w:lineRule="auto"/>
              <w:jc w:val="both"/>
              <w:rPr>
                <w:b/>
              </w:rPr>
            </w:pPr>
            <w:r w:rsidRPr="00984977">
              <w:rPr>
                <w:b/>
              </w:rPr>
              <w:t>Gelişim Alanı:</w:t>
            </w:r>
          </w:p>
        </w:tc>
        <w:tc>
          <w:tcPr>
            <w:tcW w:w="7088" w:type="dxa"/>
          </w:tcPr>
          <w:p w:rsidR="001638E3" w:rsidRPr="00984977" w:rsidRDefault="000D5AB6" w:rsidP="00984977">
            <w:pPr>
              <w:spacing w:line="276" w:lineRule="auto"/>
              <w:jc w:val="both"/>
            </w:pPr>
            <w:r w:rsidRPr="00984977">
              <w:t>Sosyal Duygusal</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Yeterlik Alanı:</w:t>
            </w:r>
          </w:p>
        </w:tc>
        <w:tc>
          <w:tcPr>
            <w:tcW w:w="7088" w:type="dxa"/>
          </w:tcPr>
          <w:p w:rsidR="001638E3" w:rsidRPr="00984977" w:rsidRDefault="001638E3" w:rsidP="00984977">
            <w:pPr>
              <w:spacing w:line="276" w:lineRule="auto"/>
              <w:jc w:val="both"/>
            </w:pPr>
            <w:r w:rsidRPr="00984977">
              <w:t>Kişiler Arası Beceriler</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Kazanım/Hafta:</w:t>
            </w:r>
          </w:p>
        </w:tc>
        <w:tc>
          <w:tcPr>
            <w:tcW w:w="7088" w:type="dxa"/>
          </w:tcPr>
          <w:p w:rsidR="001638E3" w:rsidRPr="00984977" w:rsidRDefault="001638E3" w:rsidP="00984977">
            <w:pPr>
              <w:spacing w:line="276" w:lineRule="auto"/>
              <w:jc w:val="both"/>
            </w:pPr>
            <w:r w:rsidRPr="00984977">
              <w:t xml:space="preserve">Okulda topluma katkı sağlayacak projeler üretir </w:t>
            </w:r>
            <w:r w:rsidR="00DF004D" w:rsidRPr="00984977">
              <w:t>/</w:t>
            </w:r>
            <w:r w:rsidRPr="00984977">
              <w:t>18. Hafta</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Sınıf Düzeyi:</w:t>
            </w:r>
          </w:p>
        </w:tc>
        <w:tc>
          <w:tcPr>
            <w:tcW w:w="7088" w:type="dxa"/>
          </w:tcPr>
          <w:p w:rsidR="001638E3" w:rsidRPr="00984977" w:rsidRDefault="001638E3" w:rsidP="00984977">
            <w:pPr>
              <w:spacing w:line="276" w:lineRule="auto"/>
              <w:jc w:val="both"/>
            </w:pPr>
            <w:r w:rsidRPr="00984977">
              <w:t>11. Sınıf</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Süre:</w:t>
            </w:r>
          </w:p>
        </w:tc>
        <w:tc>
          <w:tcPr>
            <w:tcW w:w="7088" w:type="dxa"/>
          </w:tcPr>
          <w:p w:rsidR="001638E3" w:rsidRPr="00984977" w:rsidRDefault="001638E3" w:rsidP="00984977">
            <w:pPr>
              <w:spacing w:line="276" w:lineRule="auto"/>
              <w:jc w:val="both"/>
            </w:pPr>
            <w:r w:rsidRPr="00984977">
              <w:t xml:space="preserve">40 </w:t>
            </w:r>
            <w:proofErr w:type="spellStart"/>
            <w:r w:rsidRPr="00984977">
              <w:t>dk</w:t>
            </w:r>
            <w:proofErr w:type="spellEnd"/>
            <w:r w:rsidRPr="00984977">
              <w:t xml:space="preserve">  (Bir ders saat</w:t>
            </w:r>
            <w:bookmarkStart w:id="0" w:name="_GoBack"/>
            <w:bookmarkEnd w:id="0"/>
            <w:r w:rsidRPr="00984977">
              <w:t>i)</w:t>
            </w:r>
          </w:p>
        </w:tc>
      </w:tr>
      <w:tr w:rsidR="001638E3" w:rsidRPr="00984977" w:rsidTr="00752FE8">
        <w:trPr>
          <w:trHeight w:val="507"/>
        </w:trPr>
        <w:tc>
          <w:tcPr>
            <w:tcW w:w="2518" w:type="dxa"/>
          </w:tcPr>
          <w:p w:rsidR="001638E3" w:rsidRPr="00984977" w:rsidRDefault="001638E3" w:rsidP="00984977">
            <w:pPr>
              <w:spacing w:line="276" w:lineRule="auto"/>
              <w:jc w:val="both"/>
              <w:rPr>
                <w:b/>
              </w:rPr>
            </w:pPr>
            <w:r w:rsidRPr="00984977">
              <w:rPr>
                <w:b/>
              </w:rPr>
              <w:t>Araç-Gereçler:</w:t>
            </w:r>
          </w:p>
        </w:tc>
        <w:tc>
          <w:tcPr>
            <w:tcW w:w="7088" w:type="dxa"/>
          </w:tcPr>
          <w:p w:rsidR="001638E3" w:rsidRPr="00984977" w:rsidRDefault="001638E3" w:rsidP="00984977">
            <w:pPr>
              <w:pStyle w:val="ListeParagraf"/>
              <w:numPr>
                <w:ilvl w:val="0"/>
                <w:numId w:val="12"/>
              </w:numPr>
              <w:jc w:val="both"/>
              <w:rPr>
                <w:rFonts w:ascii="Times New Roman" w:hAnsi="Times New Roman"/>
                <w:sz w:val="24"/>
                <w:szCs w:val="24"/>
              </w:rPr>
            </w:pPr>
            <w:r w:rsidRPr="00984977">
              <w:rPr>
                <w:rFonts w:ascii="Times New Roman" w:hAnsi="Times New Roman"/>
                <w:sz w:val="24"/>
                <w:szCs w:val="24"/>
              </w:rPr>
              <w:t>Etkileşimli Tahta/Projeksiyon</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Uygulayıcı İçin Ön Hazırlık:</w:t>
            </w:r>
          </w:p>
        </w:tc>
        <w:tc>
          <w:tcPr>
            <w:tcW w:w="7088" w:type="dxa"/>
          </w:tcPr>
          <w:p w:rsidR="001638E3" w:rsidRPr="00984977" w:rsidRDefault="00D2360A" w:rsidP="00984977">
            <w:pPr>
              <w:pStyle w:val="ListeParagraf1"/>
              <w:numPr>
                <w:ilvl w:val="0"/>
                <w:numId w:val="9"/>
              </w:numPr>
              <w:spacing w:line="276" w:lineRule="auto"/>
              <w:jc w:val="both"/>
              <w:rPr>
                <w:rFonts w:ascii="Times New Roman" w:hAnsi="Times New Roman"/>
              </w:rPr>
            </w:pPr>
            <w:r w:rsidRPr="00984977">
              <w:rPr>
                <w:rFonts w:ascii="Times New Roman" w:hAnsi="Times New Roman"/>
              </w:rPr>
              <w:t>Ö</w:t>
            </w:r>
            <w:r w:rsidR="001638E3" w:rsidRPr="00984977">
              <w:rPr>
                <w:rFonts w:ascii="Times New Roman" w:hAnsi="Times New Roman"/>
              </w:rPr>
              <w:t>ğrencilerin seçtikleri proje başlıklarıyla ilgili uygulama konusunda destek olmaları ve işbirliği yapmaları için okul yönetimi ve kulüp öğretmenleriyle görüşü</w:t>
            </w:r>
            <w:r w:rsidRPr="00984977">
              <w:rPr>
                <w:rFonts w:ascii="Times New Roman" w:hAnsi="Times New Roman"/>
              </w:rPr>
              <w:t>lü</w:t>
            </w:r>
            <w:r w:rsidR="001638E3" w:rsidRPr="00984977">
              <w:rPr>
                <w:rFonts w:ascii="Times New Roman" w:hAnsi="Times New Roman"/>
              </w:rPr>
              <w:t>r</w:t>
            </w:r>
            <w:r w:rsidRPr="00984977">
              <w:rPr>
                <w:rFonts w:ascii="Times New Roman" w:hAnsi="Times New Roman"/>
              </w:rPr>
              <w:t>.</w:t>
            </w:r>
          </w:p>
          <w:p w:rsidR="00D2360A" w:rsidRPr="00984977" w:rsidRDefault="00D2360A" w:rsidP="00984977">
            <w:pPr>
              <w:pStyle w:val="ListeParagraf1"/>
              <w:numPr>
                <w:ilvl w:val="0"/>
                <w:numId w:val="9"/>
              </w:numPr>
              <w:spacing w:line="276" w:lineRule="auto"/>
              <w:jc w:val="both"/>
              <w:rPr>
                <w:rFonts w:ascii="Times New Roman" w:hAnsi="Times New Roman"/>
              </w:rPr>
            </w:pPr>
            <w:r w:rsidRPr="00984977">
              <w:rPr>
                <w:rFonts w:ascii="Times New Roman" w:hAnsi="Times New Roman"/>
              </w:rPr>
              <w:t>Hafta içi öğrencilerin hazırlıkları için hatırlatma yapılır.</w:t>
            </w:r>
          </w:p>
          <w:p w:rsidR="00D2360A" w:rsidRPr="00984977" w:rsidRDefault="000D5AB6" w:rsidP="00984977">
            <w:pPr>
              <w:pStyle w:val="ListeParagraf1"/>
              <w:numPr>
                <w:ilvl w:val="0"/>
                <w:numId w:val="9"/>
              </w:numPr>
              <w:spacing w:line="276" w:lineRule="auto"/>
              <w:jc w:val="both"/>
              <w:rPr>
                <w:rFonts w:ascii="Times New Roman" w:hAnsi="Times New Roman"/>
              </w:rPr>
            </w:pPr>
            <w:r w:rsidRPr="00984977">
              <w:rPr>
                <w:rFonts w:ascii="Times New Roman" w:hAnsi="Times New Roman"/>
              </w:rPr>
              <w:t xml:space="preserve">Hazırlanmış bir </w:t>
            </w:r>
            <w:proofErr w:type="spellStart"/>
            <w:r w:rsidRPr="00984977">
              <w:rPr>
                <w:rFonts w:ascii="Times New Roman" w:hAnsi="Times New Roman"/>
              </w:rPr>
              <w:t>power</w:t>
            </w:r>
            <w:proofErr w:type="spellEnd"/>
            <w:r w:rsidRPr="00984977">
              <w:rPr>
                <w:rFonts w:ascii="Times New Roman" w:hAnsi="Times New Roman"/>
              </w:rPr>
              <w:t xml:space="preserve"> </w:t>
            </w:r>
            <w:proofErr w:type="spellStart"/>
            <w:r w:rsidRPr="00984977">
              <w:rPr>
                <w:rFonts w:ascii="Times New Roman" w:hAnsi="Times New Roman"/>
              </w:rPr>
              <w:t>p</w:t>
            </w:r>
            <w:r w:rsidR="00D2360A" w:rsidRPr="00984977">
              <w:rPr>
                <w:rFonts w:ascii="Times New Roman" w:hAnsi="Times New Roman"/>
              </w:rPr>
              <w:t>oint</w:t>
            </w:r>
            <w:proofErr w:type="spellEnd"/>
            <w:r w:rsidR="00D2360A" w:rsidRPr="00984977">
              <w:rPr>
                <w:rFonts w:ascii="Times New Roman" w:hAnsi="Times New Roman"/>
              </w:rPr>
              <w:t xml:space="preserve"> sunumu etkinlik öncesinde örnek olması için öğrencilerle paylaşılır. </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Süreç (Uygulama Basamakları):</w:t>
            </w:r>
          </w:p>
        </w:tc>
        <w:tc>
          <w:tcPr>
            <w:tcW w:w="7088" w:type="dxa"/>
          </w:tcPr>
          <w:p w:rsidR="000D5AB6" w:rsidRPr="00984977" w:rsidRDefault="001638E3" w:rsidP="00984977">
            <w:pPr>
              <w:pStyle w:val="ListeParagraf1"/>
              <w:numPr>
                <w:ilvl w:val="0"/>
                <w:numId w:val="13"/>
              </w:numPr>
              <w:spacing w:line="276" w:lineRule="auto"/>
              <w:jc w:val="both"/>
              <w:rPr>
                <w:rFonts w:ascii="Times New Roman" w:hAnsi="Times New Roman"/>
                <w:i/>
              </w:rPr>
            </w:pPr>
            <w:r w:rsidRPr="00984977">
              <w:rPr>
                <w:rFonts w:ascii="Times New Roman" w:hAnsi="Times New Roman"/>
              </w:rPr>
              <w:t xml:space="preserve">Uygulayıcı </w:t>
            </w:r>
            <w:r w:rsidR="000D5AB6" w:rsidRPr="00984977">
              <w:rPr>
                <w:rFonts w:ascii="Times New Roman" w:hAnsi="Times New Roman"/>
              </w:rPr>
              <w:t xml:space="preserve">tarafından </w:t>
            </w:r>
            <w:r w:rsidRPr="00984977">
              <w:rPr>
                <w:rFonts w:ascii="Times New Roman" w:hAnsi="Times New Roman"/>
              </w:rPr>
              <w:t>okulda topluma katkı sağlayacak proje üretmeyle ilgili bir önceki ha</w:t>
            </w:r>
            <w:r w:rsidR="000D5AB6" w:rsidRPr="00984977">
              <w:rPr>
                <w:rFonts w:ascii="Times New Roman" w:hAnsi="Times New Roman"/>
              </w:rPr>
              <w:t>fta yapılan çalışmaların özeti yapılı</w:t>
            </w:r>
            <w:r w:rsidRPr="00984977">
              <w:rPr>
                <w:rFonts w:ascii="Times New Roman" w:hAnsi="Times New Roman"/>
              </w:rPr>
              <w:t xml:space="preserve">r. </w:t>
            </w:r>
          </w:p>
          <w:p w:rsidR="001638E3" w:rsidRPr="00984977" w:rsidRDefault="001638E3" w:rsidP="00984977">
            <w:pPr>
              <w:pStyle w:val="ListeParagraf1"/>
              <w:numPr>
                <w:ilvl w:val="0"/>
                <w:numId w:val="13"/>
              </w:numPr>
              <w:spacing w:line="276" w:lineRule="auto"/>
              <w:jc w:val="both"/>
              <w:rPr>
                <w:rFonts w:ascii="Times New Roman" w:hAnsi="Times New Roman"/>
                <w:i/>
              </w:rPr>
            </w:pPr>
            <w:r w:rsidRPr="00984977">
              <w:rPr>
                <w:rFonts w:ascii="Times New Roman" w:hAnsi="Times New Roman"/>
              </w:rPr>
              <w:t>Projelerini tamamlayan öğrencilerin sunumlarını yapmaları için her gruba 5’er dakika süre verilir. Sunulan projeler;</w:t>
            </w:r>
          </w:p>
          <w:p w:rsidR="001638E3" w:rsidRPr="00984977" w:rsidRDefault="001638E3" w:rsidP="00984977">
            <w:pPr>
              <w:pStyle w:val="ListeParagraf1"/>
              <w:numPr>
                <w:ilvl w:val="0"/>
                <w:numId w:val="14"/>
              </w:numPr>
              <w:spacing w:line="276" w:lineRule="auto"/>
              <w:jc w:val="both"/>
              <w:rPr>
                <w:rFonts w:ascii="Times New Roman" w:hAnsi="Times New Roman"/>
                <w:i/>
              </w:rPr>
            </w:pPr>
            <w:r w:rsidRPr="00984977">
              <w:rPr>
                <w:rFonts w:ascii="Times New Roman" w:hAnsi="Times New Roman"/>
                <w:i/>
              </w:rPr>
              <w:t>Uygulanabilirlik,</w:t>
            </w:r>
          </w:p>
          <w:p w:rsidR="001638E3" w:rsidRPr="00984977" w:rsidRDefault="001638E3" w:rsidP="00984977">
            <w:pPr>
              <w:pStyle w:val="ListeParagraf1"/>
              <w:numPr>
                <w:ilvl w:val="0"/>
                <w:numId w:val="14"/>
              </w:numPr>
              <w:spacing w:line="276" w:lineRule="auto"/>
              <w:jc w:val="both"/>
              <w:rPr>
                <w:rFonts w:ascii="Times New Roman" w:hAnsi="Times New Roman"/>
                <w:i/>
              </w:rPr>
            </w:pPr>
            <w:r w:rsidRPr="00984977">
              <w:rPr>
                <w:rFonts w:ascii="Times New Roman" w:hAnsi="Times New Roman"/>
                <w:i/>
              </w:rPr>
              <w:t>Amacın, kapsamın (hedef kitlenin), uygulama basamaklarının konu ile ilişkili olması,</w:t>
            </w:r>
          </w:p>
          <w:p w:rsidR="001638E3" w:rsidRPr="00984977" w:rsidRDefault="001638E3" w:rsidP="00984977">
            <w:pPr>
              <w:pStyle w:val="ListeParagraf1"/>
              <w:numPr>
                <w:ilvl w:val="0"/>
                <w:numId w:val="14"/>
              </w:numPr>
              <w:spacing w:line="276" w:lineRule="auto"/>
              <w:jc w:val="both"/>
              <w:rPr>
                <w:rFonts w:ascii="Times New Roman" w:hAnsi="Times New Roman"/>
                <w:i/>
              </w:rPr>
            </w:pPr>
            <w:r w:rsidRPr="00984977">
              <w:rPr>
                <w:rFonts w:ascii="Times New Roman" w:hAnsi="Times New Roman"/>
                <w:i/>
              </w:rPr>
              <w:t>Topluma katkı sağlama,</w:t>
            </w:r>
          </w:p>
          <w:p w:rsidR="001638E3" w:rsidRPr="00984977" w:rsidRDefault="001638E3" w:rsidP="00984977">
            <w:pPr>
              <w:pStyle w:val="ListeParagraf1"/>
              <w:numPr>
                <w:ilvl w:val="0"/>
                <w:numId w:val="14"/>
              </w:numPr>
              <w:spacing w:line="276" w:lineRule="auto"/>
              <w:jc w:val="both"/>
              <w:rPr>
                <w:rFonts w:ascii="Times New Roman" w:hAnsi="Times New Roman"/>
                <w:i/>
              </w:rPr>
            </w:pPr>
            <w:r w:rsidRPr="00984977">
              <w:rPr>
                <w:rFonts w:ascii="Times New Roman" w:hAnsi="Times New Roman"/>
                <w:i/>
              </w:rPr>
              <w:t>Ölçülebilir olma,</w:t>
            </w:r>
            <w:r w:rsidR="006636EC" w:rsidRPr="00984977">
              <w:rPr>
                <w:rFonts w:ascii="Times New Roman" w:hAnsi="Times New Roman"/>
                <w:i/>
              </w:rPr>
              <w:t xml:space="preserve"> </w:t>
            </w:r>
            <w:r w:rsidR="006636EC" w:rsidRPr="00984977">
              <w:rPr>
                <w:rFonts w:ascii="Times New Roman" w:hAnsi="Times New Roman"/>
              </w:rPr>
              <w:t>ö</w:t>
            </w:r>
            <w:r w:rsidRPr="00984977">
              <w:rPr>
                <w:rFonts w:ascii="Times New Roman" w:hAnsi="Times New Roman"/>
              </w:rPr>
              <w:t xml:space="preserve">lçütleri bakımından sınıf ile birlikte değerlendirilir. Gruplara geribildirim verilir. </w:t>
            </w:r>
          </w:p>
          <w:p w:rsidR="001638E3" w:rsidRPr="00984977" w:rsidRDefault="006636EC" w:rsidP="00984977">
            <w:pPr>
              <w:pStyle w:val="ListeParagraf1"/>
              <w:numPr>
                <w:ilvl w:val="0"/>
                <w:numId w:val="13"/>
              </w:numPr>
              <w:spacing w:line="276" w:lineRule="auto"/>
              <w:jc w:val="both"/>
              <w:rPr>
                <w:rFonts w:ascii="Times New Roman" w:hAnsi="Times New Roman"/>
              </w:rPr>
            </w:pPr>
            <w:r w:rsidRPr="00984977">
              <w:rPr>
                <w:rFonts w:ascii="Times New Roman" w:hAnsi="Times New Roman"/>
              </w:rPr>
              <w:t>Aşağıdaki sorular sorularak süreç devam ettirilir</w:t>
            </w:r>
            <w:r w:rsidR="001638E3" w:rsidRPr="00984977">
              <w:rPr>
                <w:rFonts w:ascii="Times New Roman" w:hAnsi="Times New Roman"/>
              </w:rPr>
              <w:t>;</w:t>
            </w:r>
          </w:p>
          <w:p w:rsidR="001638E3" w:rsidRPr="00984977" w:rsidRDefault="001638E3" w:rsidP="00984977">
            <w:pPr>
              <w:pStyle w:val="ListeParagraf1"/>
              <w:numPr>
                <w:ilvl w:val="0"/>
                <w:numId w:val="16"/>
              </w:numPr>
              <w:spacing w:line="276" w:lineRule="auto"/>
              <w:jc w:val="both"/>
              <w:rPr>
                <w:rFonts w:ascii="Times New Roman" w:hAnsi="Times New Roman"/>
                <w:i/>
              </w:rPr>
            </w:pPr>
            <w:r w:rsidRPr="00984977">
              <w:rPr>
                <w:rFonts w:ascii="Times New Roman" w:hAnsi="Times New Roman"/>
                <w:i/>
              </w:rPr>
              <w:t xml:space="preserve">Topluma katkı sağlayabilecek bir proje geliştirmeniz sizlerde neler düşündürdü ve hissettirdi? </w:t>
            </w:r>
          </w:p>
          <w:p w:rsidR="001638E3" w:rsidRPr="00984977" w:rsidRDefault="00D2360A" w:rsidP="00984977">
            <w:pPr>
              <w:pStyle w:val="ListeParagraf1"/>
              <w:numPr>
                <w:ilvl w:val="0"/>
                <w:numId w:val="16"/>
              </w:numPr>
              <w:spacing w:line="276" w:lineRule="auto"/>
              <w:jc w:val="both"/>
              <w:rPr>
                <w:rFonts w:ascii="Times New Roman" w:hAnsi="Times New Roman"/>
                <w:i/>
              </w:rPr>
            </w:pPr>
            <w:r w:rsidRPr="00984977">
              <w:rPr>
                <w:rFonts w:ascii="Times New Roman" w:hAnsi="Times New Roman"/>
                <w:i/>
              </w:rPr>
              <w:t xml:space="preserve">Böyle bir proje geliştirme sürecinde neler hissettiniz? </w:t>
            </w:r>
            <w:r w:rsidR="001638E3" w:rsidRPr="00984977">
              <w:rPr>
                <w:rFonts w:ascii="Times New Roman" w:hAnsi="Times New Roman"/>
                <w:i/>
              </w:rPr>
              <w:t>Hangi duyguları yaşadınız?</w:t>
            </w:r>
          </w:p>
          <w:p w:rsidR="001638E3" w:rsidRPr="00984977" w:rsidRDefault="001638E3" w:rsidP="00984977">
            <w:pPr>
              <w:pStyle w:val="ListeParagraf1"/>
              <w:numPr>
                <w:ilvl w:val="0"/>
                <w:numId w:val="16"/>
              </w:numPr>
              <w:spacing w:line="276" w:lineRule="auto"/>
              <w:jc w:val="both"/>
              <w:rPr>
                <w:rFonts w:ascii="Times New Roman" w:hAnsi="Times New Roman"/>
                <w:i/>
              </w:rPr>
            </w:pPr>
            <w:r w:rsidRPr="00984977">
              <w:rPr>
                <w:rFonts w:ascii="Times New Roman" w:hAnsi="Times New Roman"/>
                <w:i/>
              </w:rPr>
              <w:t>Bundan sonraki hayatınızda topluma katkı sağlayacak projeler geliştirmeyi ve uygulamayı düşünüyor musunuz?</w:t>
            </w:r>
          </w:p>
          <w:p w:rsidR="001638E3" w:rsidRPr="00984977" w:rsidRDefault="001638E3" w:rsidP="00984977">
            <w:pPr>
              <w:pStyle w:val="ListeParagraf1"/>
              <w:numPr>
                <w:ilvl w:val="0"/>
                <w:numId w:val="16"/>
              </w:numPr>
              <w:spacing w:line="276" w:lineRule="auto"/>
              <w:jc w:val="both"/>
              <w:rPr>
                <w:rFonts w:ascii="Times New Roman" w:hAnsi="Times New Roman"/>
                <w:i/>
              </w:rPr>
            </w:pPr>
            <w:r w:rsidRPr="00984977">
              <w:rPr>
                <w:rFonts w:ascii="Times New Roman" w:hAnsi="Times New Roman"/>
                <w:i/>
              </w:rPr>
              <w:t>Projelerin sizlere ne gibi katkıları olabilir?</w:t>
            </w:r>
          </w:p>
          <w:p w:rsidR="001638E3" w:rsidRPr="00984977" w:rsidRDefault="006636EC" w:rsidP="00984977">
            <w:pPr>
              <w:pStyle w:val="ListeParagraf1"/>
              <w:numPr>
                <w:ilvl w:val="0"/>
                <w:numId w:val="13"/>
              </w:numPr>
              <w:spacing w:line="276" w:lineRule="auto"/>
              <w:jc w:val="both"/>
              <w:rPr>
                <w:rFonts w:ascii="Times New Roman" w:hAnsi="Times New Roman"/>
              </w:rPr>
            </w:pPr>
            <w:r w:rsidRPr="00984977">
              <w:rPr>
                <w:rFonts w:ascii="Times New Roman" w:hAnsi="Times New Roman"/>
              </w:rPr>
              <w:t>Aşağıdaki</w:t>
            </w:r>
            <w:r w:rsidR="001638E3" w:rsidRPr="00984977">
              <w:rPr>
                <w:rFonts w:ascii="Times New Roman" w:hAnsi="Times New Roman"/>
              </w:rPr>
              <w:t xml:space="preserve"> açıklamayla etkinlik sonlandırılır;</w:t>
            </w:r>
          </w:p>
          <w:p w:rsidR="001638E3" w:rsidRPr="00984977" w:rsidRDefault="001638E3" w:rsidP="00984977">
            <w:pPr>
              <w:pStyle w:val="ListeParagraf1"/>
              <w:spacing w:line="276" w:lineRule="auto"/>
              <w:ind w:left="176"/>
              <w:jc w:val="both"/>
              <w:rPr>
                <w:rFonts w:ascii="Times New Roman" w:hAnsi="Times New Roman"/>
                <w:i/>
              </w:rPr>
            </w:pPr>
            <w:r w:rsidRPr="00984977">
              <w:rPr>
                <w:rFonts w:ascii="Times New Roman" w:hAnsi="Times New Roman"/>
                <w:i/>
              </w:rPr>
              <w:t>“Bu iki haftada topluma katkı sağlayabilecek projelerin nasıl üretilebileceğini öğrendiniz. Geliştirdiğiniz bu projeleri uygulama takvimi içinde hayata geçirebilirsiniz. Bu konuda gerek okul yönetimi ve diğer öğretmenlerle işbirliği yapılabilir. Her türlü desteği sunacağımızdan emin olabilirsiniz. Uygulamanızı yaptıktan sonra sonuçlarını raporlaştırarak bana teslim edebilirsiniz. Uygun bir zamanda bu sonuçları sınıfla paylaşabiliriz.”</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t xml:space="preserve">Kazanımın </w:t>
            </w:r>
            <w:r w:rsidRPr="00984977">
              <w:rPr>
                <w:b/>
              </w:rPr>
              <w:lastRenderedPageBreak/>
              <w:t>Değerlendirilmesi:</w:t>
            </w:r>
          </w:p>
        </w:tc>
        <w:tc>
          <w:tcPr>
            <w:tcW w:w="7088" w:type="dxa"/>
          </w:tcPr>
          <w:p w:rsidR="001638E3" w:rsidRPr="00984977" w:rsidRDefault="001638E3" w:rsidP="00984977">
            <w:pPr>
              <w:numPr>
                <w:ilvl w:val="0"/>
                <w:numId w:val="17"/>
              </w:numPr>
              <w:spacing w:line="276" w:lineRule="auto"/>
              <w:jc w:val="both"/>
            </w:pPr>
            <w:r w:rsidRPr="00984977">
              <w:lastRenderedPageBreak/>
              <w:t xml:space="preserve">Grupların geliştirdikleri projelerin aşamaları incelenerek </w:t>
            </w:r>
            <w:r w:rsidRPr="00984977">
              <w:lastRenderedPageBreak/>
              <w:t xml:space="preserve">kazanımın ne düzeyde içselleştirildiği değerlendirilir. </w:t>
            </w:r>
          </w:p>
          <w:p w:rsidR="00D2360A" w:rsidRPr="00984977" w:rsidRDefault="00D2360A" w:rsidP="00984977">
            <w:pPr>
              <w:numPr>
                <w:ilvl w:val="0"/>
                <w:numId w:val="17"/>
              </w:numPr>
              <w:spacing w:line="276" w:lineRule="auto"/>
              <w:jc w:val="both"/>
            </w:pPr>
            <w:r w:rsidRPr="00984977">
              <w:t>Öğrencilerin projelerini hayata geçirmeleri, uygulamaya koymak için çalışma yapmaları ve ilk adımı atmaları istenir.</w:t>
            </w:r>
          </w:p>
        </w:tc>
      </w:tr>
      <w:tr w:rsidR="001638E3" w:rsidRPr="00984977" w:rsidTr="00262FDF">
        <w:tc>
          <w:tcPr>
            <w:tcW w:w="2518" w:type="dxa"/>
          </w:tcPr>
          <w:p w:rsidR="001638E3" w:rsidRPr="00984977" w:rsidRDefault="001638E3" w:rsidP="00984977">
            <w:pPr>
              <w:spacing w:line="276" w:lineRule="auto"/>
              <w:jc w:val="both"/>
              <w:rPr>
                <w:b/>
              </w:rPr>
            </w:pPr>
            <w:r w:rsidRPr="00984977">
              <w:rPr>
                <w:b/>
              </w:rPr>
              <w:lastRenderedPageBreak/>
              <w:t>Uygulayıcıya Not:</w:t>
            </w:r>
          </w:p>
        </w:tc>
        <w:tc>
          <w:tcPr>
            <w:tcW w:w="7088" w:type="dxa"/>
          </w:tcPr>
          <w:p w:rsidR="001638E3" w:rsidRPr="00984977" w:rsidRDefault="001638E3" w:rsidP="00984977">
            <w:pPr>
              <w:pStyle w:val="ListeParagraf"/>
              <w:numPr>
                <w:ilvl w:val="0"/>
                <w:numId w:val="18"/>
              </w:numPr>
              <w:jc w:val="both"/>
              <w:rPr>
                <w:rFonts w:ascii="Times New Roman" w:hAnsi="Times New Roman"/>
                <w:sz w:val="24"/>
                <w:szCs w:val="24"/>
              </w:rPr>
            </w:pPr>
            <w:r w:rsidRPr="00984977">
              <w:rPr>
                <w:rFonts w:ascii="Times New Roman" w:hAnsi="Times New Roman"/>
                <w:sz w:val="24"/>
                <w:szCs w:val="24"/>
              </w:rPr>
              <w:t xml:space="preserve">Grupların </w:t>
            </w:r>
            <w:proofErr w:type="spellStart"/>
            <w:r w:rsidRPr="00984977">
              <w:rPr>
                <w:rFonts w:ascii="Times New Roman" w:hAnsi="Times New Roman"/>
                <w:sz w:val="24"/>
                <w:szCs w:val="24"/>
              </w:rPr>
              <w:t>powerpoint</w:t>
            </w:r>
            <w:proofErr w:type="spellEnd"/>
            <w:r w:rsidRPr="00984977">
              <w:rPr>
                <w:rFonts w:ascii="Times New Roman" w:hAnsi="Times New Roman"/>
                <w:sz w:val="24"/>
                <w:szCs w:val="24"/>
              </w:rPr>
              <w:t xml:space="preserve"> hazırlığı yapamaması veya sunum yapacak teknolojik araçların yetersiz olması durumunda proje formu üzerinden sözlü sunum yapılabilir.</w:t>
            </w:r>
          </w:p>
          <w:p w:rsidR="003417EB" w:rsidRPr="00984977" w:rsidRDefault="00984977" w:rsidP="00984977">
            <w:pPr>
              <w:spacing w:line="276" w:lineRule="auto"/>
              <w:jc w:val="both"/>
            </w:pPr>
            <w:r w:rsidRPr="00984977">
              <w:t xml:space="preserve">            </w:t>
            </w:r>
            <w:r w:rsidR="003417EB" w:rsidRPr="00984977">
              <w:t xml:space="preserve">Özel </w:t>
            </w:r>
            <w:proofErr w:type="spellStart"/>
            <w:r w:rsidR="003417EB" w:rsidRPr="00984977">
              <w:t>gereksinimli</w:t>
            </w:r>
            <w:proofErr w:type="spellEnd"/>
            <w:r w:rsidR="003417EB" w:rsidRPr="00984977">
              <w:t xml:space="preserve"> öğrenciler için;</w:t>
            </w:r>
          </w:p>
          <w:p w:rsidR="00984977" w:rsidRPr="00984977" w:rsidRDefault="00984977" w:rsidP="00984977">
            <w:pPr>
              <w:spacing w:line="276" w:lineRule="auto"/>
              <w:jc w:val="both"/>
            </w:pPr>
          </w:p>
          <w:p w:rsidR="003417EB" w:rsidRPr="00984977" w:rsidRDefault="003417EB" w:rsidP="00984977">
            <w:pPr>
              <w:pStyle w:val="ListeParagraf"/>
              <w:numPr>
                <w:ilvl w:val="0"/>
                <w:numId w:val="19"/>
              </w:numPr>
              <w:jc w:val="both"/>
              <w:rPr>
                <w:rFonts w:ascii="Times New Roman" w:hAnsi="Times New Roman"/>
                <w:sz w:val="24"/>
                <w:szCs w:val="24"/>
              </w:rPr>
            </w:pPr>
            <w:r w:rsidRPr="00984977">
              <w:rPr>
                <w:rFonts w:ascii="Times New Roman" w:hAnsi="Times New Roman"/>
                <w:sz w:val="24"/>
                <w:szCs w:val="24"/>
              </w:rPr>
              <w:t xml:space="preserve">Projenin hangi kriterlere göre değerlendirileceğinin daha kolay anlaşılması için öğrencilere kriterleri içeren bir kontrol listesi dağıtılarak öğrenme süreci farklılaştırılabilir. </w:t>
            </w:r>
          </w:p>
          <w:p w:rsidR="003417EB" w:rsidRPr="00984977" w:rsidRDefault="003417EB" w:rsidP="00984977">
            <w:pPr>
              <w:pStyle w:val="ListeParagraf"/>
              <w:numPr>
                <w:ilvl w:val="0"/>
                <w:numId w:val="19"/>
              </w:numPr>
              <w:jc w:val="both"/>
              <w:rPr>
                <w:rFonts w:ascii="Times New Roman" w:hAnsi="Times New Roman"/>
                <w:sz w:val="24"/>
                <w:szCs w:val="24"/>
              </w:rPr>
            </w:pPr>
            <w:r w:rsidRPr="00984977">
              <w:rPr>
                <w:rFonts w:ascii="Times New Roman" w:hAnsi="Times New Roman"/>
                <w:sz w:val="24"/>
                <w:szCs w:val="24"/>
              </w:rPr>
              <w:t xml:space="preserve">Yapılan sunumların rahatça görülebilmesi ve duyulabilmesi için oturma düzeni uygun bir şekilde ayarlanarak fiziksel çevre düzenlenebilir. </w:t>
            </w:r>
          </w:p>
        </w:tc>
      </w:tr>
      <w:tr w:rsidR="006636EC" w:rsidRPr="00984977" w:rsidTr="00262FDF">
        <w:tc>
          <w:tcPr>
            <w:tcW w:w="2518" w:type="dxa"/>
          </w:tcPr>
          <w:p w:rsidR="006636EC" w:rsidRPr="00984977" w:rsidRDefault="006636EC" w:rsidP="00984977">
            <w:pPr>
              <w:spacing w:line="276" w:lineRule="auto"/>
              <w:jc w:val="both"/>
              <w:rPr>
                <w:b/>
              </w:rPr>
            </w:pPr>
            <w:r w:rsidRPr="00984977">
              <w:rPr>
                <w:b/>
              </w:rPr>
              <w:t xml:space="preserve">Etkinliği Geliştiren: </w:t>
            </w:r>
          </w:p>
        </w:tc>
        <w:tc>
          <w:tcPr>
            <w:tcW w:w="7088" w:type="dxa"/>
          </w:tcPr>
          <w:p w:rsidR="006636EC" w:rsidRPr="00984977" w:rsidRDefault="006636EC" w:rsidP="00984977">
            <w:pPr>
              <w:spacing w:line="276" w:lineRule="auto"/>
              <w:jc w:val="both"/>
            </w:pPr>
            <w:r w:rsidRPr="00984977">
              <w:t xml:space="preserve">Bekir Erol </w:t>
            </w:r>
          </w:p>
        </w:tc>
      </w:tr>
    </w:tbl>
    <w:p w:rsidR="001638E3" w:rsidRPr="00B82D36" w:rsidRDefault="001638E3" w:rsidP="00D2360A">
      <w:pPr>
        <w:spacing w:line="276" w:lineRule="auto"/>
        <w:jc w:val="both"/>
        <w:rPr>
          <w:b/>
        </w:rPr>
      </w:pPr>
    </w:p>
    <w:p w:rsidR="001638E3" w:rsidRPr="00B82D36" w:rsidRDefault="001638E3" w:rsidP="00D2360A">
      <w:pPr>
        <w:spacing w:line="276" w:lineRule="auto"/>
        <w:jc w:val="both"/>
        <w:rPr>
          <w:b/>
        </w:rPr>
      </w:pPr>
    </w:p>
    <w:p w:rsidR="001638E3" w:rsidRDefault="001638E3" w:rsidP="00D2360A">
      <w:pPr>
        <w:spacing w:line="276" w:lineRule="auto"/>
      </w:pPr>
    </w:p>
    <w:p w:rsidR="007D2BB0" w:rsidRPr="002501D1" w:rsidRDefault="006636EC" w:rsidP="006636EC">
      <w:pPr>
        <w:pStyle w:val="Balk2"/>
        <w:spacing w:line="276" w:lineRule="auto"/>
        <w:ind w:left="0"/>
        <w:jc w:val="left"/>
        <w:rPr>
          <w:b w:val="0"/>
        </w:rPr>
      </w:pPr>
      <w:r w:rsidRPr="002501D1">
        <w:rPr>
          <w:b w:val="0"/>
        </w:rPr>
        <w:t xml:space="preserve"> </w:t>
      </w:r>
    </w:p>
    <w:p w:rsidR="007D2BB0" w:rsidRDefault="007D2BB0" w:rsidP="00D2360A">
      <w:pPr>
        <w:spacing w:line="276" w:lineRule="auto"/>
      </w:pPr>
    </w:p>
    <w:sectPr w:rsidR="007D2BB0" w:rsidSect="00E34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ED" w:rsidRDefault="00024EED" w:rsidP="007D2BB0">
      <w:r>
        <w:separator/>
      </w:r>
    </w:p>
  </w:endnote>
  <w:endnote w:type="continuationSeparator" w:id="0">
    <w:p w:rsidR="00024EED" w:rsidRDefault="00024EED" w:rsidP="007D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ED" w:rsidRDefault="00024EED" w:rsidP="007D2BB0">
      <w:r>
        <w:separator/>
      </w:r>
    </w:p>
  </w:footnote>
  <w:footnote w:type="continuationSeparator" w:id="0">
    <w:p w:rsidR="00024EED" w:rsidRDefault="00024EED" w:rsidP="007D2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05E"/>
    <w:multiLevelType w:val="hybridMultilevel"/>
    <w:tmpl w:val="9A78921C"/>
    <w:lvl w:ilvl="0" w:tplc="E4088E7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D2C65"/>
    <w:multiLevelType w:val="hybridMultilevel"/>
    <w:tmpl w:val="B4DE2ACE"/>
    <w:lvl w:ilvl="0" w:tplc="7A1ACE00">
      <w:start w:val="1"/>
      <w:numFmt w:val="decimal"/>
      <w:lvlText w:val="%1."/>
      <w:lvlJc w:val="left"/>
      <w:pPr>
        <w:ind w:left="720" w:hanging="360"/>
      </w:pPr>
      <w:rPr>
        <w:rFonts w:cs="Times New Roman" w:hint="default"/>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24589F"/>
    <w:multiLevelType w:val="hybridMultilevel"/>
    <w:tmpl w:val="9960A5C0"/>
    <w:lvl w:ilvl="0" w:tplc="53AEBCFC">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B04EB4"/>
    <w:multiLevelType w:val="hybridMultilevel"/>
    <w:tmpl w:val="5008D0B4"/>
    <w:lvl w:ilvl="0" w:tplc="041F0001">
      <w:start w:val="1"/>
      <w:numFmt w:val="bullet"/>
      <w:lvlText w:val=""/>
      <w:lvlJc w:val="left"/>
      <w:pPr>
        <w:ind w:left="1068" w:hanging="360"/>
      </w:pPr>
      <w:rPr>
        <w:rFonts w:ascii="Symbol" w:hAnsi="Symbol" w:hint="default"/>
        <w:i w:val="0"/>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A39519F"/>
    <w:multiLevelType w:val="hybridMultilevel"/>
    <w:tmpl w:val="EAD0BF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BBD0710"/>
    <w:multiLevelType w:val="hybridMultilevel"/>
    <w:tmpl w:val="277E97DE"/>
    <w:lvl w:ilvl="0" w:tplc="B36CE05E">
      <w:start w:val="2"/>
      <w:numFmt w:val="bullet"/>
      <w:lvlText w:val="-"/>
      <w:lvlJc w:val="left"/>
      <w:pPr>
        <w:ind w:left="1080" w:hanging="360"/>
      </w:pPr>
      <w:rPr>
        <w:rFonts w:ascii="Times New Roman" w:eastAsia="Batang"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13839"/>
    <w:multiLevelType w:val="hybridMultilevel"/>
    <w:tmpl w:val="60C0027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556490"/>
    <w:multiLevelType w:val="hybridMultilevel"/>
    <w:tmpl w:val="414C7848"/>
    <w:lvl w:ilvl="0" w:tplc="6F2C437C">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9"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5064DD"/>
    <w:multiLevelType w:val="hybridMultilevel"/>
    <w:tmpl w:val="71CE7BB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484703"/>
    <w:multiLevelType w:val="hybridMultilevel"/>
    <w:tmpl w:val="6C6C071C"/>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6C1A2C"/>
    <w:multiLevelType w:val="hybridMultilevel"/>
    <w:tmpl w:val="1218887E"/>
    <w:lvl w:ilvl="0" w:tplc="908E0B7C">
      <w:start w:val="1"/>
      <w:numFmt w:val="bullet"/>
      <w:lvlText w:val="-"/>
      <w:lvlJc w:val="left"/>
      <w:pPr>
        <w:ind w:left="536" w:hanging="360"/>
      </w:pPr>
      <w:rPr>
        <w:rFonts w:ascii="Times New Roman" w:eastAsia="Batang" w:hAnsi="Times New Roman" w:hint="default"/>
        <w:i w:val="0"/>
      </w:rPr>
    </w:lvl>
    <w:lvl w:ilvl="1" w:tplc="041F0003" w:tentative="1">
      <w:start w:val="1"/>
      <w:numFmt w:val="bullet"/>
      <w:lvlText w:val="o"/>
      <w:lvlJc w:val="left"/>
      <w:pPr>
        <w:ind w:left="1256" w:hanging="360"/>
      </w:pPr>
      <w:rPr>
        <w:rFonts w:ascii="Courier New" w:hAnsi="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14" w15:restartNumberingAfterBreak="0">
    <w:nsid w:val="541C6CF6"/>
    <w:multiLevelType w:val="hybridMultilevel"/>
    <w:tmpl w:val="F16C5BA0"/>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40345F"/>
    <w:multiLevelType w:val="hybridMultilevel"/>
    <w:tmpl w:val="6340289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2BF15E7"/>
    <w:multiLevelType w:val="hybridMultilevel"/>
    <w:tmpl w:val="CB84451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15:restartNumberingAfterBreak="0">
    <w:nsid w:val="68AF5F9C"/>
    <w:multiLevelType w:val="hybridMultilevel"/>
    <w:tmpl w:val="5670590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CF0A7E"/>
    <w:multiLevelType w:val="hybridMultilevel"/>
    <w:tmpl w:val="60CE2DAE"/>
    <w:lvl w:ilvl="0" w:tplc="153AD9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16"/>
  </w:num>
  <w:num w:numId="2">
    <w:abstractNumId w:val="8"/>
  </w:num>
  <w:num w:numId="3">
    <w:abstractNumId w:val="9"/>
  </w:num>
  <w:num w:numId="4">
    <w:abstractNumId w:val="10"/>
  </w:num>
  <w:num w:numId="5">
    <w:abstractNumId w:val="1"/>
  </w:num>
  <w:num w:numId="6">
    <w:abstractNumId w:val="2"/>
  </w:num>
  <w:num w:numId="7">
    <w:abstractNumId w:val="13"/>
  </w:num>
  <w:num w:numId="8">
    <w:abstractNumId w:val="5"/>
  </w:num>
  <w:num w:numId="9">
    <w:abstractNumId w:val="15"/>
  </w:num>
  <w:num w:numId="10">
    <w:abstractNumId w:val="6"/>
  </w:num>
  <w:num w:numId="11">
    <w:abstractNumId w:val="18"/>
  </w:num>
  <w:num w:numId="12">
    <w:abstractNumId w:val="7"/>
  </w:num>
  <w:num w:numId="13">
    <w:abstractNumId w:val="0"/>
  </w:num>
  <w:num w:numId="14">
    <w:abstractNumId w:val="4"/>
  </w:num>
  <w:num w:numId="15">
    <w:abstractNumId w:val="11"/>
  </w:num>
  <w:num w:numId="16">
    <w:abstractNumId w:val="3"/>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FE8"/>
    <w:rsid w:val="00024EED"/>
    <w:rsid w:val="00036145"/>
    <w:rsid w:val="000D5AB6"/>
    <w:rsid w:val="001638E3"/>
    <w:rsid w:val="001E31C9"/>
    <w:rsid w:val="001E5686"/>
    <w:rsid w:val="001F28CF"/>
    <w:rsid w:val="00220A46"/>
    <w:rsid w:val="00243BA8"/>
    <w:rsid w:val="00262FDF"/>
    <w:rsid w:val="003417EB"/>
    <w:rsid w:val="0041073A"/>
    <w:rsid w:val="004B1B70"/>
    <w:rsid w:val="005F2C9B"/>
    <w:rsid w:val="00603C8E"/>
    <w:rsid w:val="00613CEA"/>
    <w:rsid w:val="006429B3"/>
    <w:rsid w:val="006636EC"/>
    <w:rsid w:val="006C033C"/>
    <w:rsid w:val="006F67EA"/>
    <w:rsid w:val="00712990"/>
    <w:rsid w:val="00752FE8"/>
    <w:rsid w:val="007A3F81"/>
    <w:rsid w:val="007D2BB0"/>
    <w:rsid w:val="00820895"/>
    <w:rsid w:val="0089333C"/>
    <w:rsid w:val="00984977"/>
    <w:rsid w:val="009A0AEE"/>
    <w:rsid w:val="00A437D1"/>
    <w:rsid w:val="00A6357B"/>
    <w:rsid w:val="00AE3253"/>
    <w:rsid w:val="00B82D36"/>
    <w:rsid w:val="00BB1D5F"/>
    <w:rsid w:val="00BF4504"/>
    <w:rsid w:val="00CD2CC1"/>
    <w:rsid w:val="00D2360A"/>
    <w:rsid w:val="00DE389D"/>
    <w:rsid w:val="00DF004D"/>
    <w:rsid w:val="00E34B26"/>
    <w:rsid w:val="00EE7B08"/>
    <w:rsid w:val="00F944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EBEF5"/>
  <w15:docId w15:val="{94AA10D9-809B-47AA-A939-54090267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E8"/>
    <w:rPr>
      <w:rFonts w:ascii="Times New Roman" w:eastAsia="Batang" w:hAnsi="Times New Roman"/>
      <w:sz w:val="24"/>
      <w:szCs w:val="24"/>
      <w:lang w:eastAsia="ko-KR"/>
    </w:rPr>
  </w:style>
  <w:style w:type="paragraph" w:styleId="Balk2">
    <w:name w:val="heading 2"/>
    <w:basedOn w:val="Normal"/>
    <w:next w:val="Normal"/>
    <w:link w:val="Balk2Char"/>
    <w:autoRedefine/>
    <w:uiPriority w:val="9"/>
    <w:unhideWhenUsed/>
    <w:qFormat/>
    <w:locked/>
    <w:rsid w:val="007D2BB0"/>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752FE8"/>
    <w:pPr>
      <w:ind w:left="720"/>
      <w:contextualSpacing/>
    </w:pPr>
    <w:rPr>
      <w:rFonts w:ascii="Calibri" w:hAnsi="Calibri"/>
      <w:lang w:eastAsia="en-US"/>
    </w:rPr>
  </w:style>
  <w:style w:type="paragraph" w:styleId="ListeParagraf">
    <w:name w:val="List Paragraph"/>
    <w:basedOn w:val="Normal"/>
    <w:uiPriority w:val="34"/>
    <w:qFormat/>
    <w:rsid w:val="00752FE8"/>
    <w:pPr>
      <w:spacing w:after="200" w:line="276" w:lineRule="auto"/>
      <w:ind w:left="720"/>
      <w:contextualSpacing/>
    </w:pPr>
    <w:rPr>
      <w:rFonts w:ascii="Calibri" w:hAnsi="Calibri"/>
      <w:sz w:val="22"/>
      <w:szCs w:val="22"/>
      <w:lang w:eastAsia="tr-TR"/>
    </w:rPr>
  </w:style>
  <w:style w:type="character" w:styleId="AklamaBavurusu">
    <w:name w:val="annotation reference"/>
    <w:uiPriority w:val="99"/>
    <w:semiHidden/>
    <w:unhideWhenUsed/>
    <w:rsid w:val="00DF004D"/>
    <w:rPr>
      <w:sz w:val="16"/>
      <w:szCs w:val="16"/>
    </w:rPr>
  </w:style>
  <w:style w:type="paragraph" w:styleId="AklamaMetni">
    <w:name w:val="annotation text"/>
    <w:basedOn w:val="Normal"/>
    <w:link w:val="AklamaMetniChar"/>
    <w:uiPriority w:val="99"/>
    <w:semiHidden/>
    <w:unhideWhenUsed/>
    <w:rsid w:val="00DF004D"/>
    <w:rPr>
      <w:sz w:val="20"/>
      <w:szCs w:val="20"/>
    </w:rPr>
  </w:style>
  <w:style w:type="character" w:customStyle="1" w:styleId="AklamaMetniChar">
    <w:name w:val="Açıklama Metni Char"/>
    <w:link w:val="AklamaMetni"/>
    <w:uiPriority w:val="99"/>
    <w:semiHidden/>
    <w:rsid w:val="00DF004D"/>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DF004D"/>
    <w:rPr>
      <w:b/>
      <w:bCs/>
    </w:rPr>
  </w:style>
  <w:style w:type="character" w:customStyle="1" w:styleId="AklamaKonusuChar">
    <w:name w:val="Açıklama Konusu Char"/>
    <w:link w:val="AklamaKonusu"/>
    <w:uiPriority w:val="99"/>
    <w:semiHidden/>
    <w:rsid w:val="00DF004D"/>
    <w:rPr>
      <w:rFonts w:ascii="Times New Roman" w:eastAsia="Batang" w:hAnsi="Times New Roman"/>
      <w:b/>
      <w:bCs/>
      <w:sz w:val="20"/>
      <w:szCs w:val="20"/>
      <w:lang w:eastAsia="ko-KR"/>
    </w:rPr>
  </w:style>
  <w:style w:type="paragraph" w:styleId="BalonMetni">
    <w:name w:val="Balloon Text"/>
    <w:basedOn w:val="Normal"/>
    <w:link w:val="BalonMetniChar"/>
    <w:uiPriority w:val="99"/>
    <w:semiHidden/>
    <w:unhideWhenUsed/>
    <w:rsid w:val="00DF004D"/>
    <w:rPr>
      <w:rFonts w:ascii="Segoe UI" w:hAnsi="Segoe UI" w:cs="Segoe UI"/>
      <w:sz w:val="18"/>
      <w:szCs w:val="18"/>
    </w:rPr>
  </w:style>
  <w:style w:type="character" w:customStyle="1" w:styleId="BalonMetniChar">
    <w:name w:val="Balon Metni Char"/>
    <w:link w:val="BalonMetni"/>
    <w:uiPriority w:val="99"/>
    <w:semiHidden/>
    <w:rsid w:val="00DF004D"/>
    <w:rPr>
      <w:rFonts w:ascii="Segoe UI" w:eastAsia="Batang" w:hAnsi="Segoe UI" w:cs="Segoe UI"/>
      <w:sz w:val="18"/>
      <w:szCs w:val="18"/>
      <w:lang w:eastAsia="ko-KR"/>
    </w:rPr>
  </w:style>
  <w:style w:type="character" w:customStyle="1" w:styleId="Balk2Char">
    <w:name w:val="Başlık 2 Char"/>
    <w:link w:val="Balk2"/>
    <w:uiPriority w:val="9"/>
    <w:rsid w:val="007D2BB0"/>
    <w:rPr>
      <w:rFonts w:ascii="Times New Roman" w:eastAsia="Times New Roman" w:hAnsi="Times New Roman"/>
      <w:b/>
      <w:bCs/>
      <w:sz w:val="24"/>
      <w:szCs w:val="26"/>
      <w:lang w:eastAsia="en-US"/>
    </w:rPr>
  </w:style>
  <w:style w:type="paragraph" w:styleId="DipnotMetni">
    <w:name w:val="footnote text"/>
    <w:basedOn w:val="Normal"/>
    <w:link w:val="DipnotMetniChar"/>
    <w:semiHidden/>
    <w:rsid w:val="007D2BB0"/>
    <w:rPr>
      <w:sz w:val="20"/>
      <w:szCs w:val="20"/>
    </w:rPr>
  </w:style>
  <w:style w:type="character" w:customStyle="1" w:styleId="DipnotMetniChar">
    <w:name w:val="Dipnot Metni Char"/>
    <w:link w:val="DipnotMetni"/>
    <w:semiHidden/>
    <w:rsid w:val="007D2BB0"/>
    <w:rPr>
      <w:rFonts w:ascii="Times New Roman" w:eastAsia="Batang" w:hAnsi="Times New Roman"/>
      <w:lang w:eastAsia="ko-KR"/>
    </w:rPr>
  </w:style>
  <w:style w:type="character" w:styleId="DipnotBavurusu">
    <w:name w:val="footnote reference"/>
    <w:semiHidden/>
    <w:rsid w:val="007D2BB0"/>
    <w:rPr>
      <w:vertAlign w:val="superscript"/>
    </w:rPr>
  </w:style>
  <w:style w:type="table" w:styleId="TabloKlavuzu">
    <w:name w:val="Table Grid"/>
    <w:basedOn w:val="NormalTablo"/>
    <w:locked/>
    <w:rsid w:val="007D2BB0"/>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SOSYAL-DUYGUSAL GELİŞİM ALANI</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SOSYAL-DUYGUSAL GELİŞİM ALANI</dc:title>
  <dc:creator>Lenovo</dc:creator>
  <cp:lastModifiedBy>MEHMET BERKAY �Z�NL�</cp:lastModifiedBy>
  <cp:revision>4</cp:revision>
  <dcterms:created xsi:type="dcterms:W3CDTF">2021-01-05T06:04:00Z</dcterms:created>
  <dcterms:modified xsi:type="dcterms:W3CDTF">2021-01-09T23:15:00Z</dcterms:modified>
</cp:coreProperties>
</file>