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AF7D18" w:rsidRDefault="00A2624B" w:rsidP="005D07A4">
      <w:pPr>
        <w:spacing w:line="360" w:lineRule="auto"/>
        <w:jc w:val="center"/>
        <w:rPr>
          <w:b/>
        </w:rPr>
      </w:pPr>
      <w:r w:rsidRPr="00A2624B">
        <w:rPr>
          <w:b/>
        </w:rPr>
        <w:t>SON KARARIM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5D07A4" w:rsidTr="00B3221F">
        <w:tc>
          <w:tcPr>
            <w:tcW w:w="3652" w:type="dxa"/>
          </w:tcPr>
          <w:p w:rsidR="00AF7D18" w:rsidRPr="00FD6ACD" w:rsidRDefault="00AF7D18" w:rsidP="00FD6ACD">
            <w:pPr>
              <w:spacing w:line="276" w:lineRule="auto"/>
              <w:jc w:val="both"/>
              <w:rPr>
                <w:b/>
              </w:rPr>
            </w:pPr>
            <w:r w:rsidRPr="00FD6ACD">
              <w:rPr>
                <w:b/>
              </w:rPr>
              <w:t>Gelişim Alanı:</w:t>
            </w:r>
          </w:p>
        </w:tc>
        <w:tc>
          <w:tcPr>
            <w:tcW w:w="5812" w:type="dxa"/>
          </w:tcPr>
          <w:p w:rsidR="00AF7D18" w:rsidRPr="00FD6ACD" w:rsidRDefault="00A1139E" w:rsidP="00FD6ACD">
            <w:pPr>
              <w:spacing w:line="276" w:lineRule="auto"/>
              <w:jc w:val="both"/>
            </w:pPr>
            <w:r w:rsidRPr="00FD6ACD">
              <w:t>Sosyal Duygusal</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Yeterlik Alanı:</w:t>
            </w:r>
          </w:p>
        </w:tc>
        <w:tc>
          <w:tcPr>
            <w:tcW w:w="5812" w:type="dxa"/>
          </w:tcPr>
          <w:p w:rsidR="00AF7D18" w:rsidRPr="00FD6ACD" w:rsidRDefault="00A1139E" w:rsidP="00FD6ACD">
            <w:pPr>
              <w:spacing w:line="276" w:lineRule="auto"/>
              <w:jc w:val="both"/>
            </w:pPr>
            <w:r w:rsidRPr="00FD6ACD">
              <w:t xml:space="preserve">Karar Verme </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Kazanım/Hafta:</w:t>
            </w:r>
          </w:p>
        </w:tc>
        <w:tc>
          <w:tcPr>
            <w:tcW w:w="5812" w:type="dxa"/>
          </w:tcPr>
          <w:p w:rsidR="00AF7D18" w:rsidRPr="00FD6ACD" w:rsidRDefault="00A1139E" w:rsidP="00FD6ACD">
            <w:pPr>
              <w:spacing w:line="276" w:lineRule="auto"/>
              <w:jc w:val="both"/>
            </w:pPr>
            <w:r w:rsidRPr="00FD6ACD">
              <w:t>Yaşamındaki karar verme sürecini etkileyen faktörleri açıklar</w:t>
            </w:r>
            <w:r w:rsidR="00B612D5" w:rsidRPr="00FD6ACD">
              <w:t>.</w:t>
            </w:r>
            <w:r w:rsidRPr="00FD6ACD">
              <w:t xml:space="preserve"> </w:t>
            </w:r>
            <w:r w:rsidR="00FD6ACD">
              <w:t xml:space="preserve">/ </w:t>
            </w:r>
            <w:r w:rsidR="00C86410" w:rsidRPr="00FD6ACD">
              <w:t>4</w:t>
            </w:r>
            <w:r w:rsidRPr="00FD6ACD">
              <w:t>.Hafta</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Sınıf Düzeyi:</w:t>
            </w:r>
          </w:p>
        </w:tc>
        <w:tc>
          <w:tcPr>
            <w:tcW w:w="5812" w:type="dxa"/>
          </w:tcPr>
          <w:p w:rsidR="00AF7D18" w:rsidRPr="00FD6ACD" w:rsidRDefault="00A1139E" w:rsidP="00FD6ACD">
            <w:pPr>
              <w:spacing w:line="276" w:lineRule="auto"/>
              <w:jc w:val="both"/>
            </w:pPr>
            <w:r w:rsidRPr="00FD6ACD">
              <w:t>10</w:t>
            </w:r>
            <w:r w:rsidR="00CE732C">
              <w:t>. Sınıf</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Süre:</w:t>
            </w:r>
          </w:p>
        </w:tc>
        <w:tc>
          <w:tcPr>
            <w:tcW w:w="5812" w:type="dxa"/>
          </w:tcPr>
          <w:p w:rsidR="00AF7D18" w:rsidRPr="00FD6ACD" w:rsidRDefault="00CE732C" w:rsidP="00FD6ACD">
            <w:pPr>
              <w:spacing w:line="276" w:lineRule="auto"/>
              <w:jc w:val="both"/>
            </w:pPr>
            <w:r>
              <w:t>40 dk (Bir ders s</w:t>
            </w:r>
            <w:r w:rsidRPr="00E82175">
              <w:t>aati)</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Araç-Gereçler:</w:t>
            </w:r>
          </w:p>
        </w:tc>
        <w:tc>
          <w:tcPr>
            <w:tcW w:w="5812" w:type="dxa"/>
          </w:tcPr>
          <w:p w:rsidR="00AF7D18" w:rsidRPr="00FD6ACD" w:rsidRDefault="00A1139E" w:rsidP="00CE732C">
            <w:pPr>
              <w:pStyle w:val="ListeParagraf"/>
              <w:numPr>
                <w:ilvl w:val="0"/>
                <w:numId w:val="7"/>
              </w:numPr>
              <w:spacing w:line="276" w:lineRule="auto"/>
              <w:jc w:val="both"/>
            </w:pPr>
            <w:r w:rsidRPr="00FD6ACD">
              <w:t xml:space="preserve">Çalışma </w:t>
            </w:r>
            <w:r w:rsidR="00AB31E4" w:rsidRPr="00FD6ACD">
              <w:t>Y</w:t>
            </w:r>
            <w:r w:rsidR="0095742D">
              <w:t>aprağı-</w:t>
            </w:r>
            <w:r w:rsidRPr="00FD6ACD">
              <w:t>1</w:t>
            </w:r>
          </w:p>
          <w:p w:rsidR="00AF7D18" w:rsidRPr="00FD6ACD" w:rsidRDefault="00AB31E4" w:rsidP="00FD6ACD">
            <w:pPr>
              <w:pStyle w:val="ListeParagraf"/>
              <w:numPr>
                <w:ilvl w:val="0"/>
                <w:numId w:val="7"/>
              </w:numPr>
              <w:spacing w:line="276" w:lineRule="auto"/>
              <w:jc w:val="both"/>
            </w:pPr>
            <w:r w:rsidRPr="00FD6ACD">
              <w:t xml:space="preserve">Etkinlik </w:t>
            </w:r>
            <w:r w:rsidR="00AF7D18" w:rsidRPr="00FD6ACD">
              <w:t xml:space="preserve">Bilgi </w:t>
            </w:r>
            <w:r w:rsidRPr="00FD6ACD">
              <w:t>N</w:t>
            </w:r>
            <w:r w:rsidR="00AF7D18" w:rsidRPr="00FD6ACD">
              <w:t>otu</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Uygulayıcı İçin Ön Hazırlık:</w:t>
            </w:r>
          </w:p>
        </w:tc>
        <w:tc>
          <w:tcPr>
            <w:tcW w:w="5812" w:type="dxa"/>
          </w:tcPr>
          <w:p w:rsidR="00AF7D18" w:rsidRPr="00FD6ACD" w:rsidRDefault="00A1139E" w:rsidP="00CE732C">
            <w:pPr>
              <w:pStyle w:val="ListeParagraf"/>
              <w:numPr>
                <w:ilvl w:val="0"/>
                <w:numId w:val="1"/>
              </w:numPr>
              <w:spacing w:line="276" w:lineRule="auto"/>
              <w:jc w:val="both"/>
            </w:pPr>
            <w:r w:rsidRPr="00FD6ACD">
              <w:t xml:space="preserve">Çalışma </w:t>
            </w:r>
            <w:r w:rsidR="00751722" w:rsidRPr="00FD6ACD">
              <w:t>Y</w:t>
            </w:r>
            <w:r w:rsidRPr="00FD6ACD">
              <w:t>aprağı</w:t>
            </w:r>
            <w:r w:rsidR="008D1119">
              <w:t>-</w:t>
            </w:r>
            <w:r w:rsidRPr="00FD6ACD">
              <w:t xml:space="preserve">1 </w:t>
            </w:r>
            <w:r w:rsidR="00AB31E4" w:rsidRPr="00FD6ACD">
              <w:t>öğrenci sayısı kadar çoğaltılır</w:t>
            </w:r>
            <w:r w:rsidRPr="00FD6ACD">
              <w:t>.</w:t>
            </w:r>
          </w:p>
          <w:p w:rsidR="00AF7D18" w:rsidRPr="00FD6ACD" w:rsidRDefault="00E95D0D" w:rsidP="00CE732C">
            <w:pPr>
              <w:pStyle w:val="ListeParagraf"/>
              <w:numPr>
                <w:ilvl w:val="0"/>
                <w:numId w:val="1"/>
              </w:numPr>
              <w:spacing w:line="276" w:lineRule="auto"/>
              <w:jc w:val="both"/>
            </w:pPr>
            <w:r w:rsidRPr="00FD6ACD">
              <w:t>Etkinlik Bilgi Notu</w:t>
            </w:r>
            <w:r w:rsidR="00CE732C">
              <w:t>’nda</w:t>
            </w:r>
            <w:r w:rsidRPr="00FD6ACD">
              <w:t xml:space="preserve"> verilen örnek grafik dikkate alınarak </w:t>
            </w:r>
            <w:r w:rsidR="00A1139E" w:rsidRPr="00FD6ACD">
              <w:t xml:space="preserve">özellikleri belirtilen grafik </w:t>
            </w:r>
            <w:r w:rsidR="004F5DBB" w:rsidRPr="00FD6ACD">
              <w:t xml:space="preserve">A3 kâğıdında </w:t>
            </w:r>
            <w:r w:rsidR="00A1139E" w:rsidRPr="00FD6ACD">
              <w:t>hazırlanarak sınıfa getirilir</w:t>
            </w:r>
            <w:r w:rsidR="000F5F44" w:rsidRPr="00FD6ACD">
              <w:t>.</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Süreç (Uygulama Basamakları):</w:t>
            </w:r>
          </w:p>
        </w:tc>
        <w:tc>
          <w:tcPr>
            <w:tcW w:w="5812" w:type="dxa"/>
          </w:tcPr>
          <w:p w:rsidR="008D1119" w:rsidRDefault="00712544" w:rsidP="008D1119">
            <w:pPr>
              <w:pStyle w:val="ListParagraph"/>
              <w:numPr>
                <w:ilvl w:val="0"/>
                <w:numId w:val="10"/>
              </w:numPr>
              <w:spacing w:line="276" w:lineRule="auto"/>
              <w:jc w:val="both"/>
              <w:rPr>
                <w:rFonts w:ascii="Times New Roman" w:hAnsi="Times New Roman"/>
              </w:rPr>
            </w:pPr>
            <w:r w:rsidRPr="00FD6ACD">
              <w:rPr>
                <w:rFonts w:ascii="Times New Roman" w:hAnsi="Times New Roman"/>
              </w:rPr>
              <w:t>Uygulayıcı</w:t>
            </w:r>
            <w:r w:rsidR="0041283C">
              <w:rPr>
                <w:rFonts w:ascii="Times New Roman" w:hAnsi="Times New Roman"/>
              </w:rPr>
              <w:t xml:space="preserve"> tarafından</w:t>
            </w:r>
            <w:r w:rsidRPr="00FD6ACD">
              <w:rPr>
                <w:rFonts w:ascii="Times New Roman" w:hAnsi="Times New Roman"/>
              </w:rPr>
              <w:t xml:space="preserve"> aşağıdak</w:t>
            </w:r>
            <w:r w:rsidR="0041283C">
              <w:rPr>
                <w:rFonts w:ascii="Times New Roman" w:hAnsi="Times New Roman"/>
              </w:rPr>
              <w:t>i açıklama ile etkinliğin amacı</w:t>
            </w:r>
            <w:r w:rsidRPr="00FD6ACD">
              <w:rPr>
                <w:rFonts w:ascii="Times New Roman" w:hAnsi="Times New Roman"/>
              </w:rPr>
              <w:t xml:space="preserve"> </w:t>
            </w:r>
            <w:r w:rsidR="0070375A">
              <w:rPr>
                <w:rFonts w:ascii="Times New Roman" w:hAnsi="Times New Roman"/>
              </w:rPr>
              <w:t>açıklanır</w:t>
            </w:r>
            <w:r w:rsidRPr="00FD6ACD">
              <w:rPr>
                <w:rFonts w:ascii="Times New Roman" w:hAnsi="Times New Roman"/>
              </w:rPr>
              <w:t>.</w:t>
            </w:r>
          </w:p>
          <w:p w:rsidR="008D1119" w:rsidRDefault="008D1119" w:rsidP="008D1119">
            <w:pPr>
              <w:pStyle w:val="ListParagraph"/>
              <w:spacing w:line="276" w:lineRule="auto"/>
              <w:jc w:val="both"/>
              <w:rPr>
                <w:rFonts w:ascii="Times New Roman" w:hAnsi="Times New Roman"/>
              </w:rPr>
            </w:pPr>
            <w:r>
              <w:rPr>
                <w:rFonts w:ascii="Times New Roman" w:hAnsi="Times New Roman"/>
              </w:rPr>
              <w:t>“</w:t>
            </w:r>
            <w:r w:rsidR="002A59C0" w:rsidRPr="008D1119">
              <w:rPr>
                <w:rFonts w:ascii="Times New Roman" w:hAnsi="Times New Roman"/>
                <w:i/>
              </w:rPr>
              <w:t>Sevgili öğrenciler,</w:t>
            </w:r>
            <w:r w:rsidR="00A1139E" w:rsidRPr="008D1119">
              <w:rPr>
                <w:rFonts w:ascii="Times New Roman" w:hAnsi="Times New Roman"/>
                <w:i/>
              </w:rPr>
              <w:t xml:space="preserve"> karar verme becerisi yaşamımızda yer alan çok önemli bir beceridir. Hayatımızı devam ettirirken birçok konuda karar almamız gerekir. Yaşam kalitemiz aldığımız kararlardan etkilenir. Bu nedenle verdiğimiz her karar bizi belirsizliklerden de kurtarır. Bir konu hakkında karar vereceğimiz zaman birçok faktörün etkisi altında kalabiliriz. Bugün yapacağımız bu etkinlikte yaşamdaki karar verme sürecini etkileyen faktörlerin neler olduğunu hatırlayıp bu faktörlerin etkisini açıklamayı amaçlıyoruz.</w:t>
            </w:r>
            <w:r w:rsidR="00712544" w:rsidRPr="008D1119">
              <w:rPr>
                <w:rFonts w:ascii="Times New Roman" w:hAnsi="Times New Roman"/>
                <w:i/>
              </w:rPr>
              <w:t>”</w:t>
            </w:r>
          </w:p>
          <w:p w:rsidR="008D1119" w:rsidRDefault="000C208E" w:rsidP="008D1119">
            <w:pPr>
              <w:pStyle w:val="ListParagraph"/>
              <w:numPr>
                <w:ilvl w:val="0"/>
                <w:numId w:val="10"/>
              </w:numPr>
              <w:spacing w:line="276" w:lineRule="auto"/>
              <w:jc w:val="both"/>
              <w:rPr>
                <w:rFonts w:ascii="Times New Roman" w:hAnsi="Times New Roman"/>
              </w:rPr>
            </w:pPr>
            <w:r w:rsidRPr="00FD6ACD">
              <w:rPr>
                <w:rFonts w:ascii="Times New Roman" w:hAnsi="Times New Roman"/>
              </w:rPr>
              <w:t>Öğrencilere Çalışma Yaprağı-1</w:t>
            </w:r>
            <w:r w:rsidR="00E95D0D" w:rsidRPr="00FD6ACD">
              <w:rPr>
                <w:rFonts w:ascii="Times New Roman" w:hAnsi="Times New Roman"/>
              </w:rPr>
              <w:t xml:space="preserve"> dağıtılır </w:t>
            </w:r>
            <w:r w:rsidRPr="00FD6ACD">
              <w:rPr>
                <w:rFonts w:ascii="Times New Roman" w:hAnsi="Times New Roman"/>
              </w:rPr>
              <w:t>v</w:t>
            </w:r>
            <w:r w:rsidR="00E95D0D" w:rsidRPr="00FD6ACD">
              <w:rPr>
                <w:rFonts w:ascii="Times New Roman" w:hAnsi="Times New Roman"/>
              </w:rPr>
              <w:t xml:space="preserve">e aşağıdaki açıklama yapılır. </w:t>
            </w:r>
          </w:p>
          <w:p w:rsidR="00DD1F00" w:rsidRDefault="008D1119" w:rsidP="00DD1F00">
            <w:pPr>
              <w:pStyle w:val="ListParagraph"/>
              <w:spacing w:line="276" w:lineRule="auto"/>
              <w:jc w:val="both"/>
              <w:rPr>
                <w:rFonts w:ascii="Times New Roman" w:hAnsi="Times New Roman"/>
              </w:rPr>
            </w:pPr>
            <w:r>
              <w:rPr>
                <w:rFonts w:ascii="Times New Roman" w:hAnsi="Times New Roman"/>
              </w:rPr>
              <w:t>“</w:t>
            </w:r>
            <w:r w:rsidR="002A59C0" w:rsidRPr="008D1119">
              <w:rPr>
                <w:rFonts w:ascii="Times New Roman" w:hAnsi="Times New Roman"/>
                <w:i/>
              </w:rPr>
              <w:t>Sevgili öğrenciler,</w:t>
            </w:r>
            <w:r w:rsidR="0070375A">
              <w:rPr>
                <w:rFonts w:ascii="Times New Roman" w:hAnsi="Times New Roman"/>
                <w:i/>
              </w:rPr>
              <w:t xml:space="preserve"> </w:t>
            </w:r>
            <w:r w:rsidR="00A1139E" w:rsidRPr="008D1119">
              <w:rPr>
                <w:rFonts w:ascii="Times New Roman" w:hAnsi="Times New Roman"/>
                <w:i/>
              </w:rPr>
              <w:t xml:space="preserve">elinizde bulunan </w:t>
            </w:r>
            <w:r w:rsidR="00690B4D" w:rsidRPr="008D1119">
              <w:rPr>
                <w:rFonts w:ascii="Times New Roman" w:hAnsi="Times New Roman"/>
                <w:i/>
              </w:rPr>
              <w:t>kâğıtlarda</w:t>
            </w:r>
            <w:r w:rsidR="00A1139E" w:rsidRPr="008D1119">
              <w:rPr>
                <w:rFonts w:ascii="Times New Roman" w:hAnsi="Times New Roman"/>
                <w:i/>
              </w:rPr>
              <w:t xml:space="preserve"> bir durum örneği yazılmıştır. Fakat bu örneğin devamı boş bırakılmıştır. Sizlerden bu örneği dikkatlice okuyup tamamen kendinize göre tamamlamanızı istiyorum. Bu tamamlama işlemini yaparken </w:t>
            </w:r>
            <w:r w:rsidR="00243B50" w:rsidRPr="008D1119">
              <w:rPr>
                <w:rFonts w:ascii="Times New Roman" w:hAnsi="Times New Roman"/>
                <w:i/>
              </w:rPr>
              <w:t>“</w:t>
            </w:r>
            <w:r w:rsidR="00A1139E" w:rsidRPr="008D1119">
              <w:rPr>
                <w:rFonts w:ascii="Times New Roman" w:hAnsi="Times New Roman"/>
                <w:i/>
              </w:rPr>
              <w:t>siz olsanız nasıl davranırdınız</w:t>
            </w:r>
            <w:r w:rsidR="0070375A">
              <w:rPr>
                <w:rFonts w:ascii="Times New Roman" w:hAnsi="Times New Roman"/>
                <w:i/>
              </w:rPr>
              <w:t>?</w:t>
            </w:r>
            <w:r w:rsidR="00A1139E" w:rsidRPr="008D1119">
              <w:rPr>
                <w:rFonts w:ascii="Times New Roman" w:hAnsi="Times New Roman"/>
                <w:i/>
              </w:rPr>
              <w:t>, nelerden etkilenirdiniz</w:t>
            </w:r>
            <w:r w:rsidR="00243B50" w:rsidRPr="008D1119">
              <w:rPr>
                <w:rFonts w:ascii="Times New Roman" w:hAnsi="Times New Roman"/>
                <w:i/>
              </w:rPr>
              <w:t>?</w:t>
            </w:r>
            <w:r w:rsidR="00A1139E" w:rsidRPr="008D1119">
              <w:rPr>
                <w:rFonts w:ascii="Times New Roman" w:hAnsi="Times New Roman"/>
                <w:i/>
              </w:rPr>
              <w:t>, kararınızı neye göre verirdiniz</w:t>
            </w:r>
            <w:r w:rsidR="00243B50" w:rsidRPr="008D1119">
              <w:rPr>
                <w:rFonts w:ascii="Times New Roman" w:hAnsi="Times New Roman"/>
                <w:i/>
              </w:rPr>
              <w:t>?”</w:t>
            </w:r>
            <w:r w:rsidR="00A1139E" w:rsidRPr="008D1119">
              <w:rPr>
                <w:rFonts w:ascii="Times New Roman" w:hAnsi="Times New Roman"/>
                <w:i/>
              </w:rPr>
              <w:t xml:space="preserve"> gibi</w:t>
            </w:r>
            <w:r w:rsidR="00B23B1F" w:rsidRPr="008D1119">
              <w:rPr>
                <w:rFonts w:ascii="Times New Roman" w:hAnsi="Times New Roman"/>
                <w:i/>
              </w:rPr>
              <w:t xml:space="preserve"> sorulardan yararlanmanızı bekliyorum. Bunun için süreniz 5 dakika.”</w:t>
            </w:r>
          </w:p>
          <w:p w:rsidR="00DD1F00" w:rsidRDefault="00A1139E" w:rsidP="00DD1F00">
            <w:pPr>
              <w:pStyle w:val="ListParagraph"/>
              <w:numPr>
                <w:ilvl w:val="0"/>
                <w:numId w:val="10"/>
              </w:numPr>
              <w:spacing w:line="276" w:lineRule="auto"/>
              <w:jc w:val="both"/>
              <w:rPr>
                <w:rFonts w:ascii="Times New Roman" w:hAnsi="Times New Roman"/>
              </w:rPr>
            </w:pPr>
            <w:r w:rsidRPr="00FD6ACD">
              <w:rPr>
                <w:rFonts w:ascii="Times New Roman" w:hAnsi="Times New Roman"/>
              </w:rPr>
              <w:t xml:space="preserve">Öğrenciler kendilerine verilen örnek durumu tamamlarken </w:t>
            </w:r>
            <w:r w:rsidR="00E95D0D" w:rsidRPr="00FD6ACD">
              <w:rPr>
                <w:rFonts w:ascii="Times New Roman" w:hAnsi="Times New Roman"/>
              </w:rPr>
              <w:t xml:space="preserve">uygulayıcı </w:t>
            </w:r>
            <w:r w:rsidRPr="00FD6ACD">
              <w:rPr>
                <w:rFonts w:ascii="Times New Roman" w:hAnsi="Times New Roman"/>
              </w:rPr>
              <w:t xml:space="preserve">tarafından önceden grafik şeklinde hazırlanmış A3 </w:t>
            </w:r>
            <w:r w:rsidR="00690B4D" w:rsidRPr="00FD6ACD">
              <w:rPr>
                <w:rFonts w:ascii="Times New Roman" w:hAnsi="Times New Roman"/>
              </w:rPr>
              <w:t>kâğıdı</w:t>
            </w:r>
            <w:r w:rsidRPr="00FD6ACD">
              <w:rPr>
                <w:rFonts w:ascii="Times New Roman" w:hAnsi="Times New Roman"/>
              </w:rPr>
              <w:t xml:space="preserve"> tahtaya asılır.</w:t>
            </w:r>
          </w:p>
          <w:p w:rsidR="00DD1F00" w:rsidRDefault="00A1139E" w:rsidP="00DD1F00">
            <w:pPr>
              <w:pStyle w:val="ListParagraph"/>
              <w:numPr>
                <w:ilvl w:val="0"/>
                <w:numId w:val="10"/>
              </w:numPr>
              <w:spacing w:line="276" w:lineRule="auto"/>
              <w:jc w:val="both"/>
              <w:rPr>
                <w:rFonts w:ascii="Times New Roman" w:hAnsi="Times New Roman"/>
              </w:rPr>
            </w:pPr>
            <w:r w:rsidRPr="00DD1F00">
              <w:rPr>
                <w:rFonts w:ascii="Times New Roman" w:hAnsi="Times New Roman"/>
              </w:rPr>
              <w:t xml:space="preserve">Öğrencilere verilen süre bittikten sonra </w:t>
            </w:r>
            <w:r w:rsidR="00E95D0D" w:rsidRPr="00DD1F00">
              <w:rPr>
                <w:rFonts w:ascii="Times New Roman" w:hAnsi="Times New Roman"/>
              </w:rPr>
              <w:t>uygulayıcı</w:t>
            </w:r>
            <w:r w:rsidR="00DD1F00">
              <w:rPr>
                <w:rFonts w:ascii="Times New Roman" w:hAnsi="Times New Roman"/>
              </w:rPr>
              <w:t xml:space="preserve"> tarafından tahtadaki grafik</w:t>
            </w:r>
            <w:r w:rsidRPr="00DD1F00">
              <w:rPr>
                <w:rFonts w:ascii="Times New Roman" w:hAnsi="Times New Roman"/>
              </w:rPr>
              <w:t xml:space="preserve"> </w:t>
            </w:r>
            <w:r w:rsidR="000F5F44" w:rsidRPr="00DD1F00">
              <w:rPr>
                <w:rFonts w:ascii="Times New Roman" w:hAnsi="Times New Roman"/>
              </w:rPr>
              <w:t xml:space="preserve">aşağıdaki gibi </w:t>
            </w:r>
            <w:r w:rsidR="00DD1F00">
              <w:rPr>
                <w:rFonts w:ascii="Times New Roman" w:hAnsi="Times New Roman"/>
              </w:rPr>
              <w:t>açıklanır:</w:t>
            </w:r>
          </w:p>
          <w:p w:rsidR="00DD1F00" w:rsidRDefault="00DD1F00" w:rsidP="00DD1F00">
            <w:pPr>
              <w:pStyle w:val="ListParagraph"/>
              <w:spacing w:line="276" w:lineRule="auto"/>
              <w:jc w:val="both"/>
              <w:rPr>
                <w:rFonts w:ascii="Times New Roman" w:hAnsi="Times New Roman"/>
              </w:rPr>
            </w:pPr>
            <w:r>
              <w:rPr>
                <w:rFonts w:ascii="Times New Roman" w:hAnsi="Times New Roman"/>
              </w:rPr>
              <w:t>“</w:t>
            </w:r>
            <w:r w:rsidR="000F5F44" w:rsidRPr="00DD1F00">
              <w:rPr>
                <w:rFonts w:ascii="Times New Roman" w:hAnsi="Times New Roman"/>
                <w:i/>
              </w:rPr>
              <w:t>Sevgili öğrenciler,</w:t>
            </w:r>
            <w:r w:rsidR="00A1139E" w:rsidRPr="00DD1F00">
              <w:rPr>
                <w:rFonts w:ascii="Times New Roman" w:hAnsi="Times New Roman"/>
                <w:i/>
              </w:rPr>
              <w:t xml:space="preserve"> tahtada gördüğünüz gibi </w:t>
            </w:r>
            <w:r w:rsidR="00A1139E" w:rsidRPr="00DD1F00">
              <w:rPr>
                <w:rFonts w:ascii="Times New Roman" w:hAnsi="Times New Roman"/>
                <w:i/>
              </w:rPr>
              <w:lastRenderedPageBreak/>
              <w:t>yaşamda karar verme sürecini etkileyen faktörleri grafiğin yatay kısmına,</w:t>
            </w:r>
            <w:r w:rsidR="00CE0193" w:rsidRPr="00DD1F00">
              <w:rPr>
                <w:rFonts w:ascii="Times New Roman" w:hAnsi="Times New Roman"/>
                <w:i/>
              </w:rPr>
              <w:t xml:space="preserve"> rakamları da</w:t>
            </w:r>
            <w:r w:rsidR="00A1139E" w:rsidRPr="00DD1F00">
              <w:rPr>
                <w:rFonts w:ascii="Times New Roman" w:hAnsi="Times New Roman"/>
                <w:i/>
              </w:rPr>
              <w:t xml:space="preserve"> graf</w:t>
            </w:r>
            <w:r w:rsidR="003D54BD" w:rsidRPr="00DD1F00">
              <w:rPr>
                <w:rFonts w:ascii="Times New Roman" w:hAnsi="Times New Roman"/>
                <w:i/>
              </w:rPr>
              <w:t xml:space="preserve">iğin dikey kısmına </w:t>
            </w:r>
            <w:r w:rsidR="00A1139E" w:rsidRPr="00DD1F00">
              <w:rPr>
                <w:rFonts w:ascii="Times New Roman" w:hAnsi="Times New Roman"/>
                <w:i/>
              </w:rPr>
              <w:t xml:space="preserve">yazdım. Sizlerden </w:t>
            </w:r>
            <w:r w:rsidR="00B23B1F" w:rsidRPr="00DD1F00">
              <w:rPr>
                <w:rFonts w:ascii="Times New Roman" w:hAnsi="Times New Roman"/>
                <w:i/>
              </w:rPr>
              <w:t>daha önce tamamladığınız</w:t>
            </w:r>
            <w:r w:rsidR="00A1139E" w:rsidRPr="00DD1F00">
              <w:rPr>
                <w:rFonts w:ascii="Times New Roman" w:hAnsi="Times New Roman"/>
                <w:i/>
              </w:rPr>
              <w:t xml:space="preserve"> örnek durumu bir kere </w:t>
            </w:r>
            <w:r w:rsidR="00B23B1F" w:rsidRPr="00DD1F00">
              <w:rPr>
                <w:rFonts w:ascii="Times New Roman" w:hAnsi="Times New Roman"/>
                <w:i/>
              </w:rPr>
              <w:t>daha gözden geçirip</w:t>
            </w:r>
            <w:r w:rsidR="00A1139E" w:rsidRPr="00DD1F00">
              <w:rPr>
                <w:rFonts w:ascii="Times New Roman" w:hAnsi="Times New Roman"/>
                <w:i/>
              </w:rPr>
              <w:t xml:space="preserve"> </w:t>
            </w:r>
            <w:r w:rsidR="00B23B1F" w:rsidRPr="00DD1F00">
              <w:rPr>
                <w:rFonts w:ascii="Times New Roman" w:hAnsi="Times New Roman"/>
                <w:i/>
              </w:rPr>
              <w:t xml:space="preserve">grafikte yer alan faktörlerin </w:t>
            </w:r>
            <w:r w:rsidR="00A1139E" w:rsidRPr="00DD1F00">
              <w:rPr>
                <w:rFonts w:ascii="Times New Roman" w:hAnsi="Times New Roman"/>
                <w:i/>
              </w:rPr>
              <w:t>hangis</w:t>
            </w:r>
            <w:r w:rsidR="00B23B1F" w:rsidRPr="00DD1F00">
              <w:rPr>
                <w:rFonts w:ascii="Times New Roman" w:hAnsi="Times New Roman"/>
                <w:i/>
              </w:rPr>
              <w:t>i veya hangilerinden etkilendiğinizi belirlemenizi istiyorum.</w:t>
            </w:r>
            <w:r w:rsidR="00A1139E" w:rsidRPr="00DD1F00">
              <w:rPr>
                <w:rFonts w:ascii="Times New Roman" w:hAnsi="Times New Roman"/>
                <w:i/>
              </w:rPr>
              <w:t>"</w:t>
            </w:r>
          </w:p>
          <w:p w:rsidR="00DD1F00" w:rsidRDefault="004449BB" w:rsidP="00DD1F00">
            <w:pPr>
              <w:pStyle w:val="ListParagraph"/>
              <w:numPr>
                <w:ilvl w:val="0"/>
                <w:numId w:val="10"/>
              </w:numPr>
              <w:spacing w:line="276" w:lineRule="auto"/>
              <w:jc w:val="both"/>
              <w:rPr>
                <w:rFonts w:ascii="Times New Roman" w:hAnsi="Times New Roman"/>
              </w:rPr>
            </w:pPr>
            <w:r w:rsidRPr="00FD6ACD">
              <w:rPr>
                <w:rFonts w:ascii="Times New Roman" w:hAnsi="Times New Roman"/>
              </w:rPr>
              <w:t>V</w:t>
            </w:r>
            <w:r w:rsidR="00A1139E" w:rsidRPr="00FD6ACD">
              <w:rPr>
                <w:rFonts w:ascii="Times New Roman" w:hAnsi="Times New Roman"/>
              </w:rPr>
              <w:t>e</w:t>
            </w:r>
            <w:r w:rsidRPr="00FD6ACD">
              <w:rPr>
                <w:rFonts w:ascii="Times New Roman" w:hAnsi="Times New Roman"/>
              </w:rPr>
              <w:t>rilen süre bitince faktörler</w:t>
            </w:r>
            <w:r w:rsidR="00A1139E" w:rsidRPr="00FD6ACD">
              <w:rPr>
                <w:rFonts w:ascii="Times New Roman" w:hAnsi="Times New Roman"/>
              </w:rPr>
              <w:t xml:space="preserve"> sırayla oku</w:t>
            </w:r>
            <w:r w:rsidRPr="00FD6ACD">
              <w:rPr>
                <w:rFonts w:ascii="Times New Roman" w:hAnsi="Times New Roman"/>
              </w:rPr>
              <w:t>nu</w:t>
            </w:r>
            <w:r w:rsidR="00A1139E" w:rsidRPr="00FD6ACD">
              <w:rPr>
                <w:rFonts w:ascii="Times New Roman" w:hAnsi="Times New Roman"/>
              </w:rPr>
              <w:t>r ve</w:t>
            </w:r>
            <w:r w:rsidRPr="00FD6ACD">
              <w:rPr>
                <w:rFonts w:ascii="Times New Roman" w:hAnsi="Times New Roman"/>
              </w:rPr>
              <w:t xml:space="preserve"> öğrencilerin</w:t>
            </w:r>
            <w:r w:rsidR="00674915" w:rsidRPr="00FD6ACD">
              <w:rPr>
                <w:rFonts w:ascii="Times New Roman" w:hAnsi="Times New Roman"/>
              </w:rPr>
              <w:t xml:space="preserve"> hangi faktörden etkilendiklerine göre el kaldırmaları iste</w:t>
            </w:r>
            <w:r w:rsidRPr="00FD6ACD">
              <w:rPr>
                <w:rFonts w:ascii="Times New Roman" w:hAnsi="Times New Roman"/>
              </w:rPr>
              <w:t>ni</w:t>
            </w:r>
            <w:r w:rsidR="00674915" w:rsidRPr="00FD6ACD">
              <w:rPr>
                <w:rFonts w:ascii="Times New Roman" w:hAnsi="Times New Roman"/>
              </w:rPr>
              <w:t>r. Her</w:t>
            </w:r>
            <w:r w:rsidR="00A1139E" w:rsidRPr="00FD6ACD">
              <w:rPr>
                <w:rFonts w:ascii="Times New Roman" w:hAnsi="Times New Roman"/>
              </w:rPr>
              <w:t xml:space="preserve"> </w:t>
            </w:r>
            <w:r w:rsidRPr="00FD6ACD">
              <w:rPr>
                <w:rFonts w:ascii="Times New Roman" w:hAnsi="Times New Roman"/>
              </w:rPr>
              <w:t>faktör için toplam kişi sayısı</w:t>
            </w:r>
            <w:r w:rsidR="00A1139E" w:rsidRPr="00FD6ACD">
              <w:rPr>
                <w:rFonts w:ascii="Times New Roman" w:hAnsi="Times New Roman"/>
              </w:rPr>
              <w:t xml:space="preserve"> </w:t>
            </w:r>
            <w:r w:rsidRPr="00FD6ACD">
              <w:rPr>
                <w:rFonts w:ascii="Times New Roman" w:hAnsi="Times New Roman"/>
              </w:rPr>
              <w:t>kaldırılan eller</w:t>
            </w:r>
            <w:r w:rsidR="00DD1F00">
              <w:rPr>
                <w:rFonts w:ascii="Times New Roman" w:hAnsi="Times New Roman"/>
              </w:rPr>
              <w:t xml:space="preserve"> say</w:t>
            </w:r>
            <w:r w:rsidRPr="00FD6ACD">
              <w:rPr>
                <w:rFonts w:ascii="Times New Roman" w:hAnsi="Times New Roman"/>
              </w:rPr>
              <w:t>ıla</w:t>
            </w:r>
            <w:r w:rsidR="00674915" w:rsidRPr="00FD6ACD">
              <w:rPr>
                <w:rFonts w:ascii="Times New Roman" w:hAnsi="Times New Roman"/>
              </w:rPr>
              <w:t xml:space="preserve">rak </w:t>
            </w:r>
            <w:r w:rsidR="00A1139E" w:rsidRPr="00FD6ACD">
              <w:rPr>
                <w:rFonts w:ascii="Times New Roman" w:hAnsi="Times New Roman"/>
              </w:rPr>
              <w:t>belirle</w:t>
            </w:r>
            <w:r w:rsidRPr="00FD6ACD">
              <w:rPr>
                <w:rFonts w:ascii="Times New Roman" w:hAnsi="Times New Roman"/>
              </w:rPr>
              <w:t>nir</w:t>
            </w:r>
            <w:r w:rsidR="00674915" w:rsidRPr="00FD6ACD">
              <w:rPr>
                <w:rFonts w:ascii="Times New Roman" w:hAnsi="Times New Roman"/>
              </w:rPr>
              <w:t xml:space="preserve"> ve</w:t>
            </w:r>
            <w:r w:rsidRPr="00FD6ACD">
              <w:rPr>
                <w:rFonts w:ascii="Times New Roman" w:hAnsi="Times New Roman"/>
              </w:rPr>
              <w:t xml:space="preserve"> grafikte uygun yerler</w:t>
            </w:r>
            <w:r w:rsidR="00A1139E" w:rsidRPr="00FD6ACD">
              <w:rPr>
                <w:rFonts w:ascii="Times New Roman" w:hAnsi="Times New Roman"/>
              </w:rPr>
              <w:t xml:space="preserve"> işaretle</w:t>
            </w:r>
            <w:r w:rsidRPr="00FD6ACD">
              <w:rPr>
                <w:rFonts w:ascii="Times New Roman" w:hAnsi="Times New Roman"/>
              </w:rPr>
              <w:t>ni</w:t>
            </w:r>
            <w:r w:rsidR="00A1139E" w:rsidRPr="00FD6ACD">
              <w:rPr>
                <w:rFonts w:ascii="Times New Roman" w:hAnsi="Times New Roman"/>
              </w:rPr>
              <w:t xml:space="preserve">r. Bütün maddeler için bu işlem </w:t>
            </w:r>
            <w:r w:rsidR="00990096" w:rsidRPr="00FD6ACD">
              <w:rPr>
                <w:rFonts w:ascii="Times New Roman" w:hAnsi="Times New Roman"/>
              </w:rPr>
              <w:t>tekrarlanır</w:t>
            </w:r>
            <w:r w:rsidR="00A1139E" w:rsidRPr="00FD6ACD">
              <w:rPr>
                <w:rFonts w:ascii="Times New Roman" w:hAnsi="Times New Roman"/>
              </w:rPr>
              <w:t xml:space="preserve">. Sonrasında bu faktörlerin </w:t>
            </w:r>
            <w:r w:rsidR="00BC080D" w:rsidRPr="00FD6ACD">
              <w:rPr>
                <w:rFonts w:ascii="Times New Roman" w:hAnsi="Times New Roman"/>
              </w:rPr>
              <w:t xml:space="preserve">sayısını </w:t>
            </w:r>
            <w:r w:rsidR="00A1139E" w:rsidRPr="00FD6ACD">
              <w:rPr>
                <w:rFonts w:ascii="Times New Roman" w:hAnsi="Times New Roman"/>
              </w:rPr>
              <w:t xml:space="preserve">gösteren grafik oluşturulur. </w:t>
            </w:r>
          </w:p>
          <w:p w:rsidR="00A1139E" w:rsidRPr="00DD1F00" w:rsidRDefault="00250B57" w:rsidP="00DD1F00">
            <w:pPr>
              <w:pStyle w:val="ListParagraph"/>
              <w:numPr>
                <w:ilvl w:val="0"/>
                <w:numId w:val="10"/>
              </w:numPr>
              <w:spacing w:line="276" w:lineRule="auto"/>
              <w:jc w:val="both"/>
              <w:rPr>
                <w:rFonts w:ascii="Times New Roman" w:hAnsi="Times New Roman"/>
              </w:rPr>
            </w:pPr>
            <w:r w:rsidRPr="00DD1F00">
              <w:rPr>
                <w:rFonts w:ascii="Times New Roman" w:hAnsi="Times New Roman"/>
              </w:rPr>
              <w:t>Grafik tamamlandıktan</w:t>
            </w:r>
            <w:r w:rsidR="006155DE" w:rsidRPr="00DD1F00">
              <w:rPr>
                <w:rFonts w:ascii="Times New Roman" w:hAnsi="Times New Roman"/>
              </w:rPr>
              <w:t xml:space="preserve"> sonra </w:t>
            </w:r>
            <w:r>
              <w:rPr>
                <w:rFonts w:ascii="Times New Roman" w:hAnsi="Times New Roman"/>
              </w:rPr>
              <w:t>Etkinlik Bilgi Notu</w:t>
            </w:r>
            <w:r w:rsidR="00604915" w:rsidRPr="00DD1F00">
              <w:rPr>
                <w:rFonts w:ascii="Times New Roman" w:hAnsi="Times New Roman"/>
              </w:rPr>
              <w:t>’</w:t>
            </w:r>
            <w:r>
              <w:rPr>
                <w:rFonts w:ascii="Times New Roman" w:hAnsi="Times New Roman"/>
              </w:rPr>
              <w:t>n</w:t>
            </w:r>
            <w:r w:rsidR="00604915" w:rsidRPr="00DD1F00">
              <w:rPr>
                <w:rFonts w:ascii="Times New Roman" w:hAnsi="Times New Roman"/>
              </w:rPr>
              <w:t>d</w:t>
            </w:r>
            <w:r>
              <w:rPr>
                <w:rFonts w:ascii="Times New Roman" w:hAnsi="Times New Roman"/>
              </w:rPr>
              <w:t>a</w:t>
            </w:r>
            <w:r w:rsidR="00604915" w:rsidRPr="00DD1F00">
              <w:rPr>
                <w:rFonts w:ascii="Times New Roman" w:hAnsi="Times New Roman"/>
              </w:rPr>
              <w:t xml:space="preserve">ki bilgiler dikkate alınarak </w:t>
            </w:r>
            <w:r w:rsidR="0058040F">
              <w:rPr>
                <w:rFonts w:ascii="Times New Roman" w:hAnsi="Times New Roman"/>
              </w:rPr>
              <w:t>aşağıdak</w:t>
            </w:r>
            <w:r w:rsidR="002724D2">
              <w:rPr>
                <w:rFonts w:ascii="Times New Roman" w:hAnsi="Times New Roman"/>
              </w:rPr>
              <w:t>i sorularla sürece devam edilir:</w:t>
            </w:r>
          </w:p>
          <w:p w:rsidR="00B27939" w:rsidRPr="00FD6ACD" w:rsidRDefault="00B27939" w:rsidP="00FD6ACD">
            <w:pPr>
              <w:pStyle w:val="ListParagraph"/>
              <w:numPr>
                <w:ilvl w:val="0"/>
                <w:numId w:val="9"/>
              </w:numPr>
              <w:spacing w:line="276" w:lineRule="auto"/>
              <w:jc w:val="both"/>
              <w:rPr>
                <w:rFonts w:ascii="Times New Roman" w:hAnsi="Times New Roman"/>
              </w:rPr>
            </w:pPr>
            <w:r w:rsidRPr="00FD6ACD">
              <w:rPr>
                <w:rFonts w:ascii="Times New Roman" w:hAnsi="Times New Roman"/>
              </w:rPr>
              <w:t>Oluşturduğumuz bu grafikte çoğunluk hangi faktörlerden etkilenmiş görünüyor?</w:t>
            </w:r>
          </w:p>
          <w:p w:rsidR="007403EB" w:rsidRPr="00FD6ACD" w:rsidRDefault="00A1139E" w:rsidP="00FD6ACD">
            <w:pPr>
              <w:pStyle w:val="ListParagraph"/>
              <w:numPr>
                <w:ilvl w:val="0"/>
                <w:numId w:val="8"/>
              </w:numPr>
              <w:spacing w:line="276" w:lineRule="auto"/>
              <w:jc w:val="both"/>
              <w:rPr>
                <w:rFonts w:ascii="Times New Roman" w:hAnsi="Times New Roman"/>
              </w:rPr>
            </w:pPr>
            <w:r w:rsidRPr="00FD6ACD">
              <w:rPr>
                <w:rFonts w:ascii="Times New Roman" w:hAnsi="Times New Roman"/>
              </w:rPr>
              <w:t>Yaşamımızda karar verirken kişisel özelliklerimizden nasıl etkileniriz?</w:t>
            </w:r>
          </w:p>
          <w:p w:rsidR="007403EB" w:rsidRPr="00FD6ACD" w:rsidRDefault="00A1139E" w:rsidP="00FD6ACD">
            <w:pPr>
              <w:pStyle w:val="ListParagraph"/>
              <w:numPr>
                <w:ilvl w:val="0"/>
                <w:numId w:val="8"/>
              </w:numPr>
              <w:spacing w:line="276" w:lineRule="auto"/>
              <w:jc w:val="both"/>
              <w:rPr>
                <w:rFonts w:ascii="Times New Roman" w:hAnsi="Times New Roman"/>
              </w:rPr>
            </w:pPr>
            <w:r w:rsidRPr="00FD6ACD">
              <w:rPr>
                <w:rFonts w:ascii="Times New Roman" w:hAnsi="Times New Roman"/>
              </w:rPr>
              <w:t>Yaşamımızda karar verirken aile üyelerinden nasıl etkileniriz?</w:t>
            </w:r>
          </w:p>
          <w:p w:rsidR="00257E76" w:rsidRPr="00FD6ACD" w:rsidRDefault="002A1A1B" w:rsidP="00FD6ACD">
            <w:pPr>
              <w:pStyle w:val="ListParagraph"/>
              <w:numPr>
                <w:ilvl w:val="0"/>
                <w:numId w:val="8"/>
              </w:numPr>
              <w:spacing w:line="276" w:lineRule="auto"/>
              <w:jc w:val="both"/>
              <w:rPr>
                <w:rFonts w:ascii="Times New Roman" w:hAnsi="Times New Roman"/>
              </w:rPr>
            </w:pPr>
            <w:r w:rsidRPr="00FD6ACD">
              <w:rPr>
                <w:rFonts w:ascii="Times New Roman" w:hAnsi="Times New Roman"/>
              </w:rPr>
              <w:t>K</w:t>
            </w:r>
            <w:r w:rsidR="00A1139E" w:rsidRPr="00FD6ACD">
              <w:rPr>
                <w:rFonts w:ascii="Times New Roman" w:hAnsi="Times New Roman"/>
              </w:rPr>
              <w:t xml:space="preserve">arar verme sürecinde </w:t>
            </w:r>
            <w:r w:rsidRPr="00FD6ACD">
              <w:rPr>
                <w:rFonts w:ascii="Times New Roman" w:hAnsi="Times New Roman"/>
              </w:rPr>
              <w:t xml:space="preserve">çevre </w:t>
            </w:r>
            <w:r w:rsidR="00A1139E" w:rsidRPr="00FD6ACD">
              <w:rPr>
                <w:rFonts w:ascii="Times New Roman" w:hAnsi="Times New Roman"/>
              </w:rPr>
              <w:t>nasıl bir rol oynar?</w:t>
            </w:r>
          </w:p>
          <w:p w:rsidR="00584A65" w:rsidRDefault="00257E76" w:rsidP="00584A65">
            <w:pPr>
              <w:pStyle w:val="ListParagraph"/>
              <w:numPr>
                <w:ilvl w:val="0"/>
                <w:numId w:val="8"/>
              </w:numPr>
              <w:spacing w:line="276" w:lineRule="auto"/>
              <w:jc w:val="both"/>
              <w:rPr>
                <w:rFonts w:ascii="Times New Roman" w:hAnsi="Times New Roman"/>
              </w:rPr>
            </w:pPr>
            <w:r w:rsidRPr="00FD6ACD">
              <w:rPr>
                <w:rFonts w:ascii="Times New Roman" w:hAnsi="Times New Roman"/>
              </w:rPr>
              <w:t>Günlük yaşamınızda verdiğiniz k</w:t>
            </w:r>
            <w:r w:rsidR="00A1139E" w:rsidRPr="00FD6ACD">
              <w:rPr>
                <w:rFonts w:ascii="Times New Roman" w:hAnsi="Times New Roman"/>
              </w:rPr>
              <w:t>arar</w:t>
            </w:r>
            <w:r w:rsidRPr="00FD6ACD">
              <w:rPr>
                <w:rFonts w:ascii="Times New Roman" w:hAnsi="Times New Roman"/>
              </w:rPr>
              <w:t>larda</w:t>
            </w:r>
            <w:r w:rsidR="00A1139E" w:rsidRPr="00FD6ACD">
              <w:rPr>
                <w:rFonts w:ascii="Times New Roman" w:hAnsi="Times New Roman"/>
              </w:rPr>
              <w:t xml:space="preserve"> en çok hangi faktörler</w:t>
            </w:r>
            <w:r w:rsidRPr="00FD6ACD">
              <w:rPr>
                <w:rFonts w:ascii="Times New Roman" w:hAnsi="Times New Roman"/>
              </w:rPr>
              <w:t>den</w:t>
            </w:r>
            <w:r w:rsidR="00A1139E" w:rsidRPr="00FD6ACD">
              <w:rPr>
                <w:rFonts w:ascii="Times New Roman" w:hAnsi="Times New Roman"/>
              </w:rPr>
              <w:t xml:space="preserve"> etkile</w:t>
            </w:r>
            <w:r w:rsidRPr="00FD6ACD">
              <w:rPr>
                <w:rFonts w:ascii="Times New Roman" w:hAnsi="Times New Roman"/>
              </w:rPr>
              <w:t>nirsiniz</w:t>
            </w:r>
            <w:r w:rsidR="00A1139E" w:rsidRPr="00FD6ACD">
              <w:rPr>
                <w:rFonts w:ascii="Times New Roman" w:hAnsi="Times New Roman"/>
              </w:rPr>
              <w:t>?</w:t>
            </w:r>
          </w:p>
          <w:p w:rsidR="00584A65" w:rsidRDefault="00B27939" w:rsidP="00584A65">
            <w:pPr>
              <w:pStyle w:val="ListParagraph"/>
              <w:numPr>
                <w:ilvl w:val="0"/>
                <w:numId w:val="10"/>
              </w:numPr>
              <w:spacing w:line="276" w:lineRule="auto"/>
              <w:jc w:val="both"/>
              <w:rPr>
                <w:rFonts w:ascii="Times New Roman" w:hAnsi="Times New Roman"/>
              </w:rPr>
            </w:pPr>
            <w:r w:rsidRPr="00584A65">
              <w:rPr>
                <w:rFonts w:ascii="Times New Roman" w:hAnsi="Times New Roman"/>
              </w:rPr>
              <w:t>Öğrencilerin tartışma sorularına verdikleri cevaplar alındıktan sonra aşağıdakine benzer bir açıklamayla süreç sonlandırılır:</w:t>
            </w:r>
          </w:p>
          <w:p w:rsidR="00AF7D18" w:rsidRPr="00584A65" w:rsidRDefault="00B27939" w:rsidP="00584A65">
            <w:pPr>
              <w:pStyle w:val="ListParagraph"/>
              <w:spacing w:line="276" w:lineRule="auto"/>
              <w:jc w:val="both"/>
              <w:rPr>
                <w:rFonts w:ascii="Times New Roman" w:hAnsi="Times New Roman"/>
              </w:rPr>
            </w:pPr>
            <w:r w:rsidRPr="00584A65">
              <w:rPr>
                <w:rFonts w:ascii="Times New Roman" w:hAnsi="Times New Roman"/>
                <w:i/>
              </w:rPr>
              <w:t>“</w:t>
            </w:r>
            <w:r w:rsidR="009F02E5" w:rsidRPr="00584A65">
              <w:rPr>
                <w:rFonts w:ascii="Times New Roman" w:hAnsi="Times New Roman"/>
                <w:i/>
              </w:rPr>
              <w:t xml:space="preserve">Günlük yaşamda hepimiz yiyeceğimiz yiyecekten giyeceğimiz kıyafete kadar </w:t>
            </w:r>
            <w:r w:rsidR="00B6160A" w:rsidRPr="00584A65">
              <w:rPr>
                <w:rFonts w:ascii="Times New Roman" w:hAnsi="Times New Roman"/>
                <w:i/>
              </w:rPr>
              <w:t>birçok</w:t>
            </w:r>
            <w:r w:rsidR="009F02E5" w:rsidRPr="00584A65">
              <w:rPr>
                <w:rFonts w:ascii="Times New Roman" w:hAnsi="Times New Roman"/>
                <w:i/>
              </w:rPr>
              <w:t xml:space="preserve"> karar verme durumu ile</w:t>
            </w:r>
            <w:r w:rsidR="00587784" w:rsidRPr="00584A65">
              <w:rPr>
                <w:rFonts w:ascii="Times New Roman" w:hAnsi="Times New Roman"/>
                <w:i/>
              </w:rPr>
              <w:t xml:space="preserve"> karşı karşıya kalırız.</w:t>
            </w:r>
            <w:r w:rsidR="00A1139E" w:rsidRPr="00584A65">
              <w:rPr>
                <w:rFonts w:ascii="Times New Roman" w:hAnsi="Times New Roman"/>
                <w:i/>
              </w:rPr>
              <w:t xml:space="preserve"> </w:t>
            </w:r>
            <w:r w:rsidR="001B2285" w:rsidRPr="00584A65">
              <w:rPr>
                <w:rFonts w:ascii="Times New Roman" w:hAnsi="Times New Roman"/>
                <w:i/>
              </w:rPr>
              <w:t xml:space="preserve">Bazen kişisel özelliklerimiz, bazen ailemiz, bazen de içinde bulunduğumuz çevre vereceğimiz bu kararları etkiler. Kararlarımızı etkileyen bu faktörlerin farkında olmamız daha sağlıklı ve isabetli kararlar vermemize yardımcı olur.” </w:t>
            </w:r>
          </w:p>
          <w:p w:rsidR="00B27939" w:rsidRPr="00FD6ACD" w:rsidRDefault="00B27939" w:rsidP="00FD6ACD">
            <w:pPr>
              <w:pStyle w:val="ListParagraph"/>
              <w:spacing w:line="276" w:lineRule="auto"/>
              <w:ind w:left="0"/>
              <w:jc w:val="both"/>
              <w:rPr>
                <w:rFonts w:ascii="Times New Roman" w:hAnsi="Times New Roman"/>
              </w:rPr>
            </w:pPr>
          </w:p>
        </w:tc>
      </w:tr>
      <w:tr w:rsidR="00AF7D18" w:rsidRPr="005D07A4" w:rsidTr="00B3221F">
        <w:tc>
          <w:tcPr>
            <w:tcW w:w="3652" w:type="dxa"/>
          </w:tcPr>
          <w:p w:rsidR="00AF7D18" w:rsidRPr="00FD6ACD" w:rsidRDefault="00E67F6D" w:rsidP="00FD6ACD">
            <w:pPr>
              <w:spacing w:line="276" w:lineRule="auto"/>
              <w:jc w:val="both"/>
              <w:rPr>
                <w:b/>
              </w:rPr>
            </w:pPr>
            <w:r w:rsidRPr="00FD6ACD">
              <w:rPr>
                <w:b/>
              </w:rPr>
              <w:lastRenderedPageBreak/>
              <w:t>Kazanımın</w:t>
            </w:r>
            <w:r w:rsidR="00AF7D18" w:rsidRPr="00FD6ACD">
              <w:rPr>
                <w:b/>
              </w:rPr>
              <w:t xml:space="preserve"> Değerlendirilmesi:</w:t>
            </w:r>
          </w:p>
        </w:tc>
        <w:tc>
          <w:tcPr>
            <w:tcW w:w="5812" w:type="dxa"/>
          </w:tcPr>
          <w:p w:rsidR="00AF7D18" w:rsidRPr="00FD6ACD" w:rsidRDefault="00C55A94" w:rsidP="00724ECC">
            <w:pPr>
              <w:pStyle w:val="ListeParagraf"/>
              <w:numPr>
                <w:ilvl w:val="0"/>
                <w:numId w:val="11"/>
              </w:numPr>
              <w:autoSpaceDE w:val="0"/>
              <w:autoSpaceDN w:val="0"/>
              <w:adjustRightInd w:val="0"/>
              <w:spacing w:line="276" w:lineRule="auto"/>
              <w:jc w:val="both"/>
            </w:pPr>
            <w:r w:rsidRPr="00FD6ACD">
              <w:t>Öğrencilerden yaşamlarında</w:t>
            </w:r>
            <w:r w:rsidR="00A1139E" w:rsidRPr="00FD6ACD">
              <w:t xml:space="preserve"> verdi</w:t>
            </w:r>
            <w:r w:rsidRPr="00FD6ACD">
              <w:t>kleri</w:t>
            </w:r>
            <w:r w:rsidR="00A1139E" w:rsidRPr="00FD6ACD">
              <w:t xml:space="preserve"> 3 </w:t>
            </w:r>
            <w:r w:rsidRPr="00FD6ACD">
              <w:t xml:space="preserve">önemli </w:t>
            </w:r>
            <w:r w:rsidR="00A1139E" w:rsidRPr="00FD6ACD">
              <w:t>kararı</w:t>
            </w:r>
            <w:r w:rsidRPr="00FD6ACD">
              <w:t xml:space="preserve"> </w:t>
            </w:r>
            <w:r w:rsidR="00A1139E" w:rsidRPr="00FD6ACD">
              <w:t>hatırla</w:t>
            </w:r>
            <w:r w:rsidRPr="00FD6ACD">
              <w:t>maları ve bu karar verme sürecinde etkilendikleri faktörlere dayalı olarak kişisel grafiklerini oluşturmaları istenir</w:t>
            </w:r>
            <w:r w:rsidR="00A1139E" w:rsidRPr="00FD6ACD">
              <w:t>.</w:t>
            </w:r>
          </w:p>
        </w:tc>
      </w:tr>
      <w:tr w:rsidR="00AF7D18" w:rsidRPr="005D07A4" w:rsidTr="00B3221F">
        <w:tc>
          <w:tcPr>
            <w:tcW w:w="3652" w:type="dxa"/>
          </w:tcPr>
          <w:p w:rsidR="00AF7D18" w:rsidRPr="00FD6ACD" w:rsidRDefault="00AF7D18" w:rsidP="00FD6ACD">
            <w:pPr>
              <w:spacing w:line="276" w:lineRule="auto"/>
              <w:jc w:val="both"/>
              <w:rPr>
                <w:b/>
              </w:rPr>
            </w:pPr>
            <w:r w:rsidRPr="00FD6ACD">
              <w:rPr>
                <w:b/>
              </w:rPr>
              <w:t>Öğretmene Uygulayıcıya Not:</w:t>
            </w:r>
          </w:p>
        </w:tc>
        <w:tc>
          <w:tcPr>
            <w:tcW w:w="5812" w:type="dxa"/>
          </w:tcPr>
          <w:p w:rsidR="00A1139E" w:rsidRPr="00FD6ACD" w:rsidRDefault="00724ECC" w:rsidP="00724ECC">
            <w:pPr>
              <w:pStyle w:val="ListeParagraf"/>
              <w:numPr>
                <w:ilvl w:val="0"/>
                <w:numId w:val="12"/>
              </w:numPr>
              <w:spacing w:line="276" w:lineRule="auto"/>
              <w:jc w:val="both"/>
            </w:pPr>
            <w:r>
              <w:t>Çalışma Y</w:t>
            </w:r>
            <w:r w:rsidR="00A1139E" w:rsidRPr="00FD6ACD">
              <w:t>aprağı</w:t>
            </w:r>
            <w:r>
              <w:t>-</w:t>
            </w:r>
            <w:r w:rsidR="00A1139E" w:rsidRPr="00FD6ACD">
              <w:t>1</w:t>
            </w:r>
            <w:r>
              <w:t>’</w:t>
            </w:r>
            <w:r w:rsidR="00A1139E" w:rsidRPr="00FD6ACD">
              <w:t xml:space="preserve">de yer alan örnek durumun çoğaltılarak dağıtılması önerilir. Bu mümkün </w:t>
            </w:r>
            <w:r w:rsidR="00A1139E" w:rsidRPr="00FD6ACD">
              <w:lastRenderedPageBreak/>
              <w:t xml:space="preserve">olmadığında ise tahtaya örnek durum yazılarak öğrencilerin boş bir </w:t>
            </w:r>
            <w:r w:rsidR="005D2587" w:rsidRPr="00FD6ACD">
              <w:t>kâğıda</w:t>
            </w:r>
            <w:r w:rsidR="00A1139E" w:rsidRPr="00FD6ACD">
              <w:t xml:space="preserve"> geçirmeleri için ek bir süre verilir.</w:t>
            </w:r>
          </w:p>
          <w:p w:rsidR="00A1139E" w:rsidRDefault="00A1139E" w:rsidP="00A82311">
            <w:pPr>
              <w:pStyle w:val="ListeParagraf"/>
              <w:numPr>
                <w:ilvl w:val="0"/>
                <w:numId w:val="12"/>
              </w:numPr>
              <w:spacing w:line="276" w:lineRule="auto"/>
              <w:jc w:val="both"/>
            </w:pPr>
            <w:r w:rsidRPr="00FD6ACD">
              <w:t xml:space="preserve">A3 </w:t>
            </w:r>
            <w:r w:rsidR="005D2587" w:rsidRPr="00FD6ACD">
              <w:t>kâğıdına</w:t>
            </w:r>
            <w:r w:rsidRPr="00FD6ACD">
              <w:t xml:space="preserve"> önceden hazırlanmış olan grafik, hazırlık fırsatı bulamayan uygulayıcılar için tahtaya çizilerek bu aşama tamamlanabilir.</w:t>
            </w:r>
          </w:p>
          <w:p w:rsidR="00EB178D" w:rsidRDefault="00EB178D" w:rsidP="00EB178D">
            <w:pPr>
              <w:pStyle w:val="ListeParagraf"/>
              <w:ind w:left="0"/>
              <w:jc w:val="both"/>
            </w:pPr>
          </w:p>
          <w:p w:rsidR="00A42716" w:rsidRDefault="00A42716" w:rsidP="00EB178D">
            <w:pPr>
              <w:pStyle w:val="ListeParagraf"/>
              <w:ind w:left="0"/>
              <w:jc w:val="both"/>
            </w:pPr>
            <w:r>
              <w:t>Özel gereksinimli öğrenciler için,</w:t>
            </w:r>
          </w:p>
          <w:p w:rsidR="00A42716" w:rsidRDefault="00A42716" w:rsidP="00A42716">
            <w:pPr>
              <w:pStyle w:val="ListeParagraf"/>
              <w:numPr>
                <w:ilvl w:val="0"/>
                <w:numId w:val="13"/>
              </w:numPr>
              <w:spacing w:before="100" w:beforeAutospacing="1" w:after="100" w:afterAutospacing="1"/>
              <w:contextualSpacing w:val="0"/>
              <w:jc w:val="both"/>
            </w:pPr>
            <w:r>
              <w:t xml:space="preserve">Etkinlik Bilgi notu ve Çalışma yaprağı 1’de </w:t>
            </w:r>
            <w:r w:rsidR="00F62582">
              <w:t>yer alan yazılı materyallere</w:t>
            </w:r>
            <w:r>
              <w:t xml:space="preserve"> Braille yazı eklener</w:t>
            </w:r>
            <w:r w:rsidR="0054016F">
              <w:t>e</w:t>
            </w:r>
            <w:r>
              <w:t>k ya da punto büyütülerek materyallerde uyarlama yapılabilir.</w:t>
            </w:r>
          </w:p>
          <w:p w:rsidR="00A42716" w:rsidRDefault="00A42716" w:rsidP="00A42716">
            <w:pPr>
              <w:pStyle w:val="ListeParagraf"/>
              <w:numPr>
                <w:ilvl w:val="0"/>
                <w:numId w:val="13"/>
              </w:numPr>
              <w:spacing w:before="100" w:beforeAutospacing="1" w:after="100" w:afterAutospacing="1"/>
              <w:contextualSpacing w:val="0"/>
              <w:jc w:val="both"/>
            </w:pPr>
            <w:r>
              <w:t>Etkinlik Bilgi notunda yer alan kavramlar öğrenciye öncesinde sunularak öğretmen desteği sağlanabilir.</w:t>
            </w:r>
          </w:p>
          <w:p w:rsidR="00A42716" w:rsidRPr="00A42716" w:rsidRDefault="00A42716" w:rsidP="00EB178D">
            <w:pPr>
              <w:numPr>
                <w:ilvl w:val="0"/>
                <w:numId w:val="13"/>
              </w:numPr>
            </w:pPr>
            <w:r w:rsidRPr="00A42716">
              <w:t xml:space="preserve">Çalışma </w:t>
            </w:r>
            <w:r>
              <w:t>yaprağı 1’de yer alan örnek durum öğrenci düzeyine göre farklılaştırılarak öğrenme içeriği farklılaştırılabilir.</w:t>
            </w:r>
          </w:p>
          <w:p w:rsidR="00A42716" w:rsidRDefault="00A42716" w:rsidP="00A42716">
            <w:pPr>
              <w:pStyle w:val="ListeParagraf"/>
              <w:numPr>
                <w:ilvl w:val="0"/>
                <w:numId w:val="13"/>
              </w:numPr>
              <w:spacing w:before="100" w:beforeAutospacing="1" w:after="100" w:afterAutospacing="1"/>
              <w:contextualSpacing w:val="0"/>
              <w:jc w:val="both"/>
            </w:pPr>
            <w:r>
              <w:t>Çalışma yaprağı 1</w:t>
            </w:r>
            <w:r w:rsidR="00EB178D">
              <w:t xml:space="preserve"> ö</w:t>
            </w:r>
            <w:r>
              <w:t>ğretmenle birlikte ve geribildirim sunularak doldurularak öğrenme süreci farklılaştırılabilir.</w:t>
            </w:r>
          </w:p>
          <w:p w:rsidR="00A42716" w:rsidRDefault="00A42716" w:rsidP="00A42716">
            <w:pPr>
              <w:pStyle w:val="ListeParagraf"/>
              <w:numPr>
                <w:ilvl w:val="0"/>
                <w:numId w:val="13"/>
              </w:numPr>
              <w:spacing w:before="100" w:beforeAutospacing="1" w:after="100" w:afterAutospacing="1"/>
              <w:contextualSpacing w:val="0"/>
              <w:jc w:val="both"/>
            </w:pPr>
            <w:r>
              <w:t>Etkinlik Bilgi notunun okunması için v</w:t>
            </w:r>
            <w:r w:rsidR="0054016F">
              <w:t xml:space="preserve">e çalışma yapraklarının </w:t>
            </w:r>
            <w:r>
              <w:t>tamamlanması için öğrencilere ek süre verilebilir.</w:t>
            </w:r>
          </w:p>
          <w:p w:rsidR="00A42716" w:rsidRPr="00A42716" w:rsidRDefault="00A42716" w:rsidP="00A42716"/>
          <w:p w:rsidR="00B86F14" w:rsidRPr="00FD6ACD" w:rsidRDefault="00B86F14" w:rsidP="00FD6ACD">
            <w:pPr>
              <w:pStyle w:val="ListeParagraf"/>
              <w:spacing w:line="276" w:lineRule="auto"/>
              <w:ind w:left="0"/>
              <w:jc w:val="both"/>
            </w:pPr>
          </w:p>
        </w:tc>
      </w:tr>
      <w:tr w:rsidR="003F1C84" w:rsidRPr="005D07A4" w:rsidTr="00B3221F">
        <w:trPr>
          <w:trHeight w:val="344"/>
        </w:trPr>
        <w:tc>
          <w:tcPr>
            <w:tcW w:w="3652" w:type="dxa"/>
          </w:tcPr>
          <w:p w:rsidR="003F1C84" w:rsidRPr="00FD6ACD" w:rsidRDefault="003F1C84" w:rsidP="00FD6ACD">
            <w:pPr>
              <w:spacing w:line="276" w:lineRule="auto"/>
              <w:jc w:val="both"/>
              <w:rPr>
                <w:b/>
              </w:rPr>
            </w:pPr>
            <w:r w:rsidRPr="00FD6ACD">
              <w:rPr>
                <w:b/>
              </w:rPr>
              <w:lastRenderedPageBreak/>
              <w:t>Etkinliği Geliştiren:</w:t>
            </w:r>
          </w:p>
        </w:tc>
        <w:tc>
          <w:tcPr>
            <w:tcW w:w="5812" w:type="dxa"/>
          </w:tcPr>
          <w:p w:rsidR="003F1C84" w:rsidRPr="00FD6ACD" w:rsidRDefault="003F1C84" w:rsidP="00FD6ACD">
            <w:pPr>
              <w:spacing w:line="276" w:lineRule="auto"/>
              <w:ind w:right="351"/>
              <w:jc w:val="both"/>
            </w:pPr>
            <w:r w:rsidRPr="00FD6ACD">
              <w:t>Hatice İNCİ</w:t>
            </w:r>
          </w:p>
        </w:tc>
      </w:tr>
    </w:tbl>
    <w:p w:rsidR="0078389B" w:rsidRDefault="0078389B" w:rsidP="00932A54">
      <w:pPr>
        <w:spacing w:line="360" w:lineRule="auto"/>
        <w:jc w:val="center"/>
        <w:rPr>
          <w:b/>
          <w:sz w:val="22"/>
          <w:szCs w:val="22"/>
        </w:rPr>
      </w:pPr>
    </w:p>
    <w:p w:rsidR="003229BC" w:rsidRDefault="003229BC" w:rsidP="00932A54">
      <w:pPr>
        <w:spacing w:line="360" w:lineRule="auto"/>
        <w:rPr>
          <w:b/>
          <w:sz w:val="22"/>
          <w:szCs w:val="22"/>
        </w:rPr>
      </w:pPr>
    </w:p>
    <w:p w:rsidR="003229BC" w:rsidRDefault="003229BC" w:rsidP="00932A54">
      <w:pPr>
        <w:spacing w:line="360" w:lineRule="auto"/>
        <w:rPr>
          <w:b/>
          <w:sz w:val="22"/>
          <w:szCs w:val="22"/>
        </w:rPr>
      </w:pPr>
    </w:p>
    <w:p w:rsidR="0070375A" w:rsidRDefault="00690B4D" w:rsidP="00690B4D">
      <w:pPr>
        <w:spacing w:line="360" w:lineRule="auto"/>
        <w:jc w:val="center"/>
        <w:rPr>
          <w:b/>
          <w:sz w:val="22"/>
          <w:szCs w:val="22"/>
        </w:rPr>
      </w:pPr>
      <w:r>
        <w:rPr>
          <w:b/>
          <w:sz w:val="22"/>
          <w:szCs w:val="22"/>
        </w:rPr>
        <w:br w:type="page"/>
      </w:r>
    </w:p>
    <w:p w:rsidR="0078389B" w:rsidRPr="0070375A" w:rsidRDefault="00F3006F" w:rsidP="00690B4D">
      <w:pPr>
        <w:spacing w:line="360" w:lineRule="auto"/>
        <w:jc w:val="center"/>
        <w:rPr>
          <w:b/>
        </w:rPr>
      </w:pPr>
      <w:r w:rsidRPr="0070375A">
        <w:rPr>
          <w:b/>
        </w:rPr>
        <w:t>Çalışma Yaprağı-1</w:t>
      </w:r>
    </w:p>
    <w:p w:rsidR="0070375A" w:rsidRDefault="0070375A" w:rsidP="00690B4D">
      <w:pPr>
        <w:spacing w:line="360" w:lineRule="auto"/>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9286"/>
      </w:tblGrid>
      <w:tr w:rsidR="00A1139E">
        <w:tc>
          <w:tcPr>
            <w:tcW w:w="9285" w:type="dxa"/>
            <w:tcBorders>
              <w:top w:val="single" w:sz="4" w:space="0" w:color="auto"/>
              <w:left w:val="single" w:sz="4" w:space="0" w:color="auto"/>
              <w:bottom w:val="single" w:sz="4" w:space="0" w:color="auto"/>
              <w:right w:val="single" w:sz="4" w:space="0" w:color="auto"/>
            </w:tcBorders>
            <w:shd w:val="clear" w:color="auto" w:fill="auto"/>
          </w:tcPr>
          <w:p w:rsidR="00690B4D" w:rsidRPr="0070375A" w:rsidRDefault="00A1139E" w:rsidP="005D2587">
            <w:pPr>
              <w:spacing w:line="360" w:lineRule="auto"/>
              <w:jc w:val="both"/>
              <w:rPr>
                <w:i/>
              </w:rPr>
            </w:pPr>
            <w:r w:rsidRPr="0070375A">
              <w:rPr>
                <w:i/>
              </w:rPr>
              <w:t>Üniversite öğrenimini başarıyla tamamladıktan sonra yurt dışından bir firmadan çok güzel bir teklif alan</w:t>
            </w:r>
            <w:r w:rsidR="00D77089" w:rsidRPr="0070375A">
              <w:rPr>
                <w:i/>
              </w:rPr>
              <w:t xml:space="preserve"> Aysun</w:t>
            </w:r>
            <w:r w:rsidRPr="0070375A">
              <w:rPr>
                <w:i/>
              </w:rPr>
              <w:t xml:space="preserve"> kararsızdır. Mesleki olarak kendini </w:t>
            </w:r>
            <w:r w:rsidR="005D2587" w:rsidRPr="0070375A">
              <w:rPr>
                <w:i/>
              </w:rPr>
              <w:t>geliştirebileceği ve</w:t>
            </w:r>
            <w:r w:rsidRPr="0070375A">
              <w:rPr>
                <w:i/>
              </w:rPr>
              <w:t xml:space="preserve"> birçok başarıya imza atabileceği bu konuda karar vermek onun için hiç kolay olmamıştır.  Çünkü ..........</w:t>
            </w:r>
            <w:r w:rsidR="0070375A">
              <w:rPr>
                <w:i/>
              </w:rPr>
              <w:t>..................................................................................................................................................................................................................................................................................................................................................................................................................................................................................................................................................................................................................................................................................................................................................................................................................................................................................................................................................................................................................................................................................................................................................................................................................................................................................................................................................................................................................................................................................................................................................................................................................................................................... ..........................................................................................................................................................................................................................................................................................................................................................................................................................................................................................................................................................................................................................................................................................................................................................................................................................................................................................................................................................................................................................................................................................................................................................................................................................................................................................................................................................................................................................................................................................................................................................................................................................................................................................................................................................................................................................................................................................................................................................................................................................................................................................................................................................................................................................................................................................................................................................................................</w:t>
            </w:r>
          </w:p>
        </w:tc>
      </w:tr>
    </w:tbl>
    <w:p w:rsidR="00690B4D" w:rsidRDefault="00690B4D" w:rsidP="00932A54">
      <w:pPr>
        <w:spacing w:line="360" w:lineRule="auto"/>
        <w:rPr>
          <w:b/>
          <w:sz w:val="22"/>
          <w:szCs w:val="22"/>
        </w:rPr>
      </w:pPr>
    </w:p>
    <w:p w:rsidR="0070375A" w:rsidRDefault="008A2D2C" w:rsidP="00DB7680">
      <w:pPr>
        <w:spacing w:line="360" w:lineRule="auto"/>
        <w:jc w:val="center"/>
        <w:rPr>
          <w:b/>
          <w:sz w:val="22"/>
          <w:szCs w:val="22"/>
        </w:rPr>
      </w:pPr>
      <w:r>
        <w:rPr>
          <w:b/>
          <w:sz w:val="22"/>
          <w:szCs w:val="22"/>
        </w:rPr>
        <w:br w:type="page"/>
      </w:r>
    </w:p>
    <w:p w:rsidR="003229BC" w:rsidRDefault="00F3006F" w:rsidP="00DB7680">
      <w:pPr>
        <w:spacing w:line="360" w:lineRule="auto"/>
        <w:jc w:val="center"/>
        <w:rPr>
          <w:b/>
        </w:rPr>
      </w:pPr>
      <w:r w:rsidRPr="0070375A">
        <w:rPr>
          <w:b/>
        </w:rPr>
        <w:t>Etkinlik Bilgi Notu</w:t>
      </w:r>
    </w:p>
    <w:p w:rsidR="0070375A" w:rsidRDefault="0070375A" w:rsidP="00DB7680">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229BC" w:rsidRPr="0070375A" w:rsidTr="00851167">
        <w:trPr>
          <w:trHeight w:val="7398"/>
        </w:trPr>
        <w:tc>
          <w:tcPr>
            <w:tcW w:w="9210" w:type="dxa"/>
            <w:shd w:val="clear" w:color="auto" w:fill="auto"/>
          </w:tcPr>
          <w:p w:rsidR="003229BC" w:rsidRPr="0070375A" w:rsidRDefault="00690B4D" w:rsidP="00DB7680">
            <w:pPr>
              <w:spacing w:line="360" w:lineRule="auto"/>
              <w:jc w:val="both"/>
            </w:pPr>
            <w:r w:rsidRPr="0070375A">
              <w:t>Karar verme süreci zor ve emek isteyen bir süreçtir. Karar verme sürecinde birçok faktör devreye girmekte ve bu faktörler karar</w:t>
            </w:r>
            <w:r w:rsidR="00830170" w:rsidRPr="0070375A">
              <w:t>lar</w:t>
            </w:r>
            <w:r w:rsidRPr="0070375A">
              <w:t>ımız üzerinde etkili olmaktadır. Bu faktörlerden bazıları</w:t>
            </w:r>
            <w:r w:rsidR="00830170" w:rsidRPr="0070375A">
              <w:t xml:space="preserve"> aşağıdaki gibidir</w:t>
            </w:r>
            <w:r w:rsidRPr="0070375A">
              <w:t>:</w:t>
            </w:r>
          </w:p>
          <w:p w:rsidR="00690B4D" w:rsidRPr="0070375A" w:rsidRDefault="00690B4D" w:rsidP="00DB7680">
            <w:pPr>
              <w:spacing w:line="360" w:lineRule="auto"/>
              <w:jc w:val="both"/>
            </w:pPr>
            <w:r w:rsidRPr="0070375A">
              <w:rPr>
                <w:b/>
              </w:rPr>
              <w:t>Kişisel Özellikler:</w:t>
            </w:r>
            <w:r w:rsidR="00B00AFC" w:rsidRPr="0070375A">
              <w:rPr>
                <w:b/>
              </w:rPr>
              <w:t xml:space="preserve"> </w:t>
            </w:r>
            <w:r w:rsidR="00B00AFC" w:rsidRPr="0070375A">
              <w:t xml:space="preserve">Karakter, değerler, geçmiş </w:t>
            </w:r>
            <w:r w:rsidR="00830170" w:rsidRPr="0070375A">
              <w:t>deneyimler, fiziksel özellikler,</w:t>
            </w:r>
            <w:r w:rsidR="00B00AFC" w:rsidRPr="0070375A">
              <w:t xml:space="preserve"> </w:t>
            </w:r>
            <w:r w:rsidR="00991A90" w:rsidRPr="0070375A">
              <w:t>mizaç</w:t>
            </w:r>
            <w:r w:rsidR="00830170" w:rsidRPr="0070375A">
              <w:t>, k</w:t>
            </w:r>
            <w:r w:rsidR="00991A90" w:rsidRPr="0070375A">
              <w:t>ararın algılanma tarzı</w:t>
            </w:r>
            <w:r w:rsidR="00830170" w:rsidRPr="0070375A">
              <w:t>, k</w:t>
            </w:r>
            <w:r w:rsidR="00991A90" w:rsidRPr="0070375A">
              <w:t>arar vericinin riske karşı tutumu</w:t>
            </w:r>
            <w:r w:rsidR="00830170" w:rsidRPr="0070375A">
              <w:t xml:space="preserve">, </w:t>
            </w:r>
            <w:r w:rsidR="00991A90" w:rsidRPr="0070375A">
              <w:t>önyargılar, yanlış genellemeler</w:t>
            </w:r>
            <w:r w:rsidR="005725DD" w:rsidRPr="0070375A">
              <w:t>, ihtiyaçlar ve beklentiler</w:t>
            </w:r>
            <w:r w:rsidR="00830170" w:rsidRPr="0070375A">
              <w:t xml:space="preserve"> </w:t>
            </w:r>
            <w:r w:rsidR="00991A90" w:rsidRPr="0070375A">
              <w:t>vb.</w:t>
            </w:r>
            <w:r w:rsidR="005725DD" w:rsidRPr="0070375A">
              <w:t xml:space="preserve"> özellikler.</w:t>
            </w:r>
          </w:p>
          <w:p w:rsidR="00690B4D" w:rsidRPr="0070375A" w:rsidRDefault="00690B4D" w:rsidP="00DB7680">
            <w:pPr>
              <w:spacing w:line="360" w:lineRule="auto"/>
              <w:jc w:val="both"/>
            </w:pPr>
            <w:r w:rsidRPr="0070375A">
              <w:rPr>
                <w:b/>
              </w:rPr>
              <w:t>Aile:</w:t>
            </w:r>
            <w:r w:rsidR="00B00AFC" w:rsidRPr="0070375A">
              <w:rPr>
                <w:b/>
              </w:rPr>
              <w:t xml:space="preserve"> </w:t>
            </w:r>
            <w:r w:rsidR="00B00AFC" w:rsidRPr="0070375A">
              <w:t>Aile</w:t>
            </w:r>
            <w:r w:rsidR="005725DD" w:rsidRPr="0070375A">
              <w:t xml:space="preserve"> ile</w:t>
            </w:r>
            <w:r w:rsidR="00B00AFC" w:rsidRPr="0070375A">
              <w:t xml:space="preserve"> olan ilişki, ailenin eğitim düzeyi, so</w:t>
            </w:r>
            <w:r w:rsidR="005725DD" w:rsidRPr="0070375A">
              <w:t>syo-ekonomik durum, aile yapısı</w:t>
            </w:r>
            <w:r w:rsidR="00B00AFC" w:rsidRPr="0070375A">
              <w:t xml:space="preserve"> vb.</w:t>
            </w:r>
            <w:r w:rsidR="005725DD" w:rsidRPr="0070375A">
              <w:t xml:space="preserve"> özellikler.</w:t>
            </w:r>
          </w:p>
          <w:p w:rsidR="00690B4D" w:rsidRPr="0070375A" w:rsidRDefault="00690B4D" w:rsidP="00DB7680">
            <w:pPr>
              <w:spacing w:line="360" w:lineRule="auto"/>
              <w:jc w:val="both"/>
              <w:rPr>
                <w:b/>
              </w:rPr>
            </w:pPr>
            <w:r w:rsidRPr="0070375A">
              <w:rPr>
                <w:b/>
              </w:rPr>
              <w:t>Çevre:</w:t>
            </w:r>
            <w:r w:rsidR="00DB7680" w:rsidRPr="0070375A">
              <w:rPr>
                <w:b/>
              </w:rPr>
              <w:t xml:space="preserve"> </w:t>
            </w:r>
            <w:r w:rsidR="00DB7680" w:rsidRPr="0070375A">
              <w:t>İçind</w:t>
            </w:r>
            <w:r w:rsidR="005725DD" w:rsidRPr="0070375A">
              <w:t>e yaşanılan ülke, dünyanın sosyo-</w:t>
            </w:r>
            <w:r w:rsidR="00DB7680" w:rsidRPr="0070375A">
              <w:t>ekonomik durumu, politik faktörler, çevrese</w:t>
            </w:r>
            <w:r w:rsidR="005725DD" w:rsidRPr="0070375A">
              <w:t>l faktörler, tarihsel faktörler v.b. özellikler.</w:t>
            </w:r>
          </w:p>
          <w:p w:rsidR="00690B4D" w:rsidRPr="0070375A" w:rsidRDefault="005725DD" w:rsidP="005725DD">
            <w:pPr>
              <w:spacing w:line="360" w:lineRule="auto"/>
              <w:jc w:val="both"/>
            </w:pPr>
            <w:r w:rsidRPr="0070375A">
              <w:rPr>
                <w:b/>
              </w:rPr>
              <w:t>Zaman:</w:t>
            </w:r>
            <w:r w:rsidR="00690B4D" w:rsidRPr="0070375A">
              <w:t xml:space="preserve"> Zaman etkeni de kararları etkileyebilen faktörlerden biridir. Etkili kararlar verebilmek için yeterli zamana sahip olmak gerekir.</w:t>
            </w:r>
            <w:r w:rsidR="00DB7680" w:rsidRPr="0070375A">
              <w:t xml:space="preserve"> </w:t>
            </w:r>
          </w:p>
          <w:p w:rsidR="00851167" w:rsidRPr="0070375A" w:rsidRDefault="00851167" w:rsidP="005725DD">
            <w:pPr>
              <w:spacing w:line="360" w:lineRule="auto"/>
              <w:jc w:val="both"/>
            </w:pPr>
          </w:p>
          <w:p w:rsidR="00851167" w:rsidRPr="0070375A" w:rsidRDefault="00851167" w:rsidP="00851167">
            <w:pPr>
              <w:spacing w:line="360" w:lineRule="auto"/>
              <w:rPr>
                <w:b/>
              </w:rPr>
            </w:pPr>
            <w:r w:rsidRPr="0070375A">
              <w:rPr>
                <w:b/>
              </w:rPr>
              <w:t>Örnek Grafik</w:t>
            </w:r>
          </w:p>
          <w:p w:rsidR="00851167" w:rsidRPr="0070375A" w:rsidRDefault="00851167" w:rsidP="005725DD">
            <w:pPr>
              <w:spacing w:line="360" w:lineRule="auto"/>
              <w:jc w:val="both"/>
            </w:pPr>
          </w:p>
          <w:p w:rsidR="00851167" w:rsidRPr="0070375A" w:rsidRDefault="0054016F" w:rsidP="005725DD">
            <w:pPr>
              <w:spacing w:line="360" w:lineRule="auto"/>
              <w:jc w:val="both"/>
            </w:pPr>
            <w:r>
              <w:rPr>
                <w:noProof/>
                <w:lang w:eastAsia="tr-TR"/>
              </w:rPr>
              <w:drawing>
                <wp:inline distT="0" distB="0" distL="0" distR="0">
                  <wp:extent cx="5486400" cy="3200400"/>
                  <wp:effectExtent l="0" t="0" r="0" b="0"/>
                  <wp:docPr id="1"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1167" w:rsidRPr="0070375A" w:rsidRDefault="00851167" w:rsidP="0070375A">
            <w:pPr>
              <w:pStyle w:val="ListParagraph"/>
              <w:spacing w:line="360" w:lineRule="auto"/>
              <w:ind w:left="0"/>
              <w:jc w:val="both"/>
              <w:rPr>
                <w:b/>
              </w:rPr>
            </w:pPr>
            <w:r w:rsidRPr="0070375A">
              <w:rPr>
                <w:rFonts w:ascii="Times New Roman" w:hAnsi="Times New Roman"/>
              </w:rPr>
              <w:t>Uygulayıcı yukarıda verilen grafiği oluştururken grafiğin yatay bölümüne yaşamdaki karar verme sürecini etkileyen faktörleri, dikey bölümüne ise sınıf mevcuduna göre rakamları yazar.</w:t>
            </w:r>
          </w:p>
        </w:tc>
      </w:tr>
    </w:tbl>
    <w:p w:rsidR="0078389B" w:rsidRDefault="0078389B" w:rsidP="003D08A4">
      <w:pPr>
        <w:spacing w:line="360" w:lineRule="auto"/>
        <w:rPr>
          <w:b/>
          <w:sz w:val="22"/>
          <w:szCs w:val="22"/>
        </w:rPr>
      </w:pPr>
    </w:p>
    <w:sectPr w:rsidR="0078389B">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47" w:rsidRDefault="002B0447">
      <w:r>
        <w:separator/>
      </w:r>
    </w:p>
  </w:endnote>
  <w:endnote w:type="continuationSeparator" w:id="1">
    <w:p w:rsidR="002B0447" w:rsidRDefault="002B04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S Special 3">
    <w:altName w:val="Symbol"/>
    <w:charset w:val="02"/>
    <w:family w:val="roman"/>
    <w:pitch w:val="default"/>
    <w:sig w:usb0="00000000" w:usb1="00000000" w:usb2="00000000" w:usb3="00000000" w:csb0="80000000" w:csb1="00000000"/>
  </w:font>
  <w:font w:name="WPS Special 1">
    <w:altName w:val="Wingdings"/>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47" w:rsidRDefault="002B0447">
      <w:r>
        <w:separator/>
      </w:r>
    </w:p>
  </w:footnote>
  <w:footnote w:type="continuationSeparator" w:id="1">
    <w:p w:rsidR="002B0447" w:rsidRDefault="002B0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35A8DB2"/>
    <w:lvl w:ilvl="0" w:tplc="60B22394">
      <w:start w:val="1"/>
      <w:numFmt w:val="bullet"/>
      <w:lvlText w:val="o"/>
      <w:lvlJc w:val="left"/>
      <w:pPr>
        <w:tabs>
          <w:tab w:val="num" w:pos="1185"/>
        </w:tabs>
        <w:ind w:left="901" w:firstLine="0"/>
      </w:pPr>
      <w:rPr>
        <w:rFonts w:ascii="Courier New" w:hAnsi="Courier New" w:hint="default"/>
      </w:rPr>
    </w:lvl>
    <w:lvl w:ilvl="1" w:tplc="041F0003">
      <w:start w:val="1"/>
      <w:numFmt w:val="bullet"/>
      <w:lvlText w:val="o"/>
      <w:lvlJc w:val="left"/>
      <w:pPr>
        <w:tabs>
          <w:tab w:val="num" w:pos="1774"/>
        </w:tabs>
        <w:ind w:left="1774" w:hanging="360"/>
      </w:pPr>
      <w:rPr>
        <w:rFonts w:ascii="Courier New" w:hAnsi="Courier New" w:cs="Courier New" w:hint="default"/>
      </w:rPr>
    </w:lvl>
    <w:lvl w:ilvl="2" w:tplc="041F0005">
      <w:start w:val="1"/>
      <w:numFmt w:val="bullet"/>
      <w:lvlText w:val=""/>
      <w:lvlJc w:val="left"/>
      <w:pPr>
        <w:tabs>
          <w:tab w:val="num" w:pos="2494"/>
        </w:tabs>
        <w:ind w:left="2494" w:hanging="360"/>
      </w:pPr>
      <w:rPr>
        <w:rFonts w:ascii="Wingdings" w:hAnsi="Wingdings" w:hint="default"/>
      </w:rPr>
    </w:lvl>
    <w:lvl w:ilvl="3" w:tplc="041F0001">
      <w:start w:val="1"/>
      <w:numFmt w:val="bullet"/>
      <w:lvlText w:val=""/>
      <w:lvlJc w:val="left"/>
      <w:pPr>
        <w:tabs>
          <w:tab w:val="num" w:pos="3214"/>
        </w:tabs>
        <w:ind w:left="3214" w:hanging="360"/>
      </w:pPr>
      <w:rPr>
        <w:rFonts w:ascii="Symbol" w:hAnsi="Symbol" w:hint="default"/>
      </w:rPr>
    </w:lvl>
    <w:lvl w:ilvl="4" w:tplc="041F0003">
      <w:start w:val="1"/>
      <w:numFmt w:val="bullet"/>
      <w:lvlText w:val="o"/>
      <w:lvlJc w:val="left"/>
      <w:pPr>
        <w:tabs>
          <w:tab w:val="num" w:pos="3934"/>
        </w:tabs>
        <w:ind w:left="3934" w:hanging="360"/>
      </w:pPr>
      <w:rPr>
        <w:rFonts w:ascii="Courier New" w:hAnsi="Courier New" w:cs="Courier New" w:hint="default"/>
      </w:rPr>
    </w:lvl>
    <w:lvl w:ilvl="5" w:tplc="041F0005">
      <w:start w:val="1"/>
      <w:numFmt w:val="bullet"/>
      <w:lvlText w:val=""/>
      <w:lvlJc w:val="left"/>
      <w:pPr>
        <w:tabs>
          <w:tab w:val="num" w:pos="4654"/>
        </w:tabs>
        <w:ind w:left="4654" w:hanging="360"/>
      </w:pPr>
      <w:rPr>
        <w:rFonts w:ascii="Wingdings" w:hAnsi="Wingdings" w:hint="default"/>
      </w:rPr>
    </w:lvl>
    <w:lvl w:ilvl="6" w:tplc="041F0001">
      <w:start w:val="1"/>
      <w:numFmt w:val="bullet"/>
      <w:lvlText w:val=""/>
      <w:lvlJc w:val="left"/>
      <w:pPr>
        <w:tabs>
          <w:tab w:val="num" w:pos="5374"/>
        </w:tabs>
        <w:ind w:left="5374" w:hanging="360"/>
      </w:pPr>
      <w:rPr>
        <w:rFonts w:ascii="Symbol" w:hAnsi="Symbol" w:hint="default"/>
      </w:rPr>
    </w:lvl>
    <w:lvl w:ilvl="7" w:tplc="041F0003">
      <w:start w:val="1"/>
      <w:numFmt w:val="bullet"/>
      <w:lvlText w:val="o"/>
      <w:lvlJc w:val="left"/>
      <w:pPr>
        <w:tabs>
          <w:tab w:val="num" w:pos="6094"/>
        </w:tabs>
        <w:ind w:left="6094" w:hanging="360"/>
      </w:pPr>
      <w:rPr>
        <w:rFonts w:ascii="Courier New" w:hAnsi="Courier New" w:cs="Courier New" w:hint="default"/>
      </w:rPr>
    </w:lvl>
    <w:lvl w:ilvl="8" w:tplc="041F0005">
      <w:start w:val="1"/>
      <w:numFmt w:val="bullet"/>
      <w:lvlText w:val=""/>
      <w:lvlJc w:val="left"/>
      <w:pPr>
        <w:tabs>
          <w:tab w:val="num" w:pos="6814"/>
        </w:tabs>
        <w:ind w:left="6814" w:hanging="360"/>
      </w:pPr>
      <w:rPr>
        <w:rFonts w:ascii="Wingdings" w:hAnsi="Wingdings" w:hint="default"/>
      </w:rPr>
    </w:lvl>
  </w:abstractNum>
  <w:abstractNum w:abstractNumId="1">
    <w:nsid w:val="00000002"/>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00000003"/>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3">
    <w:nsid w:val="00000004"/>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0000005"/>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5">
    <w:nsid w:val="00000007"/>
    <w:multiLevelType w:val="hybridMultilevel"/>
    <w:tmpl w:val="3326A30C"/>
    <w:lvl w:ilvl="0" w:tplc="6C627BCE">
      <w:start w:val="1"/>
      <w:numFmt w:val="decimal"/>
      <w:lvlText w:val="%1-"/>
      <w:lvlJc w:val="left"/>
      <w:pPr>
        <w:ind w:left="720" w:hanging="360"/>
      </w:pPr>
      <w:rPr>
        <w:rFonts w:ascii="Times New Roman" w:eastAsia="Batang" w:hAnsi="Times New Roman" w:cs="Times New Roman"/>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abstractNum w:abstractNumId="6">
    <w:nsid w:val="00000008"/>
    <w:multiLevelType w:val="hybridMultilevel"/>
    <w:tmpl w:val="1DF6BDBC"/>
    <w:lvl w:ilvl="0" w:tplc="85CA1EB0">
      <w:start w:val="1"/>
      <w:numFmt w:val="decimal"/>
      <w:lvlText w:val="%1-"/>
      <w:lvlJc w:val="left"/>
      <w:pPr>
        <w:ind w:left="720" w:hanging="360"/>
      </w:pPr>
      <w:rPr>
        <w:rFonts w:ascii="Times New Roman" w:eastAsia="Batang" w:hAnsi="Times New Roman" w:cs="Times New Roman"/>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abstractNum w:abstractNumId="7">
    <w:nsid w:val="20F479B8"/>
    <w:multiLevelType w:val="hybridMultilevel"/>
    <w:tmpl w:val="BBF88CAE"/>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8">
    <w:nsid w:val="262B7CAB"/>
    <w:multiLevelType w:val="hybridMultilevel"/>
    <w:tmpl w:val="4C8AC4DA"/>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547A9A"/>
    <w:multiLevelType w:val="hybridMultilevel"/>
    <w:tmpl w:val="DDEAF43E"/>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960F8B"/>
    <w:multiLevelType w:val="hybridMultilevel"/>
    <w:tmpl w:val="F93C2838"/>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5E4CF5"/>
    <w:multiLevelType w:val="hybridMultilevel"/>
    <w:tmpl w:val="7334FCCE"/>
    <w:lvl w:ilvl="0" w:tplc="041F000F">
      <w:start w:val="1"/>
      <w:numFmt w:val="decimal"/>
      <w:lvlText w:val="%1."/>
      <w:lvlJc w:val="left"/>
      <w:pPr>
        <w:ind w:left="108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70146ED8"/>
    <w:multiLevelType w:val="hybridMultilevel"/>
    <w:tmpl w:val="38D6CADE"/>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 w:numId="9">
    <w:abstractNumId w:val="12"/>
  </w:num>
  <w:num w:numId="10">
    <w:abstractNumId w:val="9"/>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doNotShadeFormData/>
  <w:characterSpacingControl w:val="doNotCompress"/>
  <w:doNotValidateAgainstSchema/>
  <w:doNotDemarcateInvalidXml/>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E0NbO0NDAyMzM3MDZS0lEKTi0uzszPAykwqgUAzXg1+SwAAAA="/>
  </w:docVars>
  <w:rsids>
    <w:rsidRoot w:val="00172A27"/>
    <w:rsid w:val="00015519"/>
    <w:rsid w:val="00034E1F"/>
    <w:rsid w:val="00035C17"/>
    <w:rsid w:val="00053662"/>
    <w:rsid w:val="00056E30"/>
    <w:rsid w:val="00063A23"/>
    <w:rsid w:val="000757EA"/>
    <w:rsid w:val="00086F58"/>
    <w:rsid w:val="000C208E"/>
    <w:rsid w:val="000D6E8C"/>
    <w:rsid w:val="000D7527"/>
    <w:rsid w:val="000E0271"/>
    <w:rsid w:val="000F5D1F"/>
    <w:rsid w:val="000F5F44"/>
    <w:rsid w:val="00107243"/>
    <w:rsid w:val="001332EE"/>
    <w:rsid w:val="00151B2E"/>
    <w:rsid w:val="00153C86"/>
    <w:rsid w:val="001940DE"/>
    <w:rsid w:val="001A030D"/>
    <w:rsid w:val="001B1DA3"/>
    <w:rsid w:val="001B2285"/>
    <w:rsid w:val="001F1A7B"/>
    <w:rsid w:val="002040DA"/>
    <w:rsid w:val="00243B50"/>
    <w:rsid w:val="00250B57"/>
    <w:rsid w:val="00257E76"/>
    <w:rsid w:val="00266AA8"/>
    <w:rsid w:val="002724D2"/>
    <w:rsid w:val="002A1A1B"/>
    <w:rsid w:val="002A59C0"/>
    <w:rsid w:val="002A76AA"/>
    <w:rsid w:val="002A7E06"/>
    <w:rsid w:val="002B0447"/>
    <w:rsid w:val="002D531C"/>
    <w:rsid w:val="002F71AC"/>
    <w:rsid w:val="003028FB"/>
    <w:rsid w:val="003229BC"/>
    <w:rsid w:val="00355F12"/>
    <w:rsid w:val="00375941"/>
    <w:rsid w:val="00392F46"/>
    <w:rsid w:val="003A2206"/>
    <w:rsid w:val="003A4959"/>
    <w:rsid w:val="003D08A4"/>
    <w:rsid w:val="003D54BD"/>
    <w:rsid w:val="003F1C84"/>
    <w:rsid w:val="004055A7"/>
    <w:rsid w:val="0041283C"/>
    <w:rsid w:val="004416CC"/>
    <w:rsid w:val="00443412"/>
    <w:rsid w:val="004449BB"/>
    <w:rsid w:val="00450875"/>
    <w:rsid w:val="004758F0"/>
    <w:rsid w:val="004A79EE"/>
    <w:rsid w:val="004F5DBB"/>
    <w:rsid w:val="00504A5C"/>
    <w:rsid w:val="0053627C"/>
    <w:rsid w:val="0054016F"/>
    <w:rsid w:val="0055696E"/>
    <w:rsid w:val="005725DD"/>
    <w:rsid w:val="0058040F"/>
    <w:rsid w:val="00584A65"/>
    <w:rsid w:val="00587784"/>
    <w:rsid w:val="005C1069"/>
    <w:rsid w:val="005D07A4"/>
    <w:rsid w:val="005D2587"/>
    <w:rsid w:val="005D3173"/>
    <w:rsid w:val="006031A0"/>
    <w:rsid w:val="00604915"/>
    <w:rsid w:val="006155DE"/>
    <w:rsid w:val="0063537F"/>
    <w:rsid w:val="00674915"/>
    <w:rsid w:val="0068361E"/>
    <w:rsid w:val="00690B4D"/>
    <w:rsid w:val="00693A20"/>
    <w:rsid w:val="0070350A"/>
    <w:rsid w:val="0070375A"/>
    <w:rsid w:val="007059A0"/>
    <w:rsid w:val="00712544"/>
    <w:rsid w:val="00724ECC"/>
    <w:rsid w:val="007403EB"/>
    <w:rsid w:val="00751722"/>
    <w:rsid w:val="0078389B"/>
    <w:rsid w:val="007C6BDF"/>
    <w:rsid w:val="007D0F70"/>
    <w:rsid w:val="007D4E43"/>
    <w:rsid w:val="007E4A8D"/>
    <w:rsid w:val="007F6ADF"/>
    <w:rsid w:val="007F700C"/>
    <w:rsid w:val="00805AA1"/>
    <w:rsid w:val="00830170"/>
    <w:rsid w:val="00841C7A"/>
    <w:rsid w:val="00851167"/>
    <w:rsid w:val="0085750C"/>
    <w:rsid w:val="00871F90"/>
    <w:rsid w:val="008A2D2C"/>
    <w:rsid w:val="008B0592"/>
    <w:rsid w:val="008D1119"/>
    <w:rsid w:val="008F5F5E"/>
    <w:rsid w:val="00910CBD"/>
    <w:rsid w:val="00912D1E"/>
    <w:rsid w:val="00922AD7"/>
    <w:rsid w:val="00932A54"/>
    <w:rsid w:val="0095742D"/>
    <w:rsid w:val="00971D65"/>
    <w:rsid w:val="009858ED"/>
    <w:rsid w:val="00990096"/>
    <w:rsid w:val="00991A90"/>
    <w:rsid w:val="009C7671"/>
    <w:rsid w:val="009D6E5E"/>
    <w:rsid w:val="009E604F"/>
    <w:rsid w:val="009F02E5"/>
    <w:rsid w:val="009F78A4"/>
    <w:rsid w:val="00A1139E"/>
    <w:rsid w:val="00A2624B"/>
    <w:rsid w:val="00A42716"/>
    <w:rsid w:val="00A82311"/>
    <w:rsid w:val="00AB31E4"/>
    <w:rsid w:val="00AF36FB"/>
    <w:rsid w:val="00AF6BA6"/>
    <w:rsid w:val="00AF7D18"/>
    <w:rsid w:val="00B00AFC"/>
    <w:rsid w:val="00B021F2"/>
    <w:rsid w:val="00B102C1"/>
    <w:rsid w:val="00B11661"/>
    <w:rsid w:val="00B142E6"/>
    <w:rsid w:val="00B23B1F"/>
    <w:rsid w:val="00B26CC0"/>
    <w:rsid w:val="00B27939"/>
    <w:rsid w:val="00B3221F"/>
    <w:rsid w:val="00B44439"/>
    <w:rsid w:val="00B612D5"/>
    <w:rsid w:val="00B6160A"/>
    <w:rsid w:val="00B70967"/>
    <w:rsid w:val="00B86F14"/>
    <w:rsid w:val="00BA4ED1"/>
    <w:rsid w:val="00BC080D"/>
    <w:rsid w:val="00BC33B3"/>
    <w:rsid w:val="00BC4A19"/>
    <w:rsid w:val="00BE33AD"/>
    <w:rsid w:val="00BE637E"/>
    <w:rsid w:val="00C01C93"/>
    <w:rsid w:val="00C121BB"/>
    <w:rsid w:val="00C55A94"/>
    <w:rsid w:val="00C57B94"/>
    <w:rsid w:val="00C86410"/>
    <w:rsid w:val="00CB7275"/>
    <w:rsid w:val="00CD0C5D"/>
    <w:rsid w:val="00CE0193"/>
    <w:rsid w:val="00CE4F98"/>
    <w:rsid w:val="00CE732C"/>
    <w:rsid w:val="00D161BD"/>
    <w:rsid w:val="00D21FD0"/>
    <w:rsid w:val="00D273E1"/>
    <w:rsid w:val="00D52BF0"/>
    <w:rsid w:val="00D77089"/>
    <w:rsid w:val="00D946AE"/>
    <w:rsid w:val="00DB7680"/>
    <w:rsid w:val="00DD03AC"/>
    <w:rsid w:val="00DD1F00"/>
    <w:rsid w:val="00DF155D"/>
    <w:rsid w:val="00E67F6D"/>
    <w:rsid w:val="00E7212E"/>
    <w:rsid w:val="00E95D0D"/>
    <w:rsid w:val="00EB178D"/>
    <w:rsid w:val="00EB1877"/>
    <w:rsid w:val="00EC2DF1"/>
    <w:rsid w:val="00EF2EBC"/>
    <w:rsid w:val="00F065F6"/>
    <w:rsid w:val="00F3006F"/>
    <w:rsid w:val="00F3783A"/>
    <w:rsid w:val="00F62582"/>
    <w:rsid w:val="00FB12FC"/>
    <w:rsid w:val="00FD6A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VarsaylanParagrafYazTipi">
    <w:name w:val="Default Paragraph Font"/>
    <w:rPr>
      <w:rFonts w:ascii="Times New Roman" w:eastAsia="Batang" w:hAnsi="Times New Roman" w:cs="Times New Roman"/>
    </w:rPr>
  </w:style>
  <w:style w:type="table" w:default="1" w:styleId="NormalTablo">
    <w:name w:val="Normal Table"/>
    <w:tblPr>
      <w:tblInd w:w="0" w:type="dxa"/>
      <w:tblCellMar>
        <w:top w:w="0" w:type="dxa"/>
        <w:left w:w="108" w:type="dxa"/>
        <w:bottom w:w="0" w:type="dxa"/>
        <w:right w:w="108" w:type="dxa"/>
      </w:tblCellMar>
    </w:tblPr>
  </w:style>
  <w:style w:type="numbering" w:default="1" w:styleId="ListeYok">
    <w:name w:val="No List"/>
  </w:style>
  <w:style w:type="paragraph" w:styleId="DipnotMetni">
    <w:name w:val="footnote text"/>
    <w:basedOn w:val="Normal"/>
    <w:rPr>
      <w:sz w:val="20"/>
      <w:szCs w:val="20"/>
    </w:rPr>
  </w:style>
  <w:style w:type="character" w:styleId="DipnotBavurusu">
    <w:name w:val="footnote reference"/>
    <w:rPr>
      <w:rFonts w:ascii="Times New Roman" w:eastAsia="Batang" w:hAnsi="Times New Roman" w:cs="Times New Roman"/>
      <w:vertAlign w:val="superscript"/>
    </w:rPr>
  </w:style>
  <w:style w:type="paragraph" w:customStyle="1" w:styleId="ListParagraph">
    <w:name w:val="List Paragraph"/>
    <w:basedOn w:val="Normal"/>
    <w:pPr>
      <w:ind w:left="720"/>
      <w:contextualSpacing/>
    </w:pPr>
    <w:rPr>
      <w:rFonts w:ascii="Calibri" w:eastAsia="Times New Roman" w:hAnsi="Calibri"/>
      <w:lang w:eastAsia="en-US"/>
    </w:rPr>
  </w:style>
  <w:style w:type="paragraph" w:styleId="ListeParagraf">
    <w:name w:val="List Paragraph"/>
    <w:basedOn w:val="Normal"/>
    <w:uiPriority w:val="34"/>
    <w:qFormat/>
    <w:pPr>
      <w:ind w:left="720"/>
      <w:contextualSpacing/>
    </w:pPr>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rPr>
      <w:rFonts w:ascii="Times New Roman" w:eastAsia="Batang" w:hAnsi="Times New Roman" w:cs="Times New Roman"/>
      <w:sz w:val="16"/>
      <w:szCs w:val="16"/>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paragraph" w:styleId="BalonMetni">
    <w:name w:val="Balloon Text"/>
    <w:basedOn w:val="Normal"/>
    <w:rPr>
      <w:rFonts w:ascii="Tahoma" w:hAnsi="Tahoma" w:cs="Tahoma"/>
      <w:sz w:val="16"/>
      <w:szCs w:val="16"/>
    </w:rPr>
  </w:style>
  <w:style w:type="table" w:customStyle="1" w:styleId="OrtaKlavuz3">
    <w:name w:val="Medium Grid 3"/>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OrtaKlavuz3-Vurgu1">
    <w:name w:val="Medium Grid 3 Accent 1"/>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OrtaKlavuz3-Vurgu2">
    <w:name w:val="Medium Grid 3 Accent 2"/>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OrtaKlavuz3-Vurgu3">
    <w:name w:val="Medium Grid 3 Accent 3"/>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OrtaKlavuz3-Vurgu4">
    <w:name w:val="Medium Grid 3 Accent 4"/>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OrtaKlavuz3-Vurgu5">
    <w:name w:val="Medium Grid 3 Accent 5"/>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OrtaKlavuz3-Vurgu6">
    <w:name w:val="Medium Grid 3 Accent 6"/>
    <w:basedOn w:val="NormalTablo"/>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21469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3"/>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Örnek Grafik</a:t>
            </a:r>
            <a:endParaRPr lang="en-US"/>
          </a:p>
        </c:rich>
      </c:tx>
      <c:spPr>
        <a:noFill/>
        <a:ln w="25400">
          <a:noFill/>
        </a:ln>
      </c:spPr>
    </c:title>
    <c:plotArea>
      <c:layout>
        <c:manualLayout>
          <c:layoutTarget val="inner"/>
          <c:xMode val="edge"/>
          <c:yMode val="edge"/>
          <c:x val="5.4770318021201428E-2"/>
          <c:y val="0.13190184049079759"/>
          <c:w val="0.91872791519434649"/>
          <c:h val="0.77607361963190191"/>
        </c:manualLayout>
      </c:layout>
      <c:barChart>
        <c:barDir val="col"/>
        <c:grouping val="clustered"/>
        <c:ser>
          <c:idx val="0"/>
          <c:order val="0"/>
          <c:tx>
            <c:strRef>
              <c:f>Sayfa1!$B$1</c:f>
              <c:strCache>
                <c:ptCount val="1"/>
                <c:pt idx="0">
                  <c:v>Seri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showVal val="1"/>
          </c:dLbls>
          <c:cat>
            <c:strRef>
              <c:f>Sayfa1!$A$2:$A$5</c:f>
              <c:strCache>
                <c:ptCount val="4"/>
                <c:pt idx="0">
                  <c:v>Kişisel Özellikler</c:v>
                </c:pt>
                <c:pt idx="1">
                  <c:v>Aile</c:v>
                </c:pt>
                <c:pt idx="2">
                  <c:v>Çevre</c:v>
                </c:pt>
                <c:pt idx="3">
                  <c:v>Zaman</c:v>
                </c:pt>
              </c:strCache>
            </c:strRef>
          </c:cat>
          <c:val>
            <c:numRef>
              <c:f>Sayfa1!$B$2:$B$5</c:f>
              <c:numCache>
                <c:formatCode>General</c:formatCode>
                <c:ptCount val="4"/>
                <c:pt idx="0">
                  <c:v>12</c:v>
                </c:pt>
                <c:pt idx="1">
                  <c:v>15</c:v>
                </c:pt>
                <c:pt idx="2">
                  <c:v>24</c:v>
                </c:pt>
                <c:pt idx="3">
                  <c:v>10</c:v>
                </c:pt>
              </c:numCache>
            </c:numRef>
          </c:val>
        </c:ser>
        <c:gapWidth val="100"/>
        <c:overlap val="-24"/>
        <c:axId val="77380608"/>
        <c:axId val="84673280"/>
      </c:barChart>
      <c:catAx>
        <c:axId val="7738060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84673280"/>
        <c:crosses val="autoZero"/>
        <c:auto val="1"/>
        <c:lblAlgn val="ctr"/>
        <c:lblOffset val="100"/>
      </c:catAx>
      <c:valAx>
        <c:axId val="84673280"/>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77380608"/>
        <c:crosses val="autoZero"/>
        <c:crossBetween val="between"/>
      </c:valAx>
      <c:spPr>
        <a:noFill/>
        <a:ln w="25400">
          <a:noFill/>
        </a:ln>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5</Pages>
  <Words>1486</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2020-11-04T09:48:00Z</dcterms:created>
  <dcterms:modified xsi:type="dcterms:W3CDTF">2020-11-04T09:48:00Z</dcterms:modified>
</cp:coreProperties>
</file>