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932E1E" w:rsidP="00932E1E">
      <w:pPr>
        <w:pStyle w:val="Balk1"/>
      </w:pPr>
      <w:bookmarkStart w:id="0" w:name="_Toc45900415"/>
      <w:bookmarkStart w:id="1" w:name="_GoBack"/>
      <w:bookmarkEnd w:id="1"/>
      <w:r>
        <w:rPr>
          <w:szCs w:val="24"/>
        </w:rPr>
        <w:t>ŞİDDET VARSA BEN YOKUM</w:t>
      </w:r>
      <w:r w:rsidRPr="002501D1">
        <w:t xml:space="preserve">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Gelişim Alanı:</w:t>
            </w:r>
          </w:p>
        </w:tc>
        <w:tc>
          <w:tcPr>
            <w:tcW w:w="7513" w:type="dxa"/>
          </w:tcPr>
          <w:p w:rsidR="00BF2FB1" w:rsidRPr="00946B7E" w:rsidRDefault="00883BA3" w:rsidP="00946B7E">
            <w:pPr>
              <w:spacing w:after="0" w:line="276" w:lineRule="auto"/>
              <w:rPr>
                <w:rFonts w:ascii="Times New Roman" w:hAnsi="Times New Roman"/>
                <w:sz w:val="24"/>
                <w:szCs w:val="24"/>
              </w:rPr>
            </w:pPr>
            <w:r w:rsidRPr="00946B7E">
              <w:rPr>
                <w:rFonts w:ascii="Times New Roman" w:hAnsi="Times New Roman"/>
                <w:sz w:val="24"/>
                <w:szCs w:val="24"/>
              </w:rPr>
              <w:t>Sosyal Duygusal</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Yeterlik Alanı:</w:t>
            </w:r>
          </w:p>
        </w:tc>
        <w:tc>
          <w:tcPr>
            <w:tcW w:w="7513" w:type="dxa"/>
          </w:tcPr>
          <w:p w:rsidR="00BF2FB1" w:rsidRPr="00946B7E" w:rsidRDefault="00883BA3" w:rsidP="00946B7E">
            <w:pPr>
              <w:spacing w:after="0" w:line="276" w:lineRule="auto"/>
              <w:rPr>
                <w:rFonts w:ascii="Times New Roman" w:hAnsi="Times New Roman"/>
                <w:sz w:val="24"/>
                <w:szCs w:val="24"/>
              </w:rPr>
            </w:pPr>
            <w:r w:rsidRPr="00946B7E">
              <w:rPr>
                <w:rFonts w:ascii="Times New Roman" w:hAnsi="Times New Roman"/>
                <w:sz w:val="24"/>
                <w:szCs w:val="24"/>
              </w:rPr>
              <w:t>Kişiler Arası</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Kazanım/Hafta:</w:t>
            </w:r>
          </w:p>
        </w:tc>
        <w:tc>
          <w:tcPr>
            <w:tcW w:w="7513" w:type="dxa"/>
          </w:tcPr>
          <w:p w:rsidR="00BF2FB1" w:rsidRPr="00946B7E" w:rsidRDefault="00883BA3" w:rsidP="00946B7E">
            <w:pPr>
              <w:spacing w:after="0" w:line="276" w:lineRule="auto"/>
              <w:jc w:val="both"/>
              <w:rPr>
                <w:rFonts w:ascii="Times New Roman" w:hAnsi="Times New Roman"/>
                <w:sz w:val="24"/>
                <w:szCs w:val="24"/>
              </w:rPr>
            </w:pPr>
            <w:r w:rsidRPr="00946B7E">
              <w:rPr>
                <w:rFonts w:ascii="Times New Roman" w:eastAsia="Times New Roman" w:hAnsi="Times New Roman"/>
                <w:sz w:val="24"/>
                <w:szCs w:val="24"/>
              </w:rPr>
              <w:t>Gerekti</w:t>
            </w:r>
            <w:r w:rsidR="004C5391" w:rsidRPr="00946B7E">
              <w:rPr>
                <w:rFonts w:ascii="Times New Roman" w:eastAsia="Times New Roman" w:hAnsi="Times New Roman"/>
                <w:sz w:val="24"/>
                <w:szCs w:val="24"/>
              </w:rPr>
              <w:t>ğinde arkadaşlığını sonlandırır /</w:t>
            </w:r>
            <w:r w:rsidR="008C4DF7" w:rsidRPr="00946B7E">
              <w:rPr>
                <w:rFonts w:ascii="Times New Roman" w:hAnsi="Times New Roman"/>
                <w:sz w:val="24"/>
                <w:szCs w:val="24"/>
              </w:rPr>
              <w:t xml:space="preserve"> 32</w:t>
            </w:r>
            <w:r w:rsidR="00CB2791" w:rsidRPr="00946B7E">
              <w:rPr>
                <w:rFonts w:ascii="Times New Roman" w:hAnsi="Times New Roman"/>
                <w:sz w:val="24"/>
                <w:szCs w:val="24"/>
              </w:rPr>
              <w:t>. Hafta</w:t>
            </w:r>
            <w:r w:rsidR="004C5391" w:rsidRPr="00946B7E">
              <w:rPr>
                <w:rFonts w:ascii="Times New Roman" w:hAnsi="Times New Roman"/>
                <w:sz w:val="24"/>
                <w:szCs w:val="24"/>
              </w:rPr>
              <w:t xml:space="preserve"> </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Sınıf Düzeyi:</w:t>
            </w:r>
          </w:p>
        </w:tc>
        <w:tc>
          <w:tcPr>
            <w:tcW w:w="7513" w:type="dxa"/>
          </w:tcPr>
          <w:p w:rsidR="00BF2FB1" w:rsidRPr="00946B7E" w:rsidRDefault="00364AB3" w:rsidP="00946B7E">
            <w:pPr>
              <w:spacing w:after="0" w:line="276" w:lineRule="auto"/>
              <w:rPr>
                <w:rFonts w:ascii="Times New Roman" w:hAnsi="Times New Roman"/>
                <w:sz w:val="24"/>
                <w:szCs w:val="24"/>
              </w:rPr>
            </w:pPr>
            <w:r w:rsidRPr="00946B7E">
              <w:rPr>
                <w:rFonts w:ascii="Times New Roman" w:hAnsi="Times New Roman"/>
                <w:sz w:val="24"/>
                <w:szCs w:val="24"/>
              </w:rPr>
              <w:t>10.</w:t>
            </w:r>
            <w:r w:rsidR="00E80960" w:rsidRPr="00946B7E">
              <w:rPr>
                <w:rFonts w:ascii="Times New Roman" w:hAnsi="Times New Roman"/>
                <w:sz w:val="24"/>
                <w:szCs w:val="24"/>
              </w:rPr>
              <w:t xml:space="preserve"> Sınıf</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Süre:</w:t>
            </w:r>
          </w:p>
        </w:tc>
        <w:tc>
          <w:tcPr>
            <w:tcW w:w="7513" w:type="dxa"/>
          </w:tcPr>
          <w:p w:rsidR="00BF2FB1" w:rsidRPr="00946B7E" w:rsidRDefault="00932E1E" w:rsidP="00946B7E">
            <w:pPr>
              <w:spacing w:after="0" w:line="276" w:lineRule="auto"/>
              <w:rPr>
                <w:rFonts w:ascii="Times New Roman" w:hAnsi="Times New Roman"/>
                <w:sz w:val="24"/>
                <w:szCs w:val="24"/>
              </w:rPr>
            </w:pPr>
            <w:r w:rsidRPr="00946B7E">
              <w:rPr>
                <w:rFonts w:ascii="Times New Roman" w:hAnsi="Times New Roman"/>
                <w:sz w:val="24"/>
                <w:szCs w:val="24"/>
              </w:rPr>
              <w:t xml:space="preserve">40 dk (Bir ders saati) </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Araç-Gereçler:</w:t>
            </w:r>
          </w:p>
        </w:tc>
        <w:tc>
          <w:tcPr>
            <w:tcW w:w="7513" w:type="dxa"/>
          </w:tcPr>
          <w:p w:rsidR="0003140E" w:rsidRPr="00946B7E" w:rsidRDefault="00BB32EE" w:rsidP="00946B7E">
            <w:pPr>
              <w:numPr>
                <w:ilvl w:val="0"/>
                <w:numId w:val="4"/>
              </w:numPr>
              <w:spacing w:after="0" w:line="276" w:lineRule="auto"/>
              <w:rPr>
                <w:rFonts w:ascii="Times New Roman" w:hAnsi="Times New Roman"/>
                <w:sz w:val="24"/>
                <w:szCs w:val="24"/>
              </w:rPr>
            </w:pPr>
            <w:r w:rsidRPr="00946B7E">
              <w:rPr>
                <w:rFonts w:ascii="Times New Roman" w:hAnsi="Times New Roman"/>
                <w:sz w:val="24"/>
                <w:szCs w:val="24"/>
              </w:rPr>
              <w:t>Çalışma Yaprağı-1</w:t>
            </w:r>
          </w:p>
          <w:p w:rsidR="006A342E" w:rsidRPr="00946B7E" w:rsidRDefault="006A342E" w:rsidP="00946B7E">
            <w:pPr>
              <w:numPr>
                <w:ilvl w:val="0"/>
                <w:numId w:val="3"/>
              </w:numPr>
              <w:spacing w:after="0" w:line="276" w:lineRule="auto"/>
              <w:rPr>
                <w:rFonts w:ascii="Times New Roman" w:hAnsi="Times New Roman"/>
                <w:sz w:val="24"/>
                <w:szCs w:val="24"/>
              </w:rPr>
            </w:pPr>
            <w:r w:rsidRPr="00946B7E">
              <w:rPr>
                <w:rFonts w:ascii="Times New Roman" w:hAnsi="Times New Roman"/>
                <w:sz w:val="24"/>
                <w:szCs w:val="24"/>
              </w:rPr>
              <w:t>Çalışma Yaprağı-2</w:t>
            </w:r>
          </w:p>
          <w:p w:rsidR="00E328C8" w:rsidRPr="00946B7E" w:rsidRDefault="007D1E72" w:rsidP="00946B7E">
            <w:pPr>
              <w:numPr>
                <w:ilvl w:val="0"/>
                <w:numId w:val="3"/>
              </w:numPr>
              <w:spacing w:after="0" w:line="276" w:lineRule="auto"/>
              <w:rPr>
                <w:rFonts w:ascii="Times New Roman" w:hAnsi="Times New Roman"/>
                <w:sz w:val="24"/>
                <w:szCs w:val="24"/>
              </w:rPr>
            </w:pPr>
            <w:r w:rsidRPr="00946B7E">
              <w:rPr>
                <w:rFonts w:ascii="Times New Roman" w:hAnsi="Times New Roman"/>
                <w:sz w:val="24"/>
                <w:szCs w:val="24"/>
              </w:rPr>
              <w:t>Çalışma Yaprağı-3</w:t>
            </w:r>
          </w:p>
          <w:p w:rsidR="007D1E72" w:rsidRPr="00946B7E" w:rsidRDefault="00E328C8" w:rsidP="00946B7E">
            <w:pPr>
              <w:numPr>
                <w:ilvl w:val="0"/>
                <w:numId w:val="3"/>
              </w:numPr>
              <w:spacing w:after="0" w:line="276" w:lineRule="auto"/>
              <w:rPr>
                <w:rFonts w:ascii="Times New Roman" w:hAnsi="Times New Roman"/>
                <w:sz w:val="24"/>
                <w:szCs w:val="24"/>
              </w:rPr>
            </w:pPr>
            <w:r w:rsidRPr="00946B7E">
              <w:rPr>
                <w:rFonts w:ascii="Times New Roman" w:hAnsi="Times New Roman"/>
                <w:sz w:val="24"/>
                <w:szCs w:val="24"/>
              </w:rPr>
              <w:t>Kutu, Makas, Tebeşir</w:t>
            </w:r>
            <w:r w:rsidR="00730C4F" w:rsidRPr="00946B7E">
              <w:rPr>
                <w:rFonts w:ascii="Times New Roman" w:hAnsi="Times New Roman"/>
                <w:sz w:val="24"/>
                <w:szCs w:val="24"/>
              </w:rPr>
              <w:t xml:space="preserve"> </w:t>
            </w:r>
            <w:r w:rsidRPr="00946B7E">
              <w:rPr>
                <w:rFonts w:ascii="Times New Roman" w:hAnsi="Times New Roman"/>
                <w:sz w:val="24"/>
                <w:szCs w:val="24"/>
              </w:rPr>
              <w:t>/</w:t>
            </w:r>
            <w:r w:rsidR="00730C4F" w:rsidRPr="00946B7E">
              <w:rPr>
                <w:rFonts w:ascii="Times New Roman" w:hAnsi="Times New Roman"/>
                <w:sz w:val="24"/>
                <w:szCs w:val="24"/>
              </w:rPr>
              <w:t xml:space="preserve"> </w:t>
            </w:r>
            <w:r w:rsidRPr="00946B7E">
              <w:rPr>
                <w:rFonts w:ascii="Times New Roman" w:hAnsi="Times New Roman"/>
                <w:sz w:val="24"/>
                <w:szCs w:val="24"/>
              </w:rPr>
              <w:t>Tahta K</w:t>
            </w:r>
            <w:r w:rsidR="00730C4F" w:rsidRPr="00946B7E">
              <w:rPr>
                <w:rFonts w:ascii="Times New Roman" w:hAnsi="Times New Roman"/>
                <w:sz w:val="24"/>
                <w:szCs w:val="24"/>
              </w:rPr>
              <w:t>alemi</w:t>
            </w:r>
          </w:p>
          <w:p w:rsidR="00684212" w:rsidRPr="00946B7E" w:rsidRDefault="00932E1E" w:rsidP="00946B7E">
            <w:pPr>
              <w:numPr>
                <w:ilvl w:val="0"/>
                <w:numId w:val="3"/>
              </w:numPr>
              <w:spacing w:after="0" w:line="276" w:lineRule="auto"/>
              <w:rPr>
                <w:rFonts w:ascii="Times New Roman" w:hAnsi="Times New Roman"/>
                <w:sz w:val="24"/>
                <w:szCs w:val="24"/>
              </w:rPr>
            </w:pPr>
            <w:r w:rsidRPr="00946B7E">
              <w:rPr>
                <w:rFonts w:ascii="Times New Roman" w:hAnsi="Times New Roman"/>
                <w:sz w:val="24"/>
                <w:szCs w:val="24"/>
              </w:rPr>
              <w:t xml:space="preserve">Etkinlik Bilgi Notu </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Uygulayıcı İçin Ön Hazırlık:</w:t>
            </w:r>
          </w:p>
        </w:tc>
        <w:tc>
          <w:tcPr>
            <w:tcW w:w="7513" w:type="dxa"/>
          </w:tcPr>
          <w:p w:rsidR="00E80960" w:rsidRPr="00946B7E" w:rsidRDefault="00932E1E" w:rsidP="00946B7E">
            <w:pPr>
              <w:numPr>
                <w:ilvl w:val="0"/>
                <w:numId w:val="5"/>
              </w:numPr>
              <w:spacing w:after="0" w:line="276" w:lineRule="auto"/>
              <w:rPr>
                <w:rFonts w:ascii="Times New Roman" w:hAnsi="Times New Roman"/>
                <w:sz w:val="24"/>
                <w:szCs w:val="24"/>
              </w:rPr>
            </w:pPr>
            <w:r w:rsidRPr="00946B7E">
              <w:rPr>
                <w:rFonts w:ascii="Times New Roman" w:hAnsi="Times New Roman"/>
                <w:sz w:val="24"/>
                <w:szCs w:val="24"/>
              </w:rPr>
              <w:t>Çalışma Yaprağı-</w:t>
            </w:r>
            <w:r w:rsidR="00BB32EE" w:rsidRPr="00946B7E">
              <w:rPr>
                <w:rFonts w:ascii="Times New Roman" w:hAnsi="Times New Roman"/>
                <w:sz w:val="24"/>
                <w:szCs w:val="24"/>
              </w:rPr>
              <w:t>1’de</w:t>
            </w:r>
            <w:r w:rsidR="007D1E72" w:rsidRPr="00946B7E">
              <w:rPr>
                <w:rFonts w:ascii="Times New Roman" w:hAnsi="Times New Roman"/>
                <w:sz w:val="24"/>
                <w:szCs w:val="24"/>
              </w:rPr>
              <w:t>n 5</w:t>
            </w:r>
            <w:r w:rsidR="00572722" w:rsidRPr="00946B7E">
              <w:rPr>
                <w:rFonts w:ascii="Times New Roman" w:hAnsi="Times New Roman"/>
                <w:sz w:val="24"/>
                <w:szCs w:val="24"/>
              </w:rPr>
              <w:t xml:space="preserve"> adet çoğaltılır.</w:t>
            </w:r>
          </w:p>
          <w:p w:rsidR="00572722" w:rsidRPr="00946B7E" w:rsidRDefault="00932E1E" w:rsidP="00946B7E">
            <w:pPr>
              <w:numPr>
                <w:ilvl w:val="0"/>
                <w:numId w:val="5"/>
              </w:numPr>
              <w:spacing w:after="0" w:line="276" w:lineRule="auto"/>
              <w:jc w:val="both"/>
              <w:rPr>
                <w:rFonts w:ascii="Times New Roman" w:hAnsi="Times New Roman"/>
                <w:sz w:val="24"/>
                <w:szCs w:val="24"/>
              </w:rPr>
            </w:pPr>
            <w:r w:rsidRPr="00946B7E">
              <w:rPr>
                <w:rFonts w:ascii="Times New Roman" w:hAnsi="Times New Roman"/>
                <w:sz w:val="24"/>
                <w:szCs w:val="24"/>
              </w:rPr>
              <w:t>Çalışma Yaprağı-</w:t>
            </w:r>
            <w:r w:rsidR="00572722" w:rsidRPr="00946B7E">
              <w:rPr>
                <w:rFonts w:ascii="Times New Roman" w:hAnsi="Times New Roman"/>
                <w:sz w:val="24"/>
                <w:szCs w:val="24"/>
              </w:rPr>
              <w:t>2 sınıf mevcudu kadar çoğaltılır.</w:t>
            </w:r>
          </w:p>
          <w:p w:rsidR="007D1E72" w:rsidRPr="00946B7E" w:rsidRDefault="00E328C8" w:rsidP="00946B7E">
            <w:pPr>
              <w:numPr>
                <w:ilvl w:val="0"/>
                <w:numId w:val="5"/>
              </w:numPr>
              <w:spacing w:after="0" w:line="276" w:lineRule="auto"/>
              <w:jc w:val="both"/>
              <w:rPr>
                <w:rFonts w:ascii="Times New Roman" w:hAnsi="Times New Roman"/>
                <w:sz w:val="24"/>
                <w:szCs w:val="24"/>
              </w:rPr>
            </w:pPr>
            <w:r w:rsidRPr="00946B7E">
              <w:rPr>
                <w:rFonts w:ascii="Times New Roman" w:hAnsi="Times New Roman"/>
                <w:sz w:val="24"/>
                <w:szCs w:val="24"/>
              </w:rPr>
              <w:t>Çalışma Yaprağı-3’t</w:t>
            </w:r>
            <w:r w:rsidR="007D1E72" w:rsidRPr="00946B7E">
              <w:rPr>
                <w:rFonts w:ascii="Times New Roman" w:hAnsi="Times New Roman"/>
                <w:sz w:val="24"/>
                <w:szCs w:val="24"/>
              </w:rPr>
              <w:t>e yer alan şiddet türleri kesilerek bir kutu içerisine koyulur.</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Süreç (Uygulama Basamakları):</w:t>
            </w:r>
          </w:p>
        </w:tc>
        <w:tc>
          <w:tcPr>
            <w:tcW w:w="7513" w:type="dxa"/>
          </w:tcPr>
          <w:p w:rsidR="003F788F" w:rsidRPr="00946B7E" w:rsidRDefault="003D0211"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 xml:space="preserve">Öğrencilere </w:t>
            </w:r>
            <w:r w:rsidRPr="00946B7E">
              <w:rPr>
                <w:rFonts w:ascii="Times New Roman" w:hAnsi="Times New Roman"/>
                <w:i/>
              </w:rPr>
              <w:t>“Sevgili öğrenciler, geçen hafta sizlerle arkadaşlığın sonlandırı</w:t>
            </w:r>
            <w:r w:rsidR="00A02834" w:rsidRPr="00946B7E">
              <w:rPr>
                <w:rFonts w:ascii="Times New Roman" w:hAnsi="Times New Roman"/>
                <w:i/>
              </w:rPr>
              <w:t>labileceği bazı durumlar hakkında</w:t>
            </w:r>
            <w:r w:rsidRPr="00946B7E">
              <w:rPr>
                <w:rFonts w:ascii="Times New Roman" w:hAnsi="Times New Roman"/>
                <w:i/>
              </w:rPr>
              <w:t xml:space="preserve"> konuştuk. Bugün de sizlerle arkadaşlığı sonlandırmayı gerektiren en önemli durumlar arasında yer alan arkadaş</w:t>
            </w:r>
            <w:r w:rsidR="00A02B38" w:rsidRPr="00946B7E">
              <w:rPr>
                <w:rFonts w:ascii="Times New Roman" w:hAnsi="Times New Roman"/>
                <w:i/>
              </w:rPr>
              <w:t xml:space="preserve"> ilişkilerinde</w:t>
            </w:r>
            <w:r w:rsidR="00730C4F" w:rsidRPr="00946B7E">
              <w:rPr>
                <w:rFonts w:ascii="Times New Roman" w:hAnsi="Times New Roman"/>
                <w:i/>
              </w:rPr>
              <w:t xml:space="preserve"> şiddet</w:t>
            </w:r>
            <w:r w:rsidRPr="00946B7E">
              <w:rPr>
                <w:rFonts w:ascii="Times New Roman" w:hAnsi="Times New Roman"/>
                <w:i/>
              </w:rPr>
              <w:t xml:space="preserve"> üzerinde duracağız. Öncelikle arkadaş</w:t>
            </w:r>
            <w:r w:rsidR="00730C4F" w:rsidRPr="00946B7E">
              <w:rPr>
                <w:rFonts w:ascii="Times New Roman" w:hAnsi="Times New Roman"/>
                <w:i/>
              </w:rPr>
              <w:t xml:space="preserve"> ilişkilerinde şiddet</w:t>
            </w:r>
            <w:r w:rsidRPr="00946B7E">
              <w:rPr>
                <w:rFonts w:ascii="Times New Roman" w:hAnsi="Times New Roman"/>
                <w:i/>
              </w:rPr>
              <w:t xml:space="preserve"> size neyi çağrıştırıyor?”</w:t>
            </w:r>
            <w:r w:rsidRPr="00946B7E">
              <w:rPr>
                <w:rFonts w:ascii="Times New Roman" w:hAnsi="Times New Roman"/>
              </w:rPr>
              <w:t xml:space="preserve"> yönergesi verilerek etkinlik başlatılır.</w:t>
            </w:r>
          </w:p>
          <w:p w:rsidR="003D0211" w:rsidRPr="00946B7E" w:rsidRDefault="003D0211"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Gönüllü öğrencilerin paylaşımları alındıktan sonra, Çalışma Yaprağı-2 tüm öğrencilere dağıtılır. Öğrencilere Çalışma Yaprağı-2 kapsamında hazırlanan broşürü incelemeleri için belirli bir süre verilir.</w:t>
            </w:r>
          </w:p>
          <w:p w:rsidR="003D0211" w:rsidRPr="00946B7E" w:rsidRDefault="003D0211"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 xml:space="preserve">Öğrencilere </w:t>
            </w:r>
            <w:r w:rsidRPr="00946B7E">
              <w:rPr>
                <w:rFonts w:ascii="Times New Roman" w:hAnsi="Times New Roman"/>
                <w:i/>
              </w:rPr>
              <w:t>“Görüldüğü gibi arkadaş</w:t>
            </w:r>
            <w:r w:rsidR="00A02B38" w:rsidRPr="00946B7E">
              <w:rPr>
                <w:rFonts w:ascii="Times New Roman" w:hAnsi="Times New Roman"/>
                <w:i/>
              </w:rPr>
              <w:t xml:space="preserve"> ilişkilerinde</w:t>
            </w:r>
            <w:r w:rsidR="00730C4F" w:rsidRPr="00946B7E">
              <w:rPr>
                <w:rFonts w:ascii="Times New Roman" w:hAnsi="Times New Roman"/>
                <w:i/>
              </w:rPr>
              <w:t xml:space="preserve"> şiddet</w:t>
            </w:r>
            <w:r w:rsidRPr="00946B7E">
              <w:rPr>
                <w:rFonts w:ascii="Times New Roman" w:hAnsi="Times New Roman"/>
                <w:i/>
              </w:rPr>
              <w:t xml:space="preserve">, pek çok farklı türde kendini gösterebilen ve hem maruz kalan hem de </w:t>
            </w:r>
            <w:r w:rsidR="00A02834" w:rsidRPr="00946B7E">
              <w:rPr>
                <w:rFonts w:ascii="Times New Roman" w:hAnsi="Times New Roman"/>
                <w:i/>
              </w:rPr>
              <w:t>maruz bırakana</w:t>
            </w:r>
            <w:r w:rsidRPr="00946B7E">
              <w:rPr>
                <w:rFonts w:ascii="Times New Roman" w:hAnsi="Times New Roman"/>
                <w:i/>
              </w:rPr>
              <w:t xml:space="preserve"> kalıcı zararlar verebilen durumların bütünüdür.”</w:t>
            </w:r>
            <w:r w:rsidRPr="00946B7E">
              <w:rPr>
                <w:rFonts w:ascii="Times New Roman" w:hAnsi="Times New Roman"/>
              </w:rPr>
              <w:t xml:space="preserve"> yönergesi </w:t>
            </w:r>
            <w:r w:rsidR="00572722" w:rsidRPr="00946B7E">
              <w:rPr>
                <w:rFonts w:ascii="Times New Roman" w:hAnsi="Times New Roman"/>
              </w:rPr>
              <w:t>v</w:t>
            </w:r>
            <w:r w:rsidR="007D1E72" w:rsidRPr="00946B7E">
              <w:rPr>
                <w:rFonts w:ascii="Times New Roman" w:hAnsi="Times New Roman"/>
              </w:rPr>
              <w:t>erildikten sonra sınıf mevcudu 5</w:t>
            </w:r>
            <w:r w:rsidR="00572722" w:rsidRPr="00946B7E">
              <w:rPr>
                <w:rFonts w:ascii="Times New Roman" w:hAnsi="Times New Roman"/>
              </w:rPr>
              <w:t xml:space="preserve"> farklı gruba ayrılır. Her gruptan, birer adet grup temsilcisi belirlemeleri istenir.</w:t>
            </w:r>
          </w:p>
          <w:p w:rsidR="003D0211" w:rsidRPr="00946B7E" w:rsidRDefault="00572722"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Tüm gruplara Çalışma Yaprağı-1’de yer alan örnek olaylar dağıtılır. Örnek olaylarla ilgili sorulara cevap vermeleri istenir. Öğrencilere grup çalışmalarını tamamlamaları için belirli bir süre verilir.</w:t>
            </w:r>
          </w:p>
          <w:p w:rsidR="00572722" w:rsidRPr="00946B7E" w:rsidRDefault="00572722"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Öğrenciler çalışmalarını tamamladıktan sonra, grup temsilcilerinden örnek olaylardaki sorulara verdikleri cevapları sınıfla paylaşmaları istenir. Paylaşımlar aşağıdaki sorular kapsamında değerlendirilir:</w:t>
            </w:r>
          </w:p>
          <w:p w:rsidR="00572722" w:rsidRPr="00946B7E" w:rsidRDefault="00684212" w:rsidP="00946B7E">
            <w:pPr>
              <w:pStyle w:val="ListeParagraf1"/>
              <w:numPr>
                <w:ilvl w:val="0"/>
                <w:numId w:val="2"/>
              </w:numPr>
              <w:spacing w:line="276" w:lineRule="auto"/>
              <w:jc w:val="both"/>
              <w:rPr>
                <w:rFonts w:ascii="Times New Roman" w:hAnsi="Times New Roman"/>
              </w:rPr>
            </w:pPr>
            <w:r w:rsidRPr="00946B7E">
              <w:rPr>
                <w:rFonts w:ascii="Times New Roman" w:hAnsi="Times New Roman"/>
              </w:rPr>
              <w:t>Örnek olaylarda şiddete maruz kalan tarafların arkadaşlıklarını sonlandırması gerektiğini düşünüyor musunuz? Neden?</w:t>
            </w:r>
          </w:p>
          <w:p w:rsidR="00684212" w:rsidRPr="00946B7E" w:rsidRDefault="00684212" w:rsidP="00946B7E">
            <w:pPr>
              <w:pStyle w:val="ListeParagraf1"/>
              <w:numPr>
                <w:ilvl w:val="0"/>
                <w:numId w:val="2"/>
              </w:numPr>
              <w:spacing w:line="276" w:lineRule="auto"/>
              <w:jc w:val="both"/>
              <w:rPr>
                <w:rFonts w:ascii="Times New Roman" w:hAnsi="Times New Roman"/>
              </w:rPr>
            </w:pPr>
            <w:r w:rsidRPr="00946B7E">
              <w:rPr>
                <w:rFonts w:ascii="Times New Roman" w:hAnsi="Times New Roman"/>
              </w:rPr>
              <w:t>Bu tarafların arkad</w:t>
            </w:r>
            <w:r w:rsidR="00730C4F" w:rsidRPr="00946B7E">
              <w:rPr>
                <w:rFonts w:ascii="Times New Roman" w:hAnsi="Times New Roman"/>
              </w:rPr>
              <w:t>aşlarını sonlandırmadıkları takd</w:t>
            </w:r>
            <w:r w:rsidRPr="00946B7E">
              <w:rPr>
                <w:rFonts w:ascii="Times New Roman" w:hAnsi="Times New Roman"/>
              </w:rPr>
              <w:t>irde nasıl bir süreçle karşı karşı</w:t>
            </w:r>
            <w:r w:rsidR="00A02B38" w:rsidRPr="00946B7E">
              <w:rPr>
                <w:rFonts w:ascii="Times New Roman" w:hAnsi="Times New Roman"/>
              </w:rPr>
              <w:t>ya kalacağını</w:t>
            </w:r>
            <w:r w:rsidRPr="00946B7E">
              <w:rPr>
                <w:rFonts w:ascii="Times New Roman" w:hAnsi="Times New Roman"/>
              </w:rPr>
              <w:t xml:space="preserve"> düşünüyorsunuz?</w:t>
            </w:r>
          </w:p>
          <w:p w:rsidR="007B2C0A" w:rsidRPr="00946B7E" w:rsidRDefault="00C151A5" w:rsidP="00946B7E">
            <w:pPr>
              <w:pStyle w:val="ListeParagraf1"/>
              <w:numPr>
                <w:ilvl w:val="0"/>
                <w:numId w:val="2"/>
              </w:numPr>
              <w:spacing w:line="276" w:lineRule="auto"/>
              <w:jc w:val="both"/>
              <w:rPr>
                <w:rFonts w:ascii="Times New Roman" w:hAnsi="Times New Roman"/>
              </w:rPr>
            </w:pPr>
            <w:r w:rsidRPr="00946B7E">
              <w:rPr>
                <w:rFonts w:ascii="Times New Roman" w:hAnsi="Times New Roman"/>
              </w:rPr>
              <w:t>Aynı örnek olayları 5 farklı grup olarak incelediniz. Sizce değerlendirmenizde benzerlik ve farklılık gösteren yönler nelerdir</w:t>
            </w:r>
            <w:r w:rsidR="007B2C0A" w:rsidRPr="00946B7E">
              <w:rPr>
                <w:rFonts w:ascii="Times New Roman" w:hAnsi="Times New Roman"/>
              </w:rPr>
              <w:t>?</w:t>
            </w:r>
            <w:r w:rsidRPr="00946B7E">
              <w:rPr>
                <w:rFonts w:ascii="Times New Roman" w:hAnsi="Times New Roman"/>
              </w:rPr>
              <w:t xml:space="preserve"> Bu benzerlik ya da farklılıkların kaynağı ne </w:t>
            </w:r>
            <w:r w:rsidRPr="00946B7E">
              <w:rPr>
                <w:rFonts w:ascii="Times New Roman" w:hAnsi="Times New Roman"/>
              </w:rPr>
              <w:lastRenderedPageBreak/>
              <w:t>olabilir?</w:t>
            </w:r>
          </w:p>
          <w:p w:rsidR="00684212" w:rsidRPr="00946B7E" w:rsidRDefault="00684212"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Öğrencilerin paylaşımları alındıktan sonra Etk</w:t>
            </w:r>
            <w:r w:rsidR="00D56B04" w:rsidRPr="00946B7E">
              <w:rPr>
                <w:rFonts w:ascii="Times New Roman" w:hAnsi="Times New Roman"/>
              </w:rPr>
              <w:t>inlik Bilgi Notundan</w:t>
            </w:r>
            <w:r w:rsidR="00A02B38" w:rsidRPr="00946B7E">
              <w:rPr>
                <w:rFonts w:ascii="Times New Roman" w:hAnsi="Times New Roman"/>
              </w:rPr>
              <w:t xml:space="preserve"> yararlanıla</w:t>
            </w:r>
            <w:r w:rsidRPr="00946B7E">
              <w:rPr>
                <w:rFonts w:ascii="Times New Roman" w:hAnsi="Times New Roman"/>
              </w:rPr>
              <w:t xml:space="preserve">rak öğrencilere şiddet döngüsü hakkında bilgi verilir. </w:t>
            </w:r>
          </w:p>
          <w:p w:rsidR="00D56B04" w:rsidRPr="00946B7E" w:rsidRDefault="00E82293" w:rsidP="00946B7E">
            <w:pPr>
              <w:pStyle w:val="ListeParagraf1"/>
              <w:numPr>
                <w:ilvl w:val="0"/>
                <w:numId w:val="1"/>
              </w:numPr>
              <w:spacing w:line="276" w:lineRule="auto"/>
              <w:jc w:val="both"/>
              <w:rPr>
                <w:rFonts w:ascii="Times New Roman" w:hAnsi="Times New Roman"/>
              </w:rPr>
            </w:pPr>
            <w:r w:rsidRPr="00946B7E">
              <w:rPr>
                <w:rFonts w:ascii="Times New Roman" w:hAnsi="Times New Roman"/>
              </w:rPr>
              <w:t>Öğrencilere</w:t>
            </w:r>
            <w:r w:rsidR="00D56B04" w:rsidRPr="00946B7E">
              <w:rPr>
                <w:rFonts w:ascii="Times New Roman" w:hAnsi="Times New Roman"/>
              </w:rPr>
              <w:t xml:space="preserve"> aşağıdaki açıklama yapılarak etkinlik sonlandırılır: </w:t>
            </w:r>
          </w:p>
          <w:p w:rsidR="00E82293" w:rsidRPr="00946B7E" w:rsidRDefault="00E82293" w:rsidP="00946B7E">
            <w:pPr>
              <w:pStyle w:val="ListeParagraf1"/>
              <w:spacing w:line="276" w:lineRule="auto"/>
              <w:ind w:left="360"/>
              <w:jc w:val="both"/>
              <w:rPr>
                <w:rFonts w:ascii="Times New Roman" w:hAnsi="Times New Roman"/>
              </w:rPr>
            </w:pPr>
            <w:r w:rsidRPr="00946B7E">
              <w:rPr>
                <w:rFonts w:ascii="Times New Roman" w:hAnsi="Times New Roman"/>
              </w:rPr>
              <w:t xml:space="preserve"> “</w:t>
            </w:r>
            <w:r w:rsidRPr="00946B7E">
              <w:rPr>
                <w:rFonts w:ascii="Times New Roman" w:hAnsi="Times New Roman"/>
                <w:i/>
              </w:rPr>
              <w:t>Görüldüğü üzere</w:t>
            </w:r>
            <w:r w:rsidRPr="00946B7E">
              <w:rPr>
                <w:rFonts w:ascii="Times New Roman" w:hAnsi="Times New Roman"/>
              </w:rPr>
              <w:t xml:space="preserve"> </w:t>
            </w:r>
            <w:r w:rsidRPr="00946B7E">
              <w:rPr>
                <w:rFonts w:ascii="Times New Roman" w:hAnsi="Times New Roman"/>
                <w:i/>
              </w:rPr>
              <w:t>kişisel güvenliğimizi tehdit edecek ya da bizi sürekli rahatsız eden durumlar karşısında kendimizi korumak adına önlem almadığımız takdirde şiddet döngüsü devreye girebilmektedir. Şiddet döngüsü gerilimin hissedilmesi ile</w:t>
            </w:r>
            <w:r w:rsidR="00756E04" w:rsidRPr="00946B7E">
              <w:rPr>
                <w:rFonts w:ascii="Times New Roman" w:hAnsi="Times New Roman"/>
                <w:i/>
              </w:rPr>
              <w:t xml:space="preserve"> başlar ve şiddet eylemleri </w:t>
            </w:r>
            <w:r w:rsidR="00730C4F" w:rsidRPr="00946B7E">
              <w:rPr>
                <w:rFonts w:ascii="Times New Roman" w:hAnsi="Times New Roman"/>
                <w:i/>
              </w:rPr>
              <w:t xml:space="preserve">görmezden gelindiği </w:t>
            </w:r>
            <w:r w:rsidRPr="00946B7E">
              <w:rPr>
                <w:rFonts w:ascii="Times New Roman" w:hAnsi="Times New Roman"/>
                <w:i/>
              </w:rPr>
              <w:t>sürece gerilim</w:t>
            </w:r>
            <w:r w:rsidR="00730C4F" w:rsidRPr="00946B7E">
              <w:rPr>
                <w:rFonts w:ascii="Times New Roman" w:hAnsi="Times New Roman"/>
                <w:i/>
              </w:rPr>
              <w:t>in</w:t>
            </w:r>
            <w:r w:rsidRPr="00946B7E">
              <w:rPr>
                <w:rFonts w:ascii="Times New Roman" w:hAnsi="Times New Roman"/>
                <w:i/>
              </w:rPr>
              <w:t xml:space="preserve"> giderek artma ihtimali yükselir. Bu çerçevede arkadaşlık ilişkilerinizi yapılandırmanızı temenni ediyorum” yönergesi verilerek süreç sonlandırılır.</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lastRenderedPageBreak/>
              <w:t>Kazanımın Değerlendirilmesi:</w:t>
            </w:r>
          </w:p>
        </w:tc>
        <w:tc>
          <w:tcPr>
            <w:tcW w:w="7513" w:type="dxa"/>
          </w:tcPr>
          <w:p w:rsidR="00807E3B" w:rsidRPr="00946B7E" w:rsidRDefault="00D56B04" w:rsidP="00946B7E">
            <w:pPr>
              <w:pStyle w:val="ListeParagraf"/>
              <w:numPr>
                <w:ilvl w:val="0"/>
                <w:numId w:val="6"/>
              </w:numPr>
              <w:autoSpaceDE w:val="0"/>
              <w:autoSpaceDN w:val="0"/>
              <w:adjustRightInd w:val="0"/>
              <w:spacing w:after="0"/>
              <w:jc w:val="both"/>
              <w:rPr>
                <w:rFonts w:ascii="Times New Roman" w:hAnsi="Times New Roman"/>
                <w:sz w:val="24"/>
                <w:szCs w:val="24"/>
              </w:rPr>
            </w:pPr>
            <w:r w:rsidRPr="00946B7E">
              <w:rPr>
                <w:rFonts w:ascii="Times New Roman" w:hAnsi="Times New Roman"/>
                <w:sz w:val="24"/>
                <w:szCs w:val="24"/>
              </w:rPr>
              <w:t>Çalışma Yaprağı-</w:t>
            </w:r>
            <w:r w:rsidR="007D1E72" w:rsidRPr="00946B7E">
              <w:rPr>
                <w:rFonts w:ascii="Times New Roman" w:hAnsi="Times New Roman"/>
                <w:sz w:val="24"/>
                <w:szCs w:val="24"/>
              </w:rPr>
              <w:t>3’te yer alan şiddet türlerine ilişkin</w:t>
            </w:r>
            <w:r w:rsidR="00A02B38" w:rsidRPr="00946B7E">
              <w:rPr>
                <w:rFonts w:ascii="Times New Roman" w:hAnsi="Times New Roman"/>
                <w:sz w:val="24"/>
                <w:szCs w:val="24"/>
              </w:rPr>
              <w:t xml:space="preserve"> </w:t>
            </w:r>
            <w:r w:rsidRPr="00946B7E">
              <w:rPr>
                <w:rFonts w:ascii="Times New Roman" w:hAnsi="Times New Roman"/>
                <w:sz w:val="24"/>
                <w:szCs w:val="24"/>
              </w:rPr>
              <w:t>kâğıtlar</w:t>
            </w:r>
            <w:r w:rsidR="007D1E72" w:rsidRPr="00946B7E">
              <w:rPr>
                <w:rFonts w:ascii="Times New Roman" w:hAnsi="Times New Roman"/>
                <w:sz w:val="24"/>
                <w:szCs w:val="24"/>
              </w:rPr>
              <w:t xml:space="preserve"> etkinlik kapsamında ayrılan grupların temsilcileri tarafından kutulardan çekilir. </w:t>
            </w:r>
            <w:r w:rsidR="00684212" w:rsidRPr="00946B7E">
              <w:rPr>
                <w:rFonts w:ascii="Times New Roman" w:hAnsi="Times New Roman"/>
                <w:sz w:val="24"/>
                <w:szCs w:val="24"/>
              </w:rPr>
              <w:t>Her gruptan, kendilerine düşen şiddet türüne göre gazete haberlerini kullanarak kolaj yapmaları istenir. Hazırlanan kolajlar “ŞİDDET VARSA BEN YOKUM” başlığı altında sınıf panosuna asılır.</w:t>
            </w:r>
          </w:p>
          <w:p w:rsidR="00756E04" w:rsidRPr="00946B7E" w:rsidRDefault="00A02B38" w:rsidP="00946B7E">
            <w:pPr>
              <w:pStyle w:val="ListeParagraf"/>
              <w:numPr>
                <w:ilvl w:val="0"/>
                <w:numId w:val="6"/>
              </w:numPr>
              <w:autoSpaceDE w:val="0"/>
              <w:autoSpaceDN w:val="0"/>
              <w:adjustRightInd w:val="0"/>
              <w:spacing w:after="0"/>
              <w:jc w:val="both"/>
              <w:rPr>
                <w:rFonts w:ascii="Times New Roman" w:hAnsi="Times New Roman"/>
                <w:sz w:val="24"/>
                <w:szCs w:val="24"/>
              </w:rPr>
            </w:pPr>
            <w:r w:rsidRPr="00946B7E">
              <w:rPr>
                <w:rFonts w:ascii="Times New Roman" w:hAnsi="Times New Roman"/>
                <w:sz w:val="24"/>
                <w:szCs w:val="24"/>
              </w:rPr>
              <w:t>Öğrenciler</w:t>
            </w:r>
            <w:r w:rsidR="003C139C" w:rsidRPr="00946B7E">
              <w:rPr>
                <w:rFonts w:ascii="Times New Roman" w:hAnsi="Times New Roman"/>
                <w:sz w:val="24"/>
                <w:szCs w:val="24"/>
              </w:rPr>
              <w:t>den</w:t>
            </w:r>
            <w:r w:rsidRPr="00946B7E">
              <w:rPr>
                <w:rFonts w:ascii="Times New Roman" w:hAnsi="Times New Roman"/>
                <w:sz w:val="24"/>
                <w:szCs w:val="24"/>
              </w:rPr>
              <w:t xml:space="preserve"> yakın çevrelerinden başlayarak etraflarındaki ikili ilişkileri şiddet döngü</w:t>
            </w:r>
            <w:r w:rsidR="000B7D13" w:rsidRPr="00946B7E">
              <w:rPr>
                <w:rFonts w:ascii="Times New Roman" w:hAnsi="Times New Roman"/>
                <w:sz w:val="24"/>
                <w:szCs w:val="24"/>
              </w:rPr>
              <w:t>sü çerçevesinde incelemeleri istenebilir</w:t>
            </w:r>
            <w:r w:rsidRPr="00946B7E">
              <w:rPr>
                <w:rFonts w:ascii="Times New Roman" w:hAnsi="Times New Roman"/>
                <w:sz w:val="24"/>
                <w:szCs w:val="24"/>
              </w:rPr>
              <w:t>.</w:t>
            </w:r>
          </w:p>
        </w:tc>
      </w:tr>
      <w:tr w:rsidR="00BF2FB1" w:rsidRPr="00946B7E" w:rsidTr="00AD3A3D">
        <w:tc>
          <w:tcPr>
            <w:tcW w:w="2269" w:type="dxa"/>
          </w:tcPr>
          <w:p w:rsidR="00BF2FB1" w:rsidRPr="00946B7E" w:rsidRDefault="00BF2FB1" w:rsidP="00946B7E">
            <w:pPr>
              <w:spacing w:after="0" w:line="276" w:lineRule="auto"/>
              <w:rPr>
                <w:rFonts w:ascii="Times New Roman" w:hAnsi="Times New Roman"/>
                <w:b/>
                <w:sz w:val="24"/>
                <w:szCs w:val="24"/>
              </w:rPr>
            </w:pPr>
            <w:r w:rsidRPr="00946B7E">
              <w:rPr>
                <w:rFonts w:ascii="Times New Roman" w:hAnsi="Times New Roman"/>
                <w:b/>
                <w:sz w:val="24"/>
                <w:szCs w:val="24"/>
              </w:rPr>
              <w:t>Uygulayıcıya Not:</w:t>
            </w:r>
          </w:p>
        </w:tc>
        <w:tc>
          <w:tcPr>
            <w:tcW w:w="7513" w:type="dxa"/>
          </w:tcPr>
          <w:p w:rsidR="002B5937" w:rsidRPr="00946B7E" w:rsidRDefault="00684212" w:rsidP="00946B7E">
            <w:pPr>
              <w:pStyle w:val="ListeParagraf"/>
              <w:numPr>
                <w:ilvl w:val="0"/>
                <w:numId w:val="7"/>
              </w:numPr>
              <w:spacing w:after="0"/>
              <w:jc w:val="both"/>
              <w:rPr>
                <w:rFonts w:ascii="Times New Roman" w:hAnsi="Times New Roman"/>
                <w:sz w:val="24"/>
                <w:szCs w:val="24"/>
              </w:rPr>
            </w:pPr>
            <w:r w:rsidRPr="00946B7E">
              <w:rPr>
                <w:rFonts w:ascii="Times New Roman" w:hAnsi="Times New Roman"/>
                <w:sz w:val="24"/>
                <w:szCs w:val="24"/>
              </w:rPr>
              <w:t>Sınıf mevcudu 5</w:t>
            </w:r>
            <w:r w:rsidR="00572722" w:rsidRPr="00946B7E">
              <w:rPr>
                <w:rFonts w:ascii="Times New Roman" w:hAnsi="Times New Roman"/>
                <w:sz w:val="24"/>
                <w:szCs w:val="24"/>
              </w:rPr>
              <w:t xml:space="preserve"> gruba ayrılırken, gruplara ayrılma tekniklerinden yararlanılabilir.</w:t>
            </w:r>
          </w:p>
          <w:p w:rsidR="00946B7E" w:rsidRPr="00946B7E" w:rsidRDefault="00946B7E" w:rsidP="00946B7E">
            <w:pPr>
              <w:pStyle w:val="ListeParagraf"/>
              <w:spacing w:after="0"/>
              <w:jc w:val="both"/>
              <w:rPr>
                <w:rFonts w:ascii="Times New Roman" w:hAnsi="Times New Roman"/>
                <w:sz w:val="24"/>
                <w:szCs w:val="24"/>
              </w:rPr>
            </w:pPr>
          </w:p>
          <w:p w:rsidR="00A374D2" w:rsidRPr="00946B7E" w:rsidRDefault="00A374D2" w:rsidP="00946B7E">
            <w:pPr>
              <w:pStyle w:val="ListeParagraf"/>
              <w:spacing w:after="0"/>
              <w:jc w:val="both"/>
              <w:rPr>
                <w:rFonts w:ascii="Times New Roman" w:hAnsi="Times New Roman"/>
                <w:sz w:val="24"/>
                <w:szCs w:val="24"/>
              </w:rPr>
            </w:pPr>
            <w:r w:rsidRPr="00946B7E">
              <w:rPr>
                <w:rFonts w:ascii="Times New Roman" w:hAnsi="Times New Roman"/>
                <w:sz w:val="24"/>
                <w:szCs w:val="24"/>
              </w:rPr>
              <w:t>Özel gereksinimli öğrenciler için;</w:t>
            </w:r>
          </w:p>
          <w:p w:rsidR="00946B7E" w:rsidRPr="00946B7E" w:rsidRDefault="00946B7E" w:rsidP="00946B7E">
            <w:pPr>
              <w:pStyle w:val="ListeParagraf"/>
              <w:spacing w:after="0"/>
              <w:jc w:val="both"/>
              <w:rPr>
                <w:rFonts w:ascii="Times New Roman" w:hAnsi="Times New Roman"/>
                <w:sz w:val="24"/>
                <w:szCs w:val="24"/>
              </w:rPr>
            </w:pPr>
          </w:p>
          <w:p w:rsidR="00A374D2" w:rsidRPr="00946B7E" w:rsidRDefault="00A374D2" w:rsidP="00946B7E">
            <w:pPr>
              <w:pStyle w:val="ListeParagraf"/>
              <w:numPr>
                <w:ilvl w:val="0"/>
                <w:numId w:val="8"/>
              </w:numPr>
              <w:spacing w:after="0"/>
              <w:ind w:left="742"/>
              <w:jc w:val="both"/>
              <w:rPr>
                <w:rFonts w:ascii="Times New Roman" w:hAnsi="Times New Roman"/>
                <w:sz w:val="24"/>
                <w:szCs w:val="24"/>
              </w:rPr>
            </w:pPr>
            <w:r w:rsidRPr="00946B7E">
              <w:rPr>
                <w:rFonts w:ascii="Times New Roman" w:hAnsi="Times New Roman"/>
                <w:sz w:val="24"/>
                <w:szCs w:val="24"/>
              </w:rPr>
              <w:t>Gruplar oluşturulurken uygun akran eşleştirmesi yapılarak sosyal çevre düzenlenebilir.</w:t>
            </w:r>
          </w:p>
          <w:p w:rsidR="00A374D2" w:rsidRPr="00946B7E" w:rsidRDefault="00A374D2" w:rsidP="00946B7E">
            <w:pPr>
              <w:pStyle w:val="ListeParagraf"/>
              <w:numPr>
                <w:ilvl w:val="0"/>
                <w:numId w:val="8"/>
              </w:numPr>
              <w:spacing w:after="0"/>
              <w:ind w:left="742"/>
              <w:jc w:val="both"/>
              <w:rPr>
                <w:rFonts w:ascii="Times New Roman" w:hAnsi="Times New Roman"/>
                <w:sz w:val="24"/>
                <w:szCs w:val="24"/>
              </w:rPr>
            </w:pPr>
            <w:r w:rsidRPr="00946B7E">
              <w:rPr>
                <w:rFonts w:ascii="Times New Roman" w:hAnsi="Times New Roman"/>
                <w:sz w:val="24"/>
                <w:szCs w:val="24"/>
              </w:rPr>
              <w:t>Çalışma yaprağı-2’de yer alan yazı ve görsellerin rahatlıkla anlaşılması için materyal büyük boyutlarda basılarak, Braille yazı eklenerek ya da görme bakımından daha işlevsel olması açısından dokunsal özellikler eklenerek materyal desteği sağlanabilir.</w:t>
            </w:r>
          </w:p>
          <w:p w:rsidR="00A374D2" w:rsidRPr="00946B7E" w:rsidRDefault="00A374D2" w:rsidP="00946B7E">
            <w:pPr>
              <w:pStyle w:val="ListeParagraf"/>
              <w:numPr>
                <w:ilvl w:val="0"/>
                <w:numId w:val="8"/>
              </w:numPr>
              <w:spacing w:after="0"/>
              <w:ind w:left="742"/>
              <w:jc w:val="both"/>
              <w:rPr>
                <w:rFonts w:ascii="Times New Roman" w:hAnsi="Times New Roman"/>
                <w:sz w:val="24"/>
                <w:szCs w:val="24"/>
              </w:rPr>
            </w:pPr>
            <w:r w:rsidRPr="00946B7E">
              <w:rPr>
                <w:rFonts w:ascii="Times New Roman" w:hAnsi="Times New Roman"/>
                <w:sz w:val="24"/>
                <w:szCs w:val="24"/>
              </w:rPr>
              <w:t>Etkinlik sırasında yapılan açıklamalar ve sorulan sorularda kullanılan dil sadeleştirilerek ve kısa cümleler kullanılarak etkinlik basitleştirilebilir.</w:t>
            </w:r>
          </w:p>
        </w:tc>
      </w:tr>
      <w:tr w:rsidR="00D56B04" w:rsidRPr="00946B7E" w:rsidTr="00AD3A3D">
        <w:tc>
          <w:tcPr>
            <w:tcW w:w="2269" w:type="dxa"/>
          </w:tcPr>
          <w:p w:rsidR="00D56B04" w:rsidRPr="00946B7E" w:rsidRDefault="00D56B04" w:rsidP="00946B7E">
            <w:pPr>
              <w:spacing w:after="0" w:line="276" w:lineRule="auto"/>
              <w:rPr>
                <w:rFonts w:ascii="Times New Roman" w:hAnsi="Times New Roman"/>
                <w:b/>
                <w:sz w:val="24"/>
                <w:szCs w:val="24"/>
              </w:rPr>
            </w:pPr>
            <w:r w:rsidRPr="00946B7E">
              <w:rPr>
                <w:rFonts w:ascii="Times New Roman" w:hAnsi="Times New Roman"/>
                <w:b/>
                <w:sz w:val="24"/>
                <w:szCs w:val="24"/>
              </w:rPr>
              <w:t xml:space="preserve">Etkinliği Geliştiren: </w:t>
            </w:r>
          </w:p>
        </w:tc>
        <w:tc>
          <w:tcPr>
            <w:tcW w:w="7513" w:type="dxa"/>
          </w:tcPr>
          <w:p w:rsidR="00D56B04" w:rsidRPr="00946B7E" w:rsidRDefault="00E25BD7" w:rsidP="00946B7E">
            <w:pPr>
              <w:pStyle w:val="ListeParagraf"/>
              <w:spacing w:after="0"/>
              <w:ind w:left="0"/>
              <w:jc w:val="both"/>
              <w:rPr>
                <w:rFonts w:ascii="Times New Roman" w:hAnsi="Times New Roman"/>
                <w:sz w:val="24"/>
                <w:szCs w:val="24"/>
              </w:rPr>
            </w:pPr>
            <w:r w:rsidRPr="00946B7E">
              <w:rPr>
                <w:rFonts w:ascii="Times New Roman" w:hAnsi="Times New Roman"/>
                <w:sz w:val="24"/>
                <w:szCs w:val="24"/>
              </w:rPr>
              <w:t xml:space="preserve">Cuma Atalay </w:t>
            </w:r>
          </w:p>
        </w:tc>
      </w:tr>
    </w:tbl>
    <w:p w:rsidR="008D77FE" w:rsidRDefault="008D77FE" w:rsidP="008D77FE">
      <w:bookmarkStart w:id="2" w:name="_Toc45900416"/>
    </w:p>
    <w:p w:rsidR="006F7F44" w:rsidRDefault="006F7F44" w:rsidP="008D77FE"/>
    <w:p w:rsidR="00BB32EE" w:rsidRDefault="00BB32EE" w:rsidP="008D77FE"/>
    <w:p w:rsidR="00DC4BDE" w:rsidRDefault="00DC4BDE" w:rsidP="008D77FE">
      <w:pPr>
        <w:rPr>
          <w:rFonts w:ascii="Times New Roman" w:hAnsi="Times New Roman"/>
        </w:rPr>
        <w:sectPr w:rsidR="00DC4BDE" w:rsidSect="000A3095">
          <w:footerReference w:type="default" r:id="rId9"/>
          <w:pgSz w:w="11906" w:h="16838"/>
          <w:pgMar w:top="992" w:right="1418" w:bottom="1134" w:left="1418" w:header="709" w:footer="709" w:gutter="0"/>
          <w:cols w:space="708"/>
          <w:titlePg/>
          <w:docGrid w:linePitch="360"/>
        </w:sectPr>
      </w:pPr>
    </w:p>
    <w:p w:rsidR="00BB32EE" w:rsidRPr="00E25BD7" w:rsidRDefault="00BB32EE" w:rsidP="00E25BD7">
      <w:pPr>
        <w:jc w:val="center"/>
        <w:rPr>
          <w:rFonts w:ascii="Times New Roman" w:hAnsi="Times New Roman"/>
          <w:b/>
        </w:rPr>
      </w:pPr>
      <w:r w:rsidRPr="00E25BD7">
        <w:rPr>
          <w:rFonts w:ascii="Times New Roman" w:hAnsi="Times New Roman"/>
          <w:b/>
        </w:rPr>
        <w:lastRenderedPageBreak/>
        <w:t>Çalışma Yaprağı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355"/>
      </w:tblGrid>
      <w:tr w:rsidR="006A342E" w:rsidRPr="00B138D0" w:rsidTr="00C151A5">
        <w:tc>
          <w:tcPr>
            <w:tcW w:w="6062" w:type="dxa"/>
          </w:tcPr>
          <w:p w:rsidR="006A342E" w:rsidRPr="00B138D0" w:rsidRDefault="006A342E" w:rsidP="006A342E">
            <w:pPr>
              <w:rPr>
                <w:rFonts w:ascii="Times New Roman" w:eastAsia="Batang" w:hAnsi="Times New Roman"/>
              </w:rPr>
            </w:pPr>
            <w:r w:rsidRPr="00B138D0">
              <w:rPr>
                <w:rFonts w:ascii="Times New Roman" w:eastAsia="Batang" w:hAnsi="Times New Roman"/>
              </w:rPr>
              <w:t>Nil ile Burak çok iyi arkadaşlardır. Birlikte ders çalışıp teneffüslerde de genelde birlikte vakit geçirirler. Nil sınıf arkadaşı olan Melih ile sohbet edip paylaşımlarda bulunduğunda Burak buna ciddi anlamda öfkelenir. Burak, yine çok öfkelendiği bir gün Nil’in kolundan sert bir şeklide tutup, Melih’le konuşmaması konusunda onu uyarmıştır. Nil ise Melih’in iyi bir arkadaşı olduğunu söylemiş ve bu konuda Burak’ın kendisine karışmaması gerektiğini açıkça ifade etmiştir. Nil ayrıca bir daha kolundan bu şekilde tutmamasını söyler. Buna daha da öfkelenen Burak arkadaşlarıyla birlikte okul çıkışında Melih’i sıkıştırmıştır. Burak ve arkadaşları, Melih’i Nil’den uzak durması konusunda uyarmış ve eğer bunu yapmazsa ona fiziksel şiddet uygulayacakl</w:t>
            </w:r>
            <w:r w:rsidR="008C4DF7">
              <w:rPr>
                <w:rFonts w:ascii="Times New Roman" w:eastAsia="Batang" w:hAnsi="Times New Roman"/>
              </w:rPr>
              <w:t>arı konusunda tehdit etmişler</w:t>
            </w:r>
            <w:r w:rsidRPr="00B138D0">
              <w:rPr>
                <w:rFonts w:ascii="Times New Roman" w:eastAsia="Batang" w:hAnsi="Times New Roman"/>
              </w:rPr>
              <w:t>. Bunu duyan Nil, Melih’in başına gelenlerden üzülür.</w:t>
            </w:r>
          </w:p>
        </w:tc>
        <w:tc>
          <w:tcPr>
            <w:tcW w:w="9355" w:type="dxa"/>
          </w:tcPr>
          <w:p w:rsidR="006A342E" w:rsidRDefault="00572722" w:rsidP="008D77FE">
            <w:pPr>
              <w:rPr>
                <w:rFonts w:ascii="Times New Roman" w:eastAsia="Batang" w:hAnsi="Times New Roman"/>
              </w:rPr>
            </w:pPr>
            <w:r>
              <w:rPr>
                <w:rFonts w:ascii="Times New Roman" w:eastAsia="Batang" w:hAnsi="Times New Roman"/>
              </w:rPr>
              <w:t>1. B</w:t>
            </w:r>
            <w:r w:rsidR="00713F0D">
              <w:rPr>
                <w:rFonts w:ascii="Times New Roman" w:eastAsia="Batang" w:hAnsi="Times New Roman"/>
              </w:rPr>
              <w:t xml:space="preserve">u örnek olayda hangi tür </w:t>
            </w:r>
            <w:r>
              <w:rPr>
                <w:rFonts w:ascii="Times New Roman" w:eastAsia="Batang" w:hAnsi="Times New Roman"/>
              </w:rPr>
              <w:t xml:space="preserve"> şiddeti gözlemliyorsunuz? T</w:t>
            </w:r>
            <w:r w:rsidR="00143412">
              <w:rPr>
                <w:rFonts w:ascii="Times New Roman" w:eastAsia="Batang" w:hAnsi="Times New Roman"/>
              </w:rPr>
              <w:t>arafları ve açıklamaları ile pay</w:t>
            </w:r>
            <w:r>
              <w:rPr>
                <w:rFonts w:ascii="Times New Roman" w:eastAsia="Batang" w:hAnsi="Times New Roman"/>
              </w:rPr>
              <w:t>laşınız.</w:t>
            </w:r>
          </w:p>
          <w:p w:rsidR="00D36A8F" w:rsidRDefault="00D36A8F" w:rsidP="008D77FE">
            <w:pPr>
              <w:rPr>
                <w:rFonts w:ascii="Times New Roman" w:eastAsia="Batang" w:hAnsi="Times New Roman"/>
              </w:rPr>
            </w:pPr>
          </w:p>
          <w:p w:rsidR="00D36A8F" w:rsidRDefault="00D36A8F" w:rsidP="008D77FE">
            <w:pPr>
              <w:rPr>
                <w:rFonts w:ascii="Times New Roman" w:eastAsia="Batang" w:hAnsi="Times New Roman"/>
              </w:rPr>
            </w:pPr>
          </w:p>
          <w:p w:rsidR="00572722" w:rsidRDefault="00572722" w:rsidP="008D77FE">
            <w:pPr>
              <w:rPr>
                <w:rFonts w:ascii="Times New Roman" w:eastAsia="Batang" w:hAnsi="Times New Roman"/>
              </w:rPr>
            </w:pPr>
            <w:r>
              <w:rPr>
                <w:rFonts w:ascii="Times New Roman" w:eastAsia="Batang" w:hAnsi="Times New Roman"/>
              </w:rPr>
              <w:t>2. İki arkadaş arasında yaşanan bu durum arkadaşlıklarını sonlandırmayı gerektiriyor mu? Neden?</w:t>
            </w:r>
          </w:p>
          <w:p w:rsidR="00D36A8F" w:rsidRDefault="00D36A8F" w:rsidP="008D77FE">
            <w:pPr>
              <w:rPr>
                <w:rFonts w:ascii="Times New Roman" w:eastAsia="Batang" w:hAnsi="Times New Roman"/>
              </w:rPr>
            </w:pPr>
          </w:p>
          <w:p w:rsidR="00D36A8F" w:rsidRDefault="005839E7" w:rsidP="008D77FE">
            <w:pPr>
              <w:rPr>
                <w:rFonts w:ascii="Times New Roman" w:eastAsia="Batang" w:hAnsi="Times New Roman"/>
              </w:rPr>
            </w:pPr>
            <w:r>
              <w:rPr>
                <w:rFonts w:ascii="Times New Roman" w:eastAsia="Batang" w:hAnsi="Times New Roman"/>
              </w:rPr>
              <w:t xml:space="preserve"> </w:t>
            </w:r>
          </w:p>
          <w:p w:rsidR="001A2402" w:rsidRPr="00B138D0" w:rsidRDefault="001A2402" w:rsidP="008D77FE">
            <w:pPr>
              <w:rPr>
                <w:rFonts w:ascii="Times New Roman" w:eastAsia="Batang" w:hAnsi="Times New Roman"/>
              </w:rPr>
            </w:pPr>
            <w:r>
              <w:rPr>
                <w:rFonts w:ascii="Times New Roman" w:eastAsia="Batang" w:hAnsi="Times New Roman"/>
              </w:rPr>
              <w:t xml:space="preserve">3. </w:t>
            </w:r>
            <w:r w:rsidR="00713F0D">
              <w:rPr>
                <w:rFonts w:ascii="Times New Roman" w:eastAsia="Batang" w:hAnsi="Times New Roman"/>
              </w:rPr>
              <w:t>Siz örnek olayda geçen isimler arasında hangisinin yerinde olmak isterdeniz ve ne yapardınız?</w:t>
            </w:r>
          </w:p>
        </w:tc>
      </w:tr>
      <w:tr w:rsidR="006A342E" w:rsidRPr="00B138D0" w:rsidTr="00C151A5">
        <w:tc>
          <w:tcPr>
            <w:tcW w:w="6062" w:type="dxa"/>
          </w:tcPr>
          <w:p w:rsidR="006A342E" w:rsidRPr="00B138D0" w:rsidRDefault="006A342E" w:rsidP="00713F0D">
            <w:pPr>
              <w:rPr>
                <w:rFonts w:ascii="Times New Roman" w:eastAsia="Batang" w:hAnsi="Times New Roman"/>
              </w:rPr>
            </w:pPr>
            <w:r w:rsidRPr="00B138D0">
              <w:rPr>
                <w:rFonts w:ascii="Times New Roman" w:eastAsia="Batang" w:hAnsi="Times New Roman"/>
              </w:rPr>
              <w:t>Yakın arkadaş olan Pelin ve Kerem aralarında sık sık tartışma yaşamaktadırlar. Pelin, Kerem’in diğer kız arkadaşlarıyla konuşmaması konusunda ona baskı yapmaktadır. Kerem diğer kız arkadaşlarıyla derslerle ilgili konuşsa bile Pelin hemen o anda, herkesin içinde ona müdahale eder.</w:t>
            </w:r>
            <w:r w:rsidR="00713F0D">
              <w:rPr>
                <w:rFonts w:ascii="Times New Roman" w:eastAsia="Batang" w:hAnsi="Times New Roman"/>
              </w:rPr>
              <w:t xml:space="preserve"> Pelin, Kerem’in telefon şifresini zorla alıp sık sık telefonunu karıştırıp mesajlarını okur. Kerem’in sosyal medyadaki paylaşımlarına bakarak beğenmediği bir paylaşım olduğu zaman kaldırmasını ister. </w:t>
            </w:r>
            <w:r w:rsidRPr="00B138D0">
              <w:rPr>
                <w:rFonts w:ascii="Times New Roman" w:eastAsia="Batang" w:hAnsi="Times New Roman"/>
              </w:rPr>
              <w:t xml:space="preserve"> Pelin genelde Kerem’in yaptığı her davranış karşısında eleştirme eğilimi içerisindedir. Çok yakın bir zamanda Pelin, Kerem’in ona almış olduğu doğum</w:t>
            </w:r>
            <w:r w:rsidR="008C4DF7">
              <w:rPr>
                <w:rFonts w:ascii="Times New Roman" w:eastAsia="Batang" w:hAnsi="Times New Roman"/>
              </w:rPr>
              <w:t xml:space="preserve"> günü hediyesini çok basit bulduğunu </w:t>
            </w:r>
            <w:r w:rsidRPr="00B138D0">
              <w:rPr>
                <w:rFonts w:ascii="Times New Roman" w:eastAsia="Batang" w:hAnsi="Times New Roman"/>
              </w:rPr>
              <w:t xml:space="preserve">Kerem’in yüzüne söylemiştir. Pelin “Arkadaşlarıma alınan hediyelere bak bir de bana gelen hediyeye bak” diyerek </w:t>
            </w:r>
            <w:r w:rsidR="00713F0D">
              <w:rPr>
                <w:rFonts w:ascii="Times New Roman" w:eastAsia="Batang" w:hAnsi="Times New Roman"/>
              </w:rPr>
              <w:t xml:space="preserve">diğer arkadaşlarının yanında </w:t>
            </w:r>
            <w:r w:rsidRPr="00B138D0">
              <w:rPr>
                <w:rFonts w:ascii="Times New Roman" w:eastAsia="Batang" w:hAnsi="Times New Roman"/>
              </w:rPr>
              <w:t>K</w:t>
            </w:r>
            <w:r w:rsidR="00713F0D">
              <w:rPr>
                <w:rFonts w:ascii="Times New Roman" w:eastAsia="Batang" w:hAnsi="Times New Roman"/>
              </w:rPr>
              <w:t>erem’i mahcup ederek aldığı hediyeyi de küçümser</w:t>
            </w:r>
            <w:r w:rsidRPr="00B138D0">
              <w:rPr>
                <w:rFonts w:ascii="Times New Roman" w:eastAsia="Batang" w:hAnsi="Times New Roman"/>
              </w:rPr>
              <w:t xml:space="preserve">. Bu durumda canı çok sıkılsa ve üzülse de Kerem, </w:t>
            </w:r>
            <w:r w:rsidR="005B4BDF" w:rsidRPr="00B138D0">
              <w:rPr>
                <w:rFonts w:ascii="Times New Roman" w:eastAsia="Batang" w:hAnsi="Times New Roman"/>
              </w:rPr>
              <w:t xml:space="preserve">sırf  </w:t>
            </w:r>
            <w:r w:rsidRPr="00B138D0">
              <w:rPr>
                <w:rFonts w:ascii="Times New Roman" w:eastAsia="Batang" w:hAnsi="Times New Roman"/>
              </w:rPr>
              <w:t>arkadaşlıkları bozulmasın</w:t>
            </w:r>
            <w:r w:rsidR="005B4BDF" w:rsidRPr="00B138D0">
              <w:rPr>
                <w:rFonts w:ascii="Times New Roman" w:eastAsia="Batang" w:hAnsi="Times New Roman"/>
              </w:rPr>
              <w:t xml:space="preserve"> diye </w:t>
            </w:r>
            <w:r w:rsidR="00713F0D">
              <w:rPr>
                <w:rFonts w:ascii="Times New Roman" w:eastAsia="Batang" w:hAnsi="Times New Roman"/>
              </w:rPr>
              <w:t>sesini çıkarmaz.</w:t>
            </w:r>
          </w:p>
        </w:tc>
        <w:tc>
          <w:tcPr>
            <w:tcW w:w="9355" w:type="dxa"/>
          </w:tcPr>
          <w:p w:rsidR="001A2402" w:rsidRDefault="001A2402" w:rsidP="001A2402">
            <w:pPr>
              <w:rPr>
                <w:rFonts w:ascii="Times New Roman" w:eastAsia="Batang" w:hAnsi="Times New Roman"/>
              </w:rPr>
            </w:pPr>
            <w:r>
              <w:rPr>
                <w:rFonts w:ascii="Times New Roman" w:eastAsia="Batang" w:hAnsi="Times New Roman"/>
              </w:rPr>
              <w:t>1. Bu</w:t>
            </w:r>
            <w:r w:rsidR="00713F0D">
              <w:rPr>
                <w:rFonts w:ascii="Times New Roman" w:eastAsia="Batang" w:hAnsi="Times New Roman"/>
              </w:rPr>
              <w:t xml:space="preserve"> örnek olayda hangi tür </w:t>
            </w:r>
            <w:r>
              <w:rPr>
                <w:rFonts w:ascii="Times New Roman" w:eastAsia="Batang" w:hAnsi="Times New Roman"/>
              </w:rPr>
              <w:t>şiddeti gözlemliyorsunuz? Tarafları ve açıklamaları ile patlaşınız.</w:t>
            </w:r>
          </w:p>
          <w:p w:rsidR="00C151A5" w:rsidRDefault="00C151A5" w:rsidP="001A2402">
            <w:pPr>
              <w:rPr>
                <w:rFonts w:ascii="Times New Roman" w:eastAsia="Batang" w:hAnsi="Times New Roman"/>
              </w:rPr>
            </w:pPr>
          </w:p>
          <w:p w:rsidR="00DC4BDE" w:rsidRDefault="00DC4BDE" w:rsidP="001A2402">
            <w:pPr>
              <w:rPr>
                <w:rFonts w:ascii="Times New Roman" w:eastAsia="Batang" w:hAnsi="Times New Roman"/>
              </w:rPr>
            </w:pPr>
          </w:p>
          <w:p w:rsidR="00DC4BDE" w:rsidRDefault="001A2402" w:rsidP="001A2402">
            <w:pPr>
              <w:rPr>
                <w:rFonts w:ascii="Times New Roman" w:eastAsia="Batang" w:hAnsi="Times New Roman"/>
              </w:rPr>
            </w:pPr>
            <w:r>
              <w:rPr>
                <w:rFonts w:ascii="Times New Roman" w:eastAsia="Batang" w:hAnsi="Times New Roman"/>
              </w:rPr>
              <w:t>2. İki arkadaş arasında yaşanan bu durum arkadaşlıklarını sonlandırmayı gerektiriyor mu? Neden?</w:t>
            </w:r>
          </w:p>
          <w:p w:rsidR="00C151A5" w:rsidRDefault="00C151A5" w:rsidP="001A2402">
            <w:pPr>
              <w:rPr>
                <w:rFonts w:ascii="Times New Roman" w:eastAsia="Batang" w:hAnsi="Times New Roman"/>
              </w:rPr>
            </w:pPr>
          </w:p>
          <w:p w:rsidR="00DC4BDE" w:rsidRDefault="00DC4BDE" w:rsidP="001A2402">
            <w:pPr>
              <w:rPr>
                <w:rFonts w:ascii="Times New Roman" w:eastAsia="Batang" w:hAnsi="Times New Roman"/>
              </w:rPr>
            </w:pPr>
          </w:p>
          <w:p w:rsidR="006A342E" w:rsidRPr="00B138D0" w:rsidRDefault="001A2402" w:rsidP="001A2402">
            <w:pPr>
              <w:rPr>
                <w:rFonts w:ascii="Times New Roman" w:eastAsia="Batang" w:hAnsi="Times New Roman"/>
              </w:rPr>
            </w:pPr>
            <w:r>
              <w:rPr>
                <w:rFonts w:ascii="Times New Roman" w:eastAsia="Batang" w:hAnsi="Times New Roman"/>
              </w:rPr>
              <w:t>3.</w:t>
            </w:r>
            <w:r w:rsidR="00713F0D">
              <w:rPr>
                <w:rFonts w:ascii="Times New Roman" w:eastAsia="Batang" w:hAnsi="Times New Roman"/>
              </w:rPr>
              <w:t xml:space="preserve"> Siz örnek olayda geçen isimler arasında hangisinin yerinde olmak isterdiniz ve onun yerinde olsanız ne yapardınız?</w:t>
            </w:r>
          </w:p>
        </w:tc>
      </w:tr>
    </w:tbl>
    <w:p w:rsidR="00BB32EE" w:rsidRPr="00E25BD7" w:rsidRDefault="005B4BDF" w:rsidP="00E25BD7">
      <w:pPr>
        <w:jc w:val="center"/>
        <w:rPr>
          <w:rFonts w:ascii="Times New Roman" w:hAnsi="Times New Roman"/>
          <w:b/>
        </w:rPr>
      </w:pPr>
      <w:r w:rsidRPr="00E25BD7">
        <w:rPr>
          <w:rFonts w:ascii="Times New Roman" w:hAnsi="Times New Roman"/>
          <w:b/>
        </w:rPr>
        <w:lastRenderedPageBreak/>
        <w:t>Çalışma Yaprağı -2</w:t>
      </w:r>
    </w:p>
    <w:p w:rsidR="005B4BDF" w:rsidRDefault="00B55E6A" w:rsidP="005B4BDF">
      <w:r>
        <w:rPr>
          <w:noProof/>
          <w:lang w:eastAsia="tr-TR"/>
        </w:rPr>
        <w:drawing>
          <wp:anchor distT="0" distB="0" distL="114300" distR="114300" simplePos="0" relativeHeight="251660800" behindDoc="0" locked="0" layoutInCell="1" allowOverlap="1">
            <wp:simplePos x="0" y="0"/>
            <wp:positionH relativeFrom="column">
              <wp:posOffset>193675</wp:posOffset>
            </wp:positionH>
            <wp:positionV relativeFrom="paragraph">
              <wp:posOffset>340360</wp:posOffset>
            </wp:positionV>
            <wp:extent cx="9057005" cy="5756910"/>
            <wp:effectExtent l="0" t="0" r="0" b="0"/>
            <wp:wrapSquare wrapText="bothSides"/>
            <wp:docPr id="29" name="Resim 29" descr="ARKADAŞ ŞİD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KADAŞ ŞİDDE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7005" cy="575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BDF" w:rsidRPr="005B4BDF" w:rsidRDefault="005B4BDF" w:rsidP="005B4BDF">
      <w:pPr>
        <w:sectPr w:rsidR="005B4BDF" w:rsidRPr="005B4BDF" w:rsidSect="00DC4BDE">
          <w:pgSz w:w="16838" w:h="11906" w:orient="landscape"/>
          <w:pgMar w:top="1418" w:right="992" w:bottom="1418" w:left="1134" w:header="709" w:footer="709" w:gutter="0"/>
          <w:cols w:space="708"/>
          <w:titlePg/>
          <w:docGrid w:linePitch="360"/>
        </w:sectPr>
      </w:pPr>
    </w:p>
    <w:p w:rsidR="007D1E72" w:rsidRPr="00E25BD7" w:rsidRDefault="007D1E72" w:rsidP="00E25BD7">
      <w:pPr>
        <w:jc w:val="center"/>
        <w:rPr>
          <w:rFonts w:ascii="Times New Roman" w:hAnsi="Times New Roman"/>
          <w:b/>
          <w:sz w:val="24"/>
        </w:rPr>
      </w:pPr>
      <w:r w:rsidRPr="00E25BD7">
        <w:rPr>
          <w:rFonts w:ascii="Times New Roman" w:hAnsi="Times New Roman"/>
          <w:b/>
          <w:sz w:val="24"/>
        </w:rPr>
        <w:lastRenderedPageBreak/>
        <w:t>Çalışma Yaprağı – 3</w:t>
      </w:r>
    </w:p>
    <w:p w:rsidR="00684212" w:rsidRPr="00E25BD7" w:rsidRDefault="00B55E6A" w:rsidP="00E25BD7">
      <w:pPr>
        <w:jc w:val="center"/>
        <w:rPr>
          <w:rFonts w:ascii="Times New Roman" w:hAnsi="Times New Roman"/>
          <w:b/>
          <w:sz w:val="24"/>
          <w:szCs w:val="24"/>
        </w:rPr>
      </w:pPr>
      <w:r>
        <w:rPr>
          <w:b/>
          <w:noProof/>
          <w:lang w:eastAsia="tr-TR"/>
        </w:rPr>
        <mc:AlternateContent>
          <mc:Choice Requires="wps">
            <w:drawing>
              <wp:anchor distT="0" distB="0" distL="114300" distR="114300" simplePos="0" relativeHeight="251658752" behindDoc="0" locked="0" layoutInCell="1" allowOverlap="1">
                <wp:simplePos x="0" y="0"/>
                <wp:positionH relativeFrom="margin">
                  <wp:posOffset>1597660</wp:posOffset>
                </wp:positionH>
                <wp:positionV relativeFrom="margin">
                  <wp:posOffset>6362065</wp:posOffset>
                </wp:positionV>
                <wp:extent cx="2488565" cy="2035175"/>
                <wp:effectExtent l="26035" t="27940" r="38100" b="51435"/>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0351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ISRARLI TAKİP</w:t>
                            </w:r>
                          </w:p>
                          <w:p w:rsidR="007D1E72" w:rsidRDefault="007D1E72" w:rsidP="007D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25.8pt;margin-top:500.95pt;width:195.95pt;height:16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UoggIAAPoEAAAOAAAAZHJzL2Uyb0RvYy54bWysVFlv3CAQfq/U/4B4b3zsEceKN8rRrSql&#10;h7Sp+jwL2EbF4AK7dvrrO+DNZtu0L1VtCTHM8M03F5dXY6fIXlgnja5odpZSIjQzXOqmol8e1m8K&#10;SpwHzUEZLSr6KBy9Wr1+dTn0pchNaxQXliCIduXQV7T1vi+TxLFWdODOTC80KmtjO/Ao2ibhFgZE&#10;71SSp+kyGYzlvTVMOIend5OSriJ+XQvmP9W1E56oiiI3H1cb121Yk9UllI2FvpXsQAP+gUUHUqPT&#10;I9QdeCA7K19AdZJZ40ztz5jpElPXkokYA0aTpb9Fs2mhFzEWTI7rj2ly/w+Wfdx/tkTyii4o0dBh&#10;iR7E6MmNGUm+DOkZelei1aZHOz/iOZY5hur6e8O+OaLNbQu6EdfWmqEVwJFeFm4mJ1cnHBdAtsMH&#10;w9EP7LyJQGNtu5A7zAZBdCzT47E0gQvDw3xeFIslcmSoy9PZIjtfRB9QPl3vrfPvhOlI2FTUYu0j&#10;POzvnQ90oHwyCd6cUZKvpVJRsM32VlmyB+yT+brIbu4O6L+YKU2Gis6KLE2nFPwVY52H/08YnfTY&#10;8Up2FS3S8AUjKEPi3moe9x6kmvbIWemgFrGXMZAgmB1CbFo+EC5DqHkxu8A54xIbe1aky/TinBJQ&#10;DU4k85YSa/xX6dvYTiGzLyLO57P1cjoH1bcw5WHxxA5ZuClBMYtH91E6YRYLHmo8VduP2xHjCV2w&#10;NfwRS49EYn3xwcBNa+wPSgYcvoq67zuwghL1XmP7XGTzeZjWKMwX5zkK9lSzPdWAZghVUY9Bx+2t&#10;nyZ811vZtOhpalhtrrHlahmb4ZnVoVFxwGI8h8cgTPCpHK2en6zVTwAAAP//AwBQSwMEFAAGAAgA&#10;AAAhAHRIXFLgAAAADQEAAA8AAABkcnMvZG93bnJldi54bWxMjz1PwzAQhnck/oN1SGzUTtJGNMSp&#10;UAQLW1sGRie+Jhb+iGK3Tf89xwTj3fvovefq3eIsu+AcTfASspUAhr4P2vhBwufx/ekZWEzKa2WD&#10;Rwk3jLBr7u9qVelw9Xu8HNLAqMTHSkkYU5oqzmM/olNxFSb0lJ3C7FSicR64ntWVyp3luRAld8p4&#10;ujCqCdsR++/D2UkYur0r3jLz0Z5sabfmy9x63kr5+LC8vgBLuKQ/GH71SR0acurC2evIrIR8k5WE&#10;UiBEtgVGSLkuNsA6WhV5vgbe1Pz/F80PAAAA//8DAFBLAQItABQABgAIAAAAIQC2gziS/gAAAOEB&#10;AAATAAAAAAAAAAAAAAAAAAAAAABbQ29udGVudF9UeXBlc10ueG1sUEsBAi0AFAAGAAgAAAAhADj9&#10;If/WAAAAlAEAAAsAAAAAAAAAAAAAAAAALwEAAF9yZWxzLy5yZWxzUEsBAi0AFAAGAAgAAAAhABxv&#10;pSiCAgAA+gQAAA4AAAAAAAAAAAAAAAAALgIAAGRycy9lMm9Eb2MueG1sUEsBAi0AFAAGAAgAAAAh&#10;AHRIXFLgAAAADQEAAA8AAAAAAAAAAAAAAAAA3AQAAGRycy9kb3ducmV2LnhtbFBLBQYAAAAABAAE&#10;APMAAADpBQAAAAA=&#10;" fillcolor="#4f81bd" strokecolor="#f2f2f2" strokeweight="3pt">
                <v:shadow on="t" color="#243f60" opacity=".5" offset="1pt"/>
                <v:textbo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ISRARLI TAKİP</w:t>
                      </w:r>
                    </w:p>
                    <w:p w:rsidR="007D1E72" w:rsidRDefault="007D1E72" w:rsidP="007D1E72"/>
                  </w:txbxContent>
                </v:textbox>
                <w10:wrap type="square" anchorx="margin" anchory="margin"/>
              </v:shape>
            </w:pict>
          </mc:Fallback>
        </mc:AlternateContent>
      </w:r>
      <w:r>
        <w:rPr>
          <w:b/>
          <w:noProof/>
          <w:lang w:eastAsia="tr-TR"/>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align>center</wp:align>
                </wp:positionV>
                <wp:extent cx="2402840" cy="1903095"/>
                <wp:effectExtent l="24130" t="27305" r="40005" b="5080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9030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PSİKOLOJİK ŞİDDET</w:t>
                            </w:r>
                          </w:p>
                          <w:p w:rsidR="007D1E72" w:rsidRDefault="007D1E72" w:rsidP="007D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38pt;margin-top:0;width:189.2pt;height:149.85pt;z-index:251657728;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j8hAIAAAEFAAAOAAAAZHJzL2Uyb0RvYy54bWysVNtu2zAMfR+wfxD0vvoSt3WMOkUvyzCg&#10;uwDtsGdGkm1hsuRJSuzu60fJaRq028uwBDBEkTo6JA91cTn1iuyEddLommYnKSVCM8Olbmv67WH9&#10;rqTEedAclNGipo/C0cvV2zcX41CJ3HRGcWEJgmhXjUNNO++HKkkc60QP7sQMQqOzMbYHj6ZtE25h&#10;RPReJXmaniWjsXywhgnncPd2dtJVxG8awfyXpnHCE1VT5Obj18bvJnyT1QVUrYWhk2xPA/6BRQ9S&#10;46UHqFvwQLZWvoLqJbPGmcafMNMnpmkkEzEHzCZLX2Rz38EgYi5YHDccyuT+Hyz7vPtqieQ1LSjR&#10;0GOLHsTkybWZSH4ayjMOrsKo+wHj/IT72OaYqhvuDPvhiDY3HehWXFlrxk4AR3pZOJkcHZ1xXADZ&#10;jJ8Mx3tg600Emhrbh9phNQiiY5seD60JXBhu5kWalwW6GPqyZbpIl5FdAtXT8cE6/0GYnoRFTS32&#10;PsLD7s75QAeqp5BwmzNK8rVUKhq23dwoS3aAOinWZXZ9GzN4EaY0GWu6KLM0nUvwV4x1Hv5/wuil&#10;R8Ur2de0TMMvBEEVCvde87j2INW8Rs5KB7eIWsZEgmG2CHHf8ZFwGVLNy8US54xLFPaiTM/S5Tkl&#10;oFqcSOYtJdb479J3UU6hsq8yzovF+mzeBzV0MNfh9IkdsnBzgWIVD9dH64hZbHjo8dxtP22mKK2o&#10;hiCGjeGPqADkE9uM7wYuOmN/UTLiDNbU/dyCFZSojxpVtMyK0HIfjeL0PEfDHns2xx7QDKFq6jH3&#10;uLzx86BvByvbDm+adavNFSqvkVETz6z2esU5i2nt34QwyMd2jHp+uVa/AQAA//8DAFBLAwQUAAYA&#10;CAAAACEAcmsagNsAAAAFAQAADwAAAGRycy9kb3ducmV2LnhtbEyPwU7DMBBE70j8g7WVuFGnLWqb&#10;EKdCEVy4tXDguIm3iVV7HcVum/49hgtcVhrNaOZtuZucFRcag/GsYDHPQBC3XhvuFHx+vD1uQYSI&#10;rNF6JgU3CrCr7u9KLLS/8p4uh9iJVMKhQAV9jEMhZWh7chjmfiBO3tGPDmOSYyf1iNdU7qxcZtla&#10;OjScFnocqO6pPR3OTkHX7N3qdWHe66Nd29x8mVsra6UeZtPLM4hIU/wLww9+QocqMTX+zDoIqyA9&#10;En9v8lab7ROIRsEyzzcgq1L+p6++AQAA//8DAFBLAQItABQABgAIAAAAIQC2gziS/gAAAOEBAAAT&#10;AAAAAAAAAAAAAAAAAAAAAABbQ29udGVudF9UeXBlc10ueG1sUEsBAi0AFAAGAAgAAAAhADj9If/W&#10;AAAAlAEAAAsAAAAAAAAAAAAAAAAALwEAAF9yZWxzLy5yZWxzUEsBAi0AFAAGAAgAAAAhAOAWqPyE&#10;AgAAAQUAAA4AAAAAAAAAAAAAAAAALgIAAGRycy9lMm9Eb2MueG1sUEsBAi0AFAAGAAgAAAAhAHJr&#10;GoDbAAAABQEAAA8AAAAAAAAAAAAAAAAA3gQAAGRycy9kb3ducmV2LnhtbFBLBQYAAAAABAAEAPMA&#10;AADmBQAAAAA=&#10;" fillcolor="#4f81bd" strokecolor="#f2f2f2" strokeweight="3pt">
                <v:shadow on="t" color="#243f60" opacity=".5" offset="1pt"/>
                <v:textbo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PSİKOLOJİK ŞİDDET</w:t>
                      </w:r>
                    </w:p>
                    <w:p w:rsidR="007D1E72" w:rsidRDefault="007D1E72" w:rsidP="007D1E72"/>
                  </w:txbxContent>
                </v:textbox>
                <w10:wrap type="square" anchorx="margin" anchory="margin"/>
              </v:shape>
            </w:pict>
          </mc:Fallback>
        </mc:AlternateContent>
      </w:r>
      <w:r>
        <w:rPr>
          <w:b/>
          <w:noProof/>
          <w:lang w:eastAsia="tr-TR"/>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margin">
                  <wp:align>center</wp:align>
                </wp:positionV>
                <wp:extent cx="2402840" cy="1903095"/>
                <wp:effectExtent l="24130" t="27305" r="40005" b="5080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9030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SOSYAL ŞİDDET</w:t>
                            </w:r>
                          </w:p>
                          <w:p w:rsidR="007D1E72" w:rsidRDefault="007D1E72" w:rsidP="007D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0;margin-top:0;width:189.2pt;height:149.85pt;z-index:25165670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k7hAIAAAEFAAAOAAAAZHJzL2Uyb0RvYy54bWysVNtu2zAMfR+wfxD0vvoSt3WMOkUvyzCg&#10;uwDtsGdGkm1hsuRJSuzu60fJaZqt28uwBDBEkTokD490cTn1iuyEddLommYnKSVCM8Olbmv65WH9&#10;pqTEedAclNGipo/C0cvV61cX41CJ3HRGcWEJgmhXjUNNO++HKkkc60QP7sQMQqOzMbYHj6ZtE25h&#10;RPReJXmaniWjsXywhgnncPd2dtJVxG8awfynpnHCE1VTrM3Hr43fTfgmqwuoWgtDJ9m+DPiHKnqQ&#10;GpMeoG7BA9la+QKql8waZxp/wkyfmKaRTMQesJss/a2b+w4GEXtBctxwoMn9P1j2cffZEslruqBE&#10;Q48jehCTJ9dmInkR6BkHV2HU/YBxfsJ9HHNs1Q13hn1zRJubDnQrrqw1YyeAY3lZOJkcHZ1xXADZ&#10;jB8Mxzyw9SYCTY3tA3fIBkF0HNPjYTShFoabeZHmZYEuhr5smS7S5WnMAdXT8cE6/06YnoRFTS3O&#10;PsLD7s75UA5UTyEhmzNK8rVUKhq23dwoS3aAOinWZXZ9u0f/JUxpMiJTZZamMwV/xVjn4f8njF56&#10;VLySfU3LNPxCEFSBuLeax7UHqeY11qx0cIuoZWwkGGaLEPcdHwmXodW8XCzxnnGJwl6U6Vm6PKcE&#10;VIs3knlLiTX+q/RdlFNg9kXHebFYn837oIYOZh5On6rDKtxMUGTxkD5aR5XFgYcZz9P202aK0oo8&#10;BDFsDH9EBWA9ccz4buCiM/YHJSPewZq671uwghL1XqOKllkRRu6jUZye52jYY8/m2AOaIVRNPfYe&#10;lzd+vujbwcq2w0yzbrW5QuU1Mmriuaq9XvGexbb2b0K4yMd2jHp+uVY/AQAA//8DAFBLAwQUAAYA&#10;CAAAACEAcmsagNsAAAAFAQAADwAAAGRycy9kb3ducmV2LnhtbEyPwU7DMBBE70j8g7WVuFGnLWqb&#10;EKdCEVy4tXDguIm3iVV7HcVum/49hgtcVhrNaOZtuZucFRcag/GsYDHPQBC3XhvuFHx+vD1uQYSI&#10;rNF6JgU3CrCr7u9KLLS/8p4uh9iJVMKhQAV9jEMhZWh7chjmfiBO3tGPDmOSYyf1iNdU7qxcZtla&#10;OjScFnocqO6pPR3OTkHX7N3qdWHe66Nd29x8mVsra6UeZtPLM4hIU/wLww9+QocqMTX+zDoIqyA9&#10;En9v8lab7ROIRsEyzzcgq1L+p6++AQAA//8DAFBLAQItABQABgAIAAAAIQC2gziS/gAAAOEBAAAT&#10;AAAAAAAAAAAAAAAAAAAAAABbQ29udGVudF9UeXBlc10ueG1sUEsBAi0AFAAGAAgAAAAhADj9If/W&#10;AAAAlAEAAAsAAAAAAAAAAAAAAAAALwEAAF9yZWxzLy5yZWxzUEsBAi0AFAAGAAgAAAAhAFlIaTuE&#10;AgAAAQUAAA4AAAAAAAAAAAAAAAAALgIAAGRycy9lMm9Eb2MueG1sUEsBAi0AFAAGAAgAAAAhAHJr&#10;GoDbAAAABQEAAA8AAAAAAAAAAAAAAAAA3gQAAGRycy9kb3ducmV2LnhtbFBLBQYAAAAABAAEAPMA&#10;AADmBQAAAAA=&#10;" fillcolor="#4f81bd" strokecolor="#f2f2f2" strokeweight="3pt">
                <v:shadow on="t" color="#243f60" opacity=".5" offset="1pt"/>
                <v:textbo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SOSYAL ŞİDDET</w:t>
                      </w:r>
                    </w:p>
                    <w:p w:rsidR="007D1E72" w:rsidRDefault="007D1E72" w:rsidP="007D1E72"/>
                  </w:txbxContent>
                </v:textbox>
                <w10:wrap type="square" anchorx="margin" anchory="margin"/>
              </v:shape>
            </w:pict>
          </mc:Fallback>
        </mc:AlternateContent>
      </w:r>
      <w:r>
        <w:rPr>
          <w:b/>
          <w:noProof/>
          <w:lang w:eastAsia="tr-TR"/>
        </w:rPr>
        <mc:AlternateContent>
          <mc:Choice Requires="wps">
            <w:drawing>
              <wp:anchor distT="0" distB="0" distL="114300" distR="114300" simplePos="0" relativeHeight="251655680" behindDoc="0" locked="0" layoutInCell="1" allowOverlap="1">
                <wp:simplePos x="0" y="0"/>
                <wp:positionH relativeFrom="margin">
                  <wp:posOffset>3324225</wp:posOffset>
                </wp:positionH>
                <wp:positionV relativeFrom="margin">
                  <wp:posOffset>603250</wp:posOffset>
                </wp:positionV>
                <wp:extent cx="2402840" cy="1903095"/>
                <wp:effectExtent l="19050" t="22225" r="35560" b="4635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9030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DİJİTAL ŞİDDET</w:t>
                            </w:r>
                          </w:p>
                          <w:p w:rsidR="007D1E72" w:rsidRDefault="007D1E72" w:rsidP="007D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261.75pt;margin-top:47.5pt;width:189.2pt;height:149.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QyhAIAAAEFAAAOAAAAZHJzL2Uyb0RvYy54bWysVNtu2zAMfR+wfxD0vvqStHWMOkUvyzCg&#10;uwDtsGdGkm1hsqRJSpz260fJaZat28uwBDBEkTo8JI90cbkbFNkK56XRDS1OckqEZoZL3TX0y8Pq&#10;TUWJD6A5KKNFQx+Fp5fL168uRluL0vRGceEIgmhfj7ahfQi2zjLPejGAPzFWaHS2xg0Q0HRdxh2M&#10;iD6orMzzs2w0jltnmPAed28nJ10m/LYVLHxqWy8CUQ1FbiF9Xfqu4zdbXkDdObC9ZHsa8A8sBpAa&#10;kx6gbiEA2Tj5AmqQzBlv2nDCzJCZtpVMpBqwmiL/rZr7HqxItWBzvD20yf8/WPZx+9kRyRtaUqJh&#10;wBE9iF0g12ZHyllsz2h9jVH3FuPCDvdxzKlUb+8M++aJNjc96E5cOWfGXgBHekU8mR0dnXB8BFmP&#10;HwzHPLAJJgHtWjfE3mE3CKLjmB4Po4lcGG6W87ys5uhi6CsW+SxfnKYcUD8ft86Hd8IMJC4a6nD2&#10;CR62dz5EOlA/h8Rs3ijJV1KpZLhufaMc2QLqZL6qiuvbPfovYUqTsaGzqsjzqQV/xViV8f8njEEG&#10;VLySQ0OrPP5iENSxcW81T+sAUk1r5Kx0dIukZSwkGmaDEPc9HwmXsdSymi3wnnGJwp5V+Vm+OKcE&#10;VIc3kgVHiTPhqwx9klPs7IuKy/lsdTbtg7I9TH04fWaHLPzUoNTFQ/pkHTFLA48znqYddutdktZB&#10;R2vDH1EByCeNGd8NXPTGPVEy4h1sqP++AScoUe81qmhRzOPIQzLmp+clGu7Ysz72gGYI1dCAtafl&#10;TZgu+sY62fWYadKtNleovFYmTUSJTqz2esV7lsravwnxIh/bKerny7X8AQAA//8DAFBLAwQUAAYA&#10;CAAAACEAtNhyG94AAAAKAQAADwAAAGRycy9kb3ducmV2LnhtbEyPMU/DMBCFdyT+g3VIbNRJQwoO&#10;cSoUwcLWloHRid3Ewj5Hsdum/55jgvF0n977Xr1dvGNnM0cbUEK+yoAZ7IO2OEj4PLw/PAOLSaFW&#10;LqCRcDURts3tTa0qHS64M+d9GhiFYKyUhDGlqeI89qPxKq7CZJB+xzB7leicB65ndaFw7/g6yzbc&#10;K4vUMKrJtKPpv/cnL2Hodr54y+1He3QbJ+yXvfa8lfL+bnl9AZbMkv5g+NUndWjIqQsn1JE5CeW6&#10;KAmVIEraRIDIcgGsk1CIxyfgTc3/T2h+AAAA//8DAFBLAQItABQABgAIAAAAIQC2gziS/gAAAOEB&#10;AAATAAAAAAAAAAAAAAAAAAAAAABbQ29udGVudF9UeXBlc10ueG1sUEsBAi0AFAAGAAgAAAAhADj9&#10;If/WAAAAlAEAAAsAAAAAAAAAAAAAAAAALwEAAF9yZWxzLy5yZWxzUEsBAi0AFAAGAAgAAAAhALiZ&#10;9DKEAgAAAQUAAA4AAAAAAAAAAAAAAAAALgIAAGRycy9lMm9Eb2MueG1sUEsBAi0AFAAGAAgAAAAh&#10;ALTYchveAAAACgEAAA8AAAAAAAAAAAAAAAAA3gQAAGRycy9kb3ducmV2LnhtbFBLBQYAAAAABAAE&#10;APMAAADpBQAAAAA=&#10;" fillcolor="#4f81bd" strokecolor="#f2f2f2" strokeweight="3pt">
                <v:shadow on="t" color="#243f60" opacity=".5" offset="1pt"/>
                <v:textbo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DİJİTAL ŞİDDET</w:t>
                      </w:r>
                    </w:p>
                    <w:p w:rsidR="007D1E72" w:rsidRDefault="007D1E72" w:rsidP="007D1E72"/>
                  </w:txbxContent>
                </v:textbox>
                <w10:wrap type="square" anchorx="margin" anchory="margin"/>
              </v:shape>
            </w:pict>
          </mc:Fallback>
        </mc:AlternateContent>
      </w:r>
      <w:r>
        <w:rPr>
          <w:b/>
          <w:noProof/>
          <w:lang w:eastAsia="tr-TR"/>
        </w:rPr>
        <mc:AlternateContent>
          <mc:Choice Requires="wps">
            <w:drawing>
              <wp:anchor distT="0" distB="0" distL="114300" distR="114300" simplePos="0" relativeHeight="251654656" behindDoc="0" locked="0" layoutInCell="1" allowOverlap="1">
                <wp:simplePos x="0" y="0"/>
                <wp:positionH relativeFrom="margin">
                  <wp:posOffset>19685</wp:posOffset>
                </wp:positionH>
                <wp:positionV relativeFrom="margin">
                  <wp:posOffset>603250</wp:posOffset>
                </wp:positionV>
                <wp:extent cx="2402840" cy="1903095"/>
                <wp:effectExtent l="19685" t="22225" r="34925" b="46355"/>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9030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FİZİKSEL ŞİDDET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5pt;margin-top:47.5pt;width:189.2pt;height:149.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kmhAIAAAEFAAAOAAAAZHJzL2Uyb0RvYy54bWysVG1v2yAQ/j5p/wHxffVL3Nax6lRtskyT&#10;uhepnfaZALbRMDAgsbtfvwMnqbXu07REsjjueHju7jlubsdeogO3TmhV4+wixYgrqplQbY2/PW3f&#10;lRg5TxQjUite42fu8O3q7ZubwVQ8152WjFsEIMpVg6lx572pksTRjvfEXWjDFTgbbXviwbRtwiwZ&#10;AL2XSZ6mV8mgLTNWU+4c7G4mJ15F/Kbh1H9pGsc9kjUGbj5+bfzuwjdZ3ZCqtcR0gh5pkH9g0ROh&#10;4NIz1IZ4gvZWvILqBbXa6cZfUN0numkE5TEHyCZL/8jmsSOGx1ygOM6cy+T+Hyz9fPhqkWDQO4wU&#10;6aFFT3z06F6PKM9DeQbjKoh6NBDnR9gPoSFVZx40/eGQ0uuOqJbfWauHjhMG9LJwMpkdnXBcANkN&#10;nzSDe8je6wg0NrYPgFANBOjQpudzawIXCpt5keZlAS4KvmyZLtLlZbyDVKfjxjr/gesehUWNLfQ+&#10;wpPDg/OBDqlOIZG+loJthZTRsO1uLS06ENBJsS2z+80R3c3DpEJDjRdllqZTCeZON8fY5uH/N4xe&#10;eFC8FH2NyzT8QhCpQuHeKxbXngg5rYGzVMHNo5YhkWDoPUA8dmxATIRU83KxhDljAoS9KNOrdHmN&#10;EZEtTCT1FiOr/XfhuyinUNlXGefFYns17RNpOjLV4fLEDlgck4tVPF8frRmz2PDQ46nbftyNUVpF&#10;SDGIYafZMygA+MQ2w7sBi07bXxgNMIM1dj/3xHKM5EcFKlpmRWi5j0ZxeZ2DYeee3dxDFAWoGnvI&#10;PS7Xfhr0vbGi7eCmSbdK34HyGhE18cLqqFeYs5jW8U0Igzy3Y9TLy7X6DQAA//8DAFBLAwQUAAYA&#10;CAAAACEAIi6lJN0AAAAIAQAADwAAAGRycy9kb3ducmV2LnhtbEyPwU7DMBBE70j8g7WVuFEnhJYm&#10;xKlQBBdubTlwdJJtYtVeR7Hbpn/PcoLbjmY0+6bczs6KC07BeFKQLhMQSK3vDPUKvg4fjxsQIWrq&#10;tPWECm4YYFvd35W66PyVdnjZx15wCYVCKxhiHAspQzug02HpRyT2jn5yOrKcetlN+srlzsqnJFlL&#10;pw3xh0GPWA/YnvZnp6Bvdi57T81nfbRrm5tvc2tlrdTDYn57BRFxjn9h+MVndKiYqfFn6oKwCrKU&#10;gwryFS9iO9ukKxANH/nzC8iqlP8HVD8AAAD//wMAUEsBAi0AFAAGAAgAAAAhALaDOJL+AAAA4QEA&#10;ABMAAAAAAAAAAAAAAAAAAAAAAFtDb250ZW50X1R5cGVzXS54bWxQSwECLQAUAAYACAAAACEAOP0h&#10;/9YAAACUAQAACwAAAAAAAAAAAAAAAAAvAQAAX3JlbHMvLnJlbHNQSwECLQAUAAYACAAAACEA1ARp&#10;JoQCAAABBQAADgAAAAAAAAAAAAAAAAAuAgAAZHJzL2Uyb0RvYy54bWxQSwECLQAUAAYACAAAACEA&#10;Ii6lJN0AAAAIAQAADwAAAAAAAAAAAAAAAADeBAAAZHJzL2Rvd25yZXYueG1sUEsFBgAAAAAEAAQA&#10;8wAAAOgFAAAAAA==&#10;" fillcolor="#4f81bd" strokecolor="#f2f2f2" strokeweight="3pt">
                <v:shadow on="t" color="#243f60" opacity=".5" offset="1pt"/>
                <v:textbox>
                  <w:txbxContent>
                    <w:p w:rsidR="007D1E72" w:rsidRPr="00D75E00" w:rsidRDefault="007D1E72" w:rsidP="007D1E72">
                      <w:pPr>
                        <w:jc w:val="center"/>
                        <w:rPr>
                          <w:b/>
                          <w:color w:val="FFFFFF"/>
                          <w:sz w:val="48"/>
                        </w:rPr>
                      </w:pPr>
                    </w:p>
                    <w:p w:rsidR="007D1E72" w:rsidRPr="00D75E00" w:rsidRDefault="007D1E72" w:rsidP="007D1E72">
                      <w:pPr>
                        <w:jc w:val="center"/>
                        <w:rPr>
                          <w:b/>
                          <w:color w:val="FFFFFF"/>
                          <w:sz w:val="48"/>
                        </w:rPr>
                      </w:pPr>
                      <w:r w:rsidRPr="00D75E00">
                        <w:rPr>
                          <w:b/>
                          <w:color w:val="FFFFFF"/>
                          <w:sz w:val="48"/>
                        </w:rPr>
                        <w:t>FİZİKSEL ŞİDDET</w:t>
                      </w:r>
                    </w:p>
                  </w:txbxContent>
                </v:textbox>
                <w10:wrap type="square" anchorx="margin" anchory="margin"/>
              </v:shape>
            </w:pict>
          </mc:Fallback>
        </mc:AlternateContent>
      </w:r>
      <w:r w:rsidR="007D1E72">
        <w:rPr>
          <w:b/>
        </w:rPr>
        <w:br w:type="page"/>
      </w:r>
      <w:r w:rsidR="00E25BD7">
        <w:rPr>
          <w:rFonts w:ascii="Times New Roman" w:hAnsi="Times New Roman"/>
          <w:b/>
          <w:sz w:val="24"/>
          <w:szCs w:val="24"/>
        </w:rPr>
        <w:lastRenderedPageBreak/>
        <w:t>Etkinlik Bilgi Notu</w:t>
      </w:r>
    </w:p>
    <w:p w:rsidR="00BF2FB1" w:rsidRDefault="00B55E6A" w:rsidP="00E25BD7">
      <w:pPr>
        <w:rPr>
          <w:rFonts w:ascii="Times New Roman" w:hAnsi="Times New Roman"/>
          <w:b/>
          <w:sz w:val="24"/>
          <w:szCs w:val="24"/>
        </w:rPr>
      </w:pPr>
      <w:r>
        <w:rPr>
          <w:b/>
          <w:noProof/>
          <w:lang w:eastAsia="tr-TR"/>
        </w:rPr>
        <w:drawing>
          <wp:anchor distT="0" distB="0" distL="114300" distR="114300" simplePos="0" relativeHeight="251659776" behindDoc="0" locked="0" layoutInCell="1" allowOverlap="1">
            <wp:simplePos x="0" y="0"/>
            <wp:positionH relativeFrom="margin">
              <wp:posOffset>-831850</wp:posOffset>
            </wp:positionH>
            <wp:positionV relativeFrom="margin">
              <wp:posOffset>814070</wp:posOffset>
            </wp:positionV>
            <wp:extent cx="7422515" cy="6025515"/>
            <wp:effectExtent l="0" t="0" r="6985" b="0"/>
            <wp:wrapSquare wrapText="bothSides"/>
            <wp:docPr id="27" name="Resim 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2515" cy="6025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sectPr w:rsidR="00BF2FB1" w:rsidSect="00DC4BDE">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AC" w:rsidRDefault="004A07AC" w:rsidP="00BF2FB1">
      <w:pPr>
        <w:spacing w:after="0" w:line="240" w:lineRule="auto"/>
      </w:pPr>
      <w:r>
        <w:separator/>
      </w:r>
    </w:p>
  </w:endnote>
  <w:endnote w:type="continuationSeparator" w:id="0">
    <w:p w:rsidR="004A07AC" w:rsidRDefault="004A07A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14" w:rsidRDefault="0010077C">
    <w:pPr>
      <w:pStyle w:val="Altbilgi"/>
      <w:jc w:val="right"/>
    </w:pPr>
    <w:r>
      <w:fldChar w:fldCharType="begin"/>
    </w:r>
    <w:r>
      <w:instrText xml:space="preserve"> PAGE   \* MERGEFORMAT </w:instrText>
    </w:r>
    <w:r>
      <w:fldChar w:fldCharType="separate"/>
    </w:r>
    <w:r w:rsidR="00B55E6A">
      <w:rPr>
        <w:noProof/>
      </w:rPr>
      <w:t>6</w:t>
    </w:r>
    <w:r>
      <w:fldChar w:fldCharType="end"/>
    </w:r>
  </w:p>
  <w:p w:rsidR="00E95314" w:rsidRDefault="00E953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AC" w:rsidRDefault="004A07AC" w:rsidP="00BF2FB1">
      <w:pPr>
        <w:spacing w:after="0" w:line="240" w:lineRule="auto"/>
      </w:pPr>
      <w:r>
        <w:separator/>
      </w:r>
    </w:p>
  </w:footnote>
  <w:footnote w:type="continuationSeparator" w:id="0">
    <w:p w:rsidR="004A07AC" w:rsidRDefault="004A07AC"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CE0"/>
    <w:multiLevelType w:val="hybridMultilevel"/>
    <w:tmpl w:val="1B805E1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8E7F77"/>
    <w:multiLevelType w:val="hybridMultilevel"/>
    <w:tmpl w:val="9E9C485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8E3945"/>
    <w:multiLevelType w:val="hybridMultilevel"/>
    <w:tmpl w:val="B88ED5E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2508DF"/>
    <w:multiLevelType w:val="hybridMultilevel"/>
    <w:tmpl w:val="4A52A240"/>
    <w:lvl w:ilvl="0" w:tplc="A9D4C00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678004F"/>
    <w:multiLevelType w:val="hybridMultilevel"/>
    <w:tmpl w:val="16ECBA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69CB67C0"/>
    <w:multiLevelType w:val="hybridMultilevel"/>
    <w:tmpl w:val="D6EE1A3C"/>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E9428A"/>
    <w:multiLevelType w:val="hybridMultilevel"/>
    <w:tmpl w:val="BC52054E"/>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46164F"/>
    <w:multiLevelType w:val="hybridMultilevel"/>
    <w:tmpl w:val="2290588A"/>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3ADD"/>
    <w:rsid w:val="00027B53"/>
    <w:rsid w:val="0003140E"/>
    <w:rsid w:val="00034A38"/>
    <w:rsid w:val="00054580"/>
    <w:rsid w:val="00056A97"/>
    <w:rsid w:val="000630C1"/>
    <w:rsid w:val="00065F98"/>
    <w:rsid w:val="00066C21"/>
    <w:rsid w:val="00067EE0"/>
    <w:rsid w:val="00071D7F"/>
    <w:rsid w:val="00072484"/>
    <w:rsid w:val="00090ACF"/>
    <w:rsid w:val="0009620C"/>
    <w:rsid w:val="000A3095"/>
    <w:rsid w:val="000A38B7"/>
    <w:rsid w:val="000B0DF1"/>
    <w:rsid w:val="000B68CD"/>
    <w:rsid w:val="000B7D13"/>
    <w:rsid w:val="000D549E"/>
    <w:rsid w:val="000D68EB"/>
    <w:rsid w:val="000E7D14"/>
    <w:rsid w:val="0010077C"/>
    <w:rsid w:val="00101D81"/>
    <w:rsid w:val="00102683"/>
    <w:rsid w:val="00106033"/>
    <w:rsid w:val="00106B4C"/>
    <w:rsid w:val="0011492E"/>
    <w:rsid w:val="00143412"/>
    <w:rsid w:val="0015785A"/>
    <w:rsid w:val="00164B52"/>
    <w:rsid w:val="00166597"/>
    <w:rsid w:val="001A2402"/>
    <w:rsid w:val="001B0547"/>
    <w:rsid w:val="001C290B"/>
    <w:rsid w:val="001D00F7"/>
    <w:rsid w:val="001D42AF"/>
    <w:rsid w:val="001D5E6F"/>
    <w:rsid w:val="001D7CBA"/>
    <w:rsid w:val="001E2B21"/>
    <w:rsid w:val="001F35E1"/>
    <w:rsid w:val="002064C3"/>
    <w:rsid w:val="0022004F"/>
    <w:rsid w:val="00222DDF"/>
    <w:rsid w:val="00230BB2"/>
    <w:rsid w:val="00243DBC"/>
    <w:rsid w:val="002501D1"/>
    <w:rsid w:val="00251285"/>
    <w:rsid w:val="00266C49"/>
    <w:rsid w:val="002B5937"/>
    <w:rsid w:val="002C3820"/>
    <w:rsid w:val="002C77BE"/>
    <w:rsid w:val="002D29C4"/>
    <w:rsid w:val="002D4E95"/>
    <w:rsid w:val="002E1DF0"/>
    <w:rsid w:val="002E78E7"/>
    <w:rsid w:val="0030093A"/>
    <w:rsid w:val="00302B89"/>
    <w:rsid w:val="00304A19"/>
    <w:rsid w:val="00307E8A"/>
    <w:rsid w:val="00310EBD"/>
    <w:rsid w:val="00332461"/>
    <w:rsid w:val="00333EAE"/>
    <w:rsid w:val="00347B4A"/>
    <w:rsid w:val="0035425D"/>
    <w:rsid w:val="00364AB3"/>
    <w:rsid w:val="003754FD"/>
    <w:rsid w:val="003831C2"/>
    <w:rsid w:val="003873B1"/>
    <w:rsid w:val="0039796F"/>
    <w:rsid w:val="003A651C"/>
    <w:rsid w:val="003B0F50"/>
    <w:rsid w:val="003B6078"/>
    <w:rsid w:val="003C139C"/>
    <w:rsid w:val="003C3103"/>
    <w:rsid w:val="003C51B2"/>
    <w:rsid w:val="003C5FA8"/>
    <w:rsid w:val="003D0211"/>
    <w:rsid w:val="003D0B1B"/>
    <w:rsid w:val="003D7E17"/>
    <w:rsid w:val="003F788F"/>
    <w:rsid w:val="004051F2"/>
    <w:rsid w:val="00407AAA"/>
    <w:rsid w:val="0042111A"/>
    <w:rsid w:val="00432439"/>
    <w:rsid w:val="00456D46"/>
    <w:rsid w:val="00460230"/>
    <w:rsid w:val="00467693"/>
    <w:rsid w:val="00471703"/>
    <w:rsid w:val="004858CD"/>
    <w:rsid w:val="00486B9A"/>
    <w:rsid w:val="004A035D"/>
    <w:rsid w:val="004A07AC"/>
    <w:rsid w:val="004A249B"/>
    <w:rsid w:val="004A4587"/>
    <w:rsid w:val="004A4DFC"/>
    <w:rsid w:val="004C5391"/>
    <w:rsid w:val="004D0E97"/>
    <w:rsid w:val="004F2CD6"/>
    <w:rsid w:val="00541362"/>
    <w:rsid w:val="005435E2"/>
    <w:rsid w:val="005700D1"/>
    <w:rsid w:val="00572722"/>
    <w:rsid w:val="005839E7"/>
    <w:rsid w:val="00587499"/>
    <w:rsid w:val="00591E27"/>
    <w:rsid w:val="005B4BDF"/>
    <w:rsid w:val="005C04DB"/>
    <w:rsid w:val="005D008B"/>
    <w:rsid w:val="005E1049"/>
    <w:rsid w:val="005F5274"/>
    <w:rsid w:val="00605353"/>
    <w:rsid w:val="00611E5C"/>
    <w:rsid w:val="00613A1C"/>
    <w:rsid w:val="006363A1"/>
    <w:rsid w:val="006426D0"/>
    <w:rsid w:val="0065085F"/>
    <w:rsid w:val="006613E6"/>
    <w:rsid w:val="00674197"/>
    <w:rsid w:val="00684212"/>
    <w:rsid w:val="006875D3"/>
    <w:rsid w:val="00690A13"/>
    <w:rsid w:val="006911E1"/>
    <w:rsid w:val="00691B79"/>
    <w:rsid w:val="00692EAA"/>
    <w:rsid w:val="006974F3"/>
    <w:rsid w:val="006A039B"/>
    <w:rsid w:val="006A0CD7"/>
    <w:rsid w:val="006A1C88"/>
    <w:rsid w:val="006A342E"/>
    <w:rsid w:val="006A4F3C"/>
    <w:rsid w:val="006C698E"/>
    <w:rsid w:val="006D7351"/>
    <w:rsid w:val="006E15EE"/>
    <w:rsid w:val="006E33BA"/>
    <w:rsid w:val="006E57CA"/>
    <w:rsid w:val="006F3351"/>
    <w:rsid w:val="006F7F44"/>
    <w:rsid w:val="00710BD5"/>
    <w:rsid w:val="00713F0D"/>
    <w:rsid w:val="0072046A"/>
    <w:rsid w:val="0072357B"/>
    <w:rsid w:val="007249A8"/>
    <w:rsid w:val="00726C3B"/>
    <w:rsid w:val="00730C4F"/>
    <w:rsid w:val="00740CE6"/>
    <w:rsid w:val="00742460"/>
    <w:rsid w:val="00743C2B"/>
    <w:rsid w:val="007566BF"/>
    <w:rsid w:val="00756E04"/>
    <w:rsid w:val="0076059B"/>
    <w:rsid w:val="007725CC"/>
    <w:rsid w:val="007742B3"/>
    <w:rsid w:val="0077448D"/>
    <w:rsid w:val="007B2C0A"/>
    <w:rsid w:val="007D1E72"/>
    <w:rsid w:val="007E119D"/>
    <w:rsid w:val="008053E7"/>
    <w:rsid w:val="00807E3B"/>
    <w:rsid w:val="00820308"/>
    <w:rsid w:val="00821708"/>
    <w:rsid w:val="00821CFB"/>
    <w:rsid w:val="00837935"/>
    <w:rsid w:val="00850F24"/>
    <w:rsid w:val="008514B2"/>
    <w:rsid w:val="00863681"/>
    <w:rsid w:val="00865033"/>
    <w:rsid w:val="00883BA3"/>
    <w:rsid w:val="008A3658"/>
    <w:rsid w:val="008A3F3A"/>
    <w:rsid w:val="008A6BFB"/>
    <w:rsid w:val="008C4DF7"/>
    <w:rsid w:val="008C6DFB"/>
    <w:rsid w:val="008D35CB"/>
    <w:rsid w:val="008D43B1"/>
    <w:rsid w:val="008D77FE"/>
    <w:rsid w:val="008E148F"/>
    <w:rsid w:val="008E27CF"/>
    <w:rsid w:val="008E7AE5"/>
    <w:rsid w:val="008F1508"/>
    <w:rsid w:val="009064AD"/>
    <w:rsid w:val="00910F20"/>
    <w:rsid w:val="00921AB1"/>
    <w:rsid w:val="00927AC0"/>
    <w:rsid w:val="00932E1E"/>
    <w:rsid w:val="009433A2"/>
    <w:rsid w:val="00946B7E"/>
    <w:rsid w:val="00947B3C"/>
    <w:rsid w:val="009601BD"/>
    <w:rsid w:val="00966163"/>
    <w:rsid w:val="00967F10"/>
    <w:rsid w:val="00982C2F"/>
    <w:rsid w:val="00987046"/>
    <w:rsid w:val="009A000E"/>
    <w:rsid w:val="009A1946"/>
    <w:rsid w:val="009B0858"/>
    <w:rsid w:val="009B4823"/>
    <w:rsid w:val="009C2539"/>
    <w:rsid w:val="009D4CCE"/>
    <w:rsid w:val="009E16E8"/>
    <w:rsid w:val="009E31C2"/>
    <w:rsid w:val="009E5187"/>
    <w:rsid w:val="00A02834"/>
    <w:rsid w:val="00A02B38"/>
    <w:rsid w:val="00A219E5"/>
    <w:rsid w:val="00A343C4"/>
    <w:rsid w:val="00A374D2"/>
    <w:rsid w:val="00A43EAE"/>
    <w:rsid w:val="00A6226A"/>
    <w:rsid w:val="00A757B0"/>
    <w:rsid w:val="00A763D6"/>
    <w:rsid w:val="00A77740"/>
    <w:rsid w:val="00A85E8A"/>
    <w:rsid w:val="00AA34AD"/>
    <w:rsid w:val="00AB0592"/>
    <w:rsid w:val="00AB690F"/>
    <w:rsid w:val="00AD336A"/>
    <w:rsid w:val="00AD3A3D"/>
    <w:rsid w:val="00AD58F7"/>
    <w:rsid w:val="00B05227"/>
    <w:rsid w:val="00B138D0"/>
    <w:rsid w:val="00B32978"/>
    <w:rsid w:val="00B34A00"/>
    <w:rsid w:val="00B55E6A"/>
    <w:rsid w:val="00B62CC6"/>
    <w:rsid w:val="00B67E48"/>
    <w:rsid w:val="00B74A5B"/>
    <w:rsid w:val="00B956D2"/>
    <w:rsid w:val="00BB32EE"/>
    <w:rsid w:val="00BB3AA5"/>
    <w:rsid w:val="00BC6FCB"/>
    <w:rsid w:val="00BD2974"/>
    <w:rsid w:val="00BE6E46"/>
    <w:rsid w:val="00BF2FB1"/>
    <w:rsid w:val="00C036C4"/>
    <w:rsid w:val="00C050AF"/>
    <w:rsid w:val="00C059F1"/>
    <w:rsid w:val="00C151A5"/>
    <w:rsid w:val="00C16A92"/>
    <w:rsid w:val="00C327E6"/>
    <w:rsid w:val="00C3484E"/>
    <w:rsid w:val="00C34FBB"/>
    <w:rsid w:val="00C50EDE"/>
    <w:rsid w:val="00C53190"/>
    <w:rsid w:val="00C60451"/>
    <w:rsid w:val="00C70525"/>
    <w:rsid w:val="00C92851"/>
    <w:rsid w:val="00C977C8"/>
    <w:rsid w:val="00CA227F"/>
    <w:rsid w:val="00CB2791"/>
    <w:rsid w:val="00CC19DE"/>
    <w:rsid w:val="00CC23C7"/>
    <w:rsid w:val="00CC2E60"/>
    <w:rsid w:val="00CC3CFC"/>
    <w:rsid w:val="00CF1EEF"/>
    <w:rsid w:val="00D22062"/>
    <w:rsid w:val="00D345EB"/>
    <w:rsid w:val="00D35A38"/>
    <w:rsid w:val="00D36A8F"/>
    <w:rsid w:val="00D377B8"/>
    <w:rsid w:val="00D403AD"/>
    <w:rsid w:val="00D46645"/>
    <w:rsid w:val="00D479EA"/>
    <w:rsid w:val="00D56B04"/>
    <w:rsid w:val="00D75E00"/>
    <w:rsid w:val="00D778A0"/>
    <w:rsid w:val="00D84321"/>
    <w:rsid w:val="00D942D1"/>
    <w:rsid w:val="00D96F3B"/>
    <w:rsid w:val="00DA54E2"/>
    <w:rsid w:val="00DB7171"/>
    <w:rsid w:val="00DC4BDE"/>
    <w:rsid w:val="00DC6A96"/>
    <w:rsid w:val="00DD3E3F"/>
    <w:rsid w:val="00DD5336"/>
    <w:rsid w:val="00DE2E43"/>
    <w:rsid w:val="00DE4F1B"/>
    <w:rsid w:val="00DF25E7"/>
    <w:rsid w:val="00DF5825"/>
    <w:rsid w:val="00E0710C"/>
    <w:rsid w:val="00E25BD7"/>
    <w:rsid w:val="00E328C8"/>
    <w:rsid w:val="00E42A0E"/>
    <w:rsid w:val="00E42F27"/>
    <w:rsid w:val="00E5409A"/>
    <w:rsid w:val="00E755FA"/>
    <w:rsid w:val="00E80960"/>
    <w:rsid w:val="00E81C67"/>
    <w:rsid w:val="00E82293"/>
    <w:rsid w:val="00E86A94"/>
    <w:rsid w:val="00E95314"/>
    <w:rsid w:val="00EB22FF"/>
    <w:rsid w:val="00EB51EE"/>
    <w:rsid w:val="00EB5729"/>
    <w:rsid w:val="00EC1E21"/>
    <w:rsid w:val="00ED1F16"/>
    <w:rsid w:val="00ED6D46"/>
    <w:rsid w:val="00EF1FA5"/>
    <w:rsid w:val="00F10B5E"/>
    <w:rsid w:val="00F11D8B"/>
    <w:rsid w:val="00F35C5F"/>
    <w:rsid w:val="00F41801"/>
    <w:rsid w:val="00F4185C"/>
    <w:rsid w:val="00F47818"/>
    <w:rsid w:val="00F61381"/>
    <w:rsid w:val="00F66F7D"/>
    <w:rsid w:val="00F67C77"/>
    <w:rsid w:val="00F81AC1"/>
    <w:rsid w:val="00F9426F"/>
    <w:rsid w:val="00FB397C"/>
    <w:rsid w:val="00FB48E9"/>
    <w:rsid w:val="00FC20E4"/>
    <w:rsid w:val="00FD1D58"/>
    <w:rsid w:val="00FD6F70"/>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BACD0-62E6-49AC-8B6A-FB308B12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5613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2021-01-30T21:52:00Z</dcterms:created>
  <dcterms:modified xsi:type="dcterms:W3CDTF">2021-01-30T21:52:00Z</dcterms:modified>
</cp:coreProperties>
</file>